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9" w:rsidRPr="00CA1439" w:rsidRDefault="00CA1439" w:rsidP="00B22962">
      <w:pPr>
        <w:ind w:left="0"/>
        <w:rPr>
          <w:szCs w:val="28"/>
        </w:rPr>
      </w:pPr>
    </w:p>
    <w:p w:rsidR="008E627F" w:rsidRPr="00BB0F25" w:rsidRDefault="008E627F" w:rsidP="00B22962">
      <w:pPr>
        <w:ind w:left="0"/>
        <w:jc w:val="center"/>
        <w:rPr>
          <w:szCs w:val="28"/>
        </w:rPr>
      </w:pPr>
      <w:r w:rsidRPr="00BB0F25">
        <w:rPr>
          <w:szCs w:val="28"/>
        </w:rPr>
        <w:t>Заключение</w:t>
      </w:r>
    </w:p>
    <w:p w:rsidR="00811817" w:rsidRPr="00BB0F25" w:rsidRDefault="00811817" w:rsidP="00811817">
      <w:pPr>
        <w:ind w:left="0"/>
        <w:jc w:val="center"/>
        <w:rPr>
          <w:szCs w:val="28"/>
        </w:rPr>
      </w:pPr>
      <w:r w:rsidRPr="00BB0F25">
        <w:rPr>
          <w:szCs w:val="28"/>
        </w:rPr>
        <w:t xml:space="preserve">о проведении экспертизы </w:t>
      </w:r>
      <w:r w:rsidR="00BA2052" w:rsidRPr="00BB0F25">
        <w:rPr>
          <w:szCs w:val="28"/>
        </w:rPr>
        <w:t xml:space="preserve">Постановления администрации </w:t>
      </w:r>
      <w:r w:rsidRPr="00BB0F25">
        <w:rPr>
          <w:szCs w:val="28"/>
        </w:rPr>
        <w:t xml:space="preserve">муниципального образования Динской район от </w:t>
      </w:r>
      <w:r w:rsidR="00BA2052" w:rsidRPr="00BB0F25">
        <w:rPr>
          <w:szCs w:val="28"/>
        </w:rPr>
        <w:t>0</w:t>
      </w:r>
      <w:r w:rsidR="00117008">
        <w:rPr>
          <w:szCs w:val="28"/>
        </w:rPr>
        <w:t>7 августа</w:t>
      </w:r>
      <w:r w:rsidRPr="00BB0F25">
        <w:rPr>
          <w:szCs w:val="28"/>
        </w:rPr>
        <w:t xml:space="preserve"> 20</w:t>
      </w:r>
      <w:r w:rsidR="00BA2052" w:rsidRPr="00BB0F25">
        <w:rPr>
          <w:szCs w:val="28"/>
        </w:rPr>
        <w:t>15</w:t>
      </w:r>
      <w:r w:rsidRPr="00BB0F25">
        <w:rPr>
          <w:szCs w:val="28"/>
        </w:rPr>
        <w:t xml:space="preserve"> года № </w:t>
      </w:r>
      <w:r w:rsidR="00117008">
        <w:rPr>
          <w:szCs w:val="28"/>
        </w:rPr>
        <w:t>959</w:t>
      </w:r>
      <w:r w:rsidRPr="00BB0F25">
        <w:rPr>
          <w:szCs w:val="28"/>
        </w:rPr>
        <w:t xml:space="preserve"> </w:t>
      </w:r>
      <w:r w:rsidR="00BA2052" w:rsidRPr="00BB0F25">
        <w:rPr>
          <w:szCs w:val="28"/>
        </w:rPr>
        <w:t>«</w:t>
      </w:r>
      <w:r w:rsidRPr="00BB0F25">
        <w:rPr>
          <w:szCs w:val="28"/>
        </w:rPr>
        <w:t>О</w:t>
      </w:r>
      <w:r w:rsidR="00117008">
        <w:rPr>
          <w:szCs w:val="28"/>
        </w:rPr>
        <w:t xml:space="preserve"> порядке предоставления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образования Динской район» </w:t>
      </w:r>
      <w:r w:rsidR="00BA2052" w:rsidRPr="00BB0F25">
        <w:rPr>
          <w:szCs w:val="28"/>
        </w:rPr>
        <w:t xml:space="preserve"> </w:t>
      </w:r>
      <w:r w:rsidRPr="00BB0F25">
        <w:rPr>
          <w:szCs w:val="28"/>
        </w:rPr>
        <w:t xml:space="preserve">   </w:t>
      </w:r>
    </w:p>
    <w:p w:rsidR="00B22962" w:rsidRPr="00BB0F25" w:rsidRDefault="00B22962" w:rsidP="00B22962">
      <w:pPr>
        <w:ind w:left="0"/>
        <w:jc w:val="center"/>
        <w:rPr>
          <w:szCs w:val="28"/>
        </w:rPr>
      </w:pPr>
    </w:p>
    <w:p w:rsidR="00B22962" w:rsidRPr="00BB0F25" w:rsidRDefault="00B22962" w:rsidP="00B22962">
      <w:pPr>
        <w:ind w:left="0"/>
        <w:jc w:val="center"/>
        <w:rPr>
          <w:szCs w:val="28"/>
        </w:rPr>
      </w:pPr>
    </w:p>
    <w:p w:rsidR="00EE6341" w:rsidRPr="00BB0F25" w:rsidRDefault="00B22962" w:rsidP="00B22962">
      <w:pPr>
        <w:ind w:left="0"/>
        <w:rPr>
          <w:szCs w:val="28"/>
        </w:rPr>
      </w:pPr>
      <w:r w:rsidRPr="00BB0F25">
        <w:rPr>
          <w:szCs w:val="28"/>
        </w:rPr>
        <w:tab/>
      </w:r>
      <w:r w:rsidR="008E627F" w:rsidRPr="00BB0F25">
        <w:rPr>
          <w:szCs w:val="28"/>
        </w:rPr>
        <w:t xml:space="preserve">Управление экономического развития и инвестиций администрации муниципального образования Динской район как уполномоченный орган по проведению </w:t>
      </w:r>
      <w:r w:rsidR="00811817" w:rsidRPr="00BB0F25">
        <w:rPr>
          <w:szCs w:val="28"/>
        </w:rPr>
        <w:t xml:space="preserve">экспертизы муниципальных нормативных правовых актов муниципального образования Динской район (далее – уполномоченный орган) </w:t>
      </w:r>
      <w:r w:rsidR="009537D2" w:rsidRPr="00BB0F25">
        <w:rPr>
          <w:szCs w:val="28"/>
        </w:rPr>
        <w:t>рассмотре</w:t>
      </w:r>
      <w:r w:rsidR="00EE6341" w:rsidRPr="00BB0F25">
        <w:rPr>
          <w:szCs w:val="28"/>
        </w:rPr>
        <w:t xml:space="preserve">л муниципальный нормативный правовой акт муниципального образования Динской район: </w:t>
      </w:r>
    </w:p>
    <w:p w:rsidR="00EE6341" w:rsidRPr="00BB0F25" w:rsidRDefault="00EE6341" w:rsidP="00B22962">
      <w:pPr>
        <w:ind w:left="0"/>
        <w:rPr>
          <w:szCs w:val="28"/>
        </w:rPr>
      </w:pPr>
      <w:r w:rsidRPr="00BB0F25">
        <w:rPr>
          <w:szCs w:val="28"/>
        </w:rPr>
        <w:t xml:space="preserve">          </w:t>
      </w:r>
      <w:r w:rsidR="00117008" w:rsidRPr="00BB0F25">
        <w:rPr>
          <w:szCs w:val="28"/>
        </w:rPr>
        <w:t>Постановлени</w:t>
      </w:r>
      <w:r w:rsidR="00117008">
        <w:rPr>
          <w:szCs w:val="28"/>
        </w:rPr>
        <w:t>е</w:t>
      </w:r>
      <w:r w:rsidR="00117008" w:rsidRPr="00BB0F25">
        <w:rPr>
          <w:szCs w:val="28"/>
        </w:rPr>
        <w:t xml:space="preserve"> администрации муниципального образования Динской район от 0</w:t>
      </w:r>
      <w:r w:rsidR="00117008">
        <w:rPr>
          <w:szCs w:val="28"/>
        </w:rPr>
        <w:t>7 августа</w:t>
      </w:r>
      <w:r w:rsidR="00117008" w:rsidRPr="00BB0F25">
        <w:rPr>
          <w:szCs w:val="28"/>
        </w:rPr>
        <w:t xml:space="preserve"> 2015 года № </w:t>
      </w:r>
      <w:r w:rsidR="00117008">
        <w:rPr>
          <w:szCs w:val="28"/>
        </w:rPr>
        <w:t>959</w:t>
      </w:r>
      <w:r w:rsidR="00117008" w:rsidRPr="00BB0F25">
        <w:rPr>
          <w:szCs w:val="28"/>
        </w:rPr>
        <w:t xml:space="preserve"> «О</w:t>
      </w:r>
      <w:r w:rsidR="00117008">
        <w:rPr>
          <w:szCs w:val="28"/>
        </w:rPr>
        <w:t xml:space="preserve"> порядке предоставления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образования Динской район»</w:t>
      </w:r>
      <w:r w:rsidR="00BA2052" w:rsidRPr="00BB0F25">
        <w:rPr>
          <w:szCs w:val="28"/>
        </w:rPr>
        <w:t xml:space="preserve"> (далее – НПА).</w:t>
      </w:r>
    </w:p>
    <w:p w:rsidR="00EE6341" w:rsidRPr="00BB0F25" w:rsidRDefault="00EE6341" w:rsidP="00B22962">
      <w:pPr>
        <w:ind w:left="0"/>
        <w:rPr>
          <w:szCs w:val="28"/>
        </w:rPr>
      </w:pPr>
      <w:r w:rsidRPr="00BB0F25">
        <w:rPr>
          <w:szCs w:val="28"/>
        </w:rPr>
        <w:t xml:space="preserve">         В соответствии с Порядком проведения экспертизы муниципальных нормативных правовых актов муниципального образования Динской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Динской район от </w:t>
      </w:r>
      <w:r w:rsidR="00D271E0" w:rsidRPr="00BB0F25">
        <w:rPr>
          <w:szCs w:val="28"/>
        </w:rPr>
        <w:t>15.10.2015 № 1208</w:t>
      </w:r>
      <w:r w:rsidR="00E7085B" w:rsidRPr="00BB0F25">
        <w:rPr>
          <w:szCs w:val="28"/>
        </w:rPr>
        <w:t xml:space="preserve"> (далее – Порядок),  </w:t>
      </w:r>
      <w:r w:rsidR="00117008" w:rsidRPr="00BB0F25">
        <w:rPr>
          <w:szCs w:val="28"/>
        </w:rPr>
        <w:t>Постановлени</w:t>
      </w:r>
      <w:r w:rsidR="00117008">
        <w:rPr>
          <w:szCs w:val="28"/>
        </w:rPr>
        <w:t>е</w:t>
      </w:r>
      <w:r w:rsidR="00117008" w:rsidRPr="00BB0F25">
        <w:rPr>
          <w:szCs w:val="28"/>
        </w:rPr>
        <w:t xml:space="preserve"> администрации муниципального образования Динской район от 0</w:t>
      </w:r>
      <w:r w:rsidR="00117008">
        <w:rPr>
          <w:szCs w:val="28"/>
        </w:rPr>
        <w:t>7 августа</w:t>
      </w:r>
      <w:r w:rsidR="00117008" w:rsidRPr="00BB0F25">
        <w:rPr>
          <w:szCs w:val="28"/>
        </w:rPr>
        <w:t xml:space="preserve"> 2015 года № </w:t>
      </w:r>
      <w:r w:rsidR="00117008">
        <w:rPr>
          <w:szCs w:val="28"/>
        </w:rPr>
        <w:t>959</w:t>
      </w:r>
      <w:r w:rsidR="00117008" w:rsidRPr="00BB0F25">
        <w:rPr>
          <w:szCs w:val="28"/>
        </w:rPr>
        <w:t xml:space="preserve"> «О</w:t>
      </w:r>
      <w:r w:rsidR="00117008">
        <w:rPr>
          <w:szCs w:val="28"/>
        </w:rPr>
        <w:t xml:space="preserve"> порядке предоставления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образования Динской район»</w:t>
      </w:r>
      <w:r w:rsidR="005659E7" w:rsidRPr="00BB0F25">
        <w:rPr>
          <w:szCs w:val="28"/>
        </w:rPr>
        <w:t xml:space="preserve"> </w:t>
      </w:r>
      <w:r w:rsidR="00E7085B" w:rsidRPr="00BB0F25">
        <w:rPr>
          <w:szCs w:val="28"/>
        </w:rPr>
        <w:t>подлежит проведению экспертизы.</w:t>
      </w:r>
    </w:p>
    <w:p w:rsidR="00E7085B" w:rsidRPr="00BB0F25" w:rsidRDefault="00E7085B" w:rsidP="00E7085B">
      <w:pPr>
        <w:ind w:left="0" w:firstLine="709"/>
        <w:rPr>
          <w:szCs w:val="28"/>
        </w:rPr>
      </w:pPr>
      <w:r w:rsidRPr="00BB0F25">
        <w:rPr>
          <w:szCs w:val="28"/>
        </w:rPr>
        <w:t xml:space="preserve">Экспертиза </w:t>
      </w:r>
      <w:r w:rsidR="00BA2052" w:rsidRPr="00BB0F25">
        <w:rPr>
          <w:szCs w:val="28"/>
        </w:rPr>
        <w:t>НПА</w:t>
      </w:r>
      <w:r w:rsidRPr="00BB0F25">
        <w:rPr>
          <w:szCs w:val="28"/>
        </w:rPr>
        <w:t xml:space="preserve"> осуществля</w:t>
      </w:r>
      <w:r w:rsidR="005659E7" w:rsidRPr="00BB0F25">
        <w:rPr>
          <w:szCs w:val="28"/>
        </w:rPr>
        <w:t>лась</w:t>
      </w:r>
      <w:r w:rsidRPr="00BB0F25">
        <w:rPr>
          <w:szCs w:val="28"/>
        </w:rPr>
        <w:t xml:space="preserve"> в соответствии с планом проведения экспертизы муниципальных нормативных правовых актов на второе полугодие 2016 года, утвержденным главой муниципального образования Динской район 14 июня 2016 года. </w:t>
      </w:r>
    </w:p>
    <w:p w:rsidR="00E7085B" w:rsidRPr="00260D3F" w:rsidRDefault="00E7085B" w:rsidP="00E7085B">
      <w:pPr>
        <w:ind w:left="0" w:firstLine="709"/>
        <w:rPr>
          <w:szCs w:val="28"/>
        </w:rPr>
      </w:pPr>
      <w:r w:rsidRPr="00BB0F25">
        <w:rPr>
          <w:szCs w:val="28"/>
        </w:rPr>
        <w:t>В соответствии с пунктом 7 Порядка</w:t>
      </w:r>
      <w:r w:rsidR="00C958EA" w:rsidRPr="00BB0F25">
        <w:rPr>
          <w:szCs w:val="28"/>
        </w:rPr>
        <w:t xml:space="preserve"> проведения экспертизы</w:t>
      </w:r>
      <w:r w:rsidRPr="00BB0F25">
        <w:rPr>
          <w:szCs w:val="28"/>
        </w:rPr>
        <w:t xml:space="preserve"> муниципальных правовых актов экспертиза </w:t>
      </w:r>
      <w:r w:rsidR="00BA2052" w:rsidRPr="00BB0F25">
        <w:rPr>
          <w:szCs w:val="28"/>
        </w:rPr>
        <w:t>НПА</w:t>
      </w:r>
      <w:r w:rsidRPr="00BB0F25">
        <w:rPr>
          <w:szCs w:val="28"/>
        </w:rPr>
        <w:t xml:space="preserve"> проводилась в срок с </w:t>
      </w:r>
      <w:r w:rsidR="00117008">
        <w:rPr>
          <w:szCs w:val="28"/>
        </w:rPr>
        <w:t>15</w:t>
      </w:r>
      <w:r w:rsidRPr="00260D3F">
        <w:rPr>
          <w:szCs w:val="28"/>
        </w:rPr>
        <w:t>.0</w:t>
      </w:r>
      <w:r w:rsidR="00BA2052" w:rsidRPr="00260D3F">
        <w:rPr>
          <w:szCs w:val="28"/>
        </w:rPr>
        <w:t>8</w:t>
      </w:r>
      <w:r w:rsidRPr="00260D3F">
        <w:rPr>
          <w:szCs w:val="28"/>
        </w:rPr>
        <w:t xml:space="preserve">.2016 по </w:t>
      </w:r>
      <w:r w:rsidR="00117008">
        <w:rPr>
          <w:szCs w:val="28"/>
        </w:rPr>
        <w:t>1</w:t>
      </w:r>
      <w:r w:rsidR="008B1931">
        <w:rPr>
          <w:szCs w:val="28"/>
        </w:rPr>
        <w:t>4.</w:t>
      </w:r>
      <w:r w:rsidR="00424315" w:rsidRPr="00260D3F">
        <w:rPr>
          <w:szCs w:val="28"/>
        </w:rPr>
        <w:t>1</w:t>
      </w:r>
      <w:r w:rsidR="00117008">
        <w:rPr>
          <w:szCs w:val="28"/>
        </w:rPr>
        <w:t>1</w:t>
      </w:r>
      <w:r w:rsidRPr="00260D3F">
        <w:rPr>
          <w:szCs w:val="28"/>
        </w:rPr>
        <w:t>.2016.</w:t>
      </w:r>
    </w:p>
    <w:p w:rsidR="005659E7" w:rsidRPr="00BB0F25" w:rsidRDefault="005659E7" w:rsidP="00E7085B">
      <w:pPr>
        <w:ind w:left="0" w:firstLine="709"/>
        <w:rPr>
          <w:szCs w:val="28"/>
        </w:rPr>
      </w:pPr>
      <w:r w:rsidRPr="00BB0F25">
        <w:rPr>
          <w:szCs w:val="28"/>
        </w:rPr>
        <w:t xml:space="preserve">Целью проведения экспертизы было выявление положений, необоснованно затрудняющих осуществление предпринимательской и </w:t>
      </w:r>
      <w:r w:rsidRPr="00BB0F25">
        <w:rPr>
          <w:szCs w:val="28"/>
        </w:rPr>
        <w:lastRenderedPageBreak/>
        <w:t>инвестиционной деятельности, влекущих возникновение административных издержек на территории муниципального образования Динской район.</w:t>
      </w:r>
    </w:p>
    <w:p w:rsidR="00E923B2" w:rsidRPr="00BB0F25" w:rsidRDefault="00E7085B" w:rsidP="00E7085B">
      <w:pPr>
        <w:ind w:left="0" w:firstLine="709"/>
        <w:rPr>
          <w:szCs w:val="28"/>
        </w:rPr>
      </w:pPr>
      <w:r w:rsidRPr="00BB0F25">
        <w:rPr>
          <w:szCs w:val="28"/>
        </w:rPr>
        <w:t>Уполномоченным органом</w:t>
      </w:r>
      <w:r w:rsidR="005659E7" w:rsidRPr="00BB0F25">
        <w:rPr>
          <w:szCs w:val="28"/>
        </w:rPr>
        <w:t xml:space="preserve"> в соответствии с пунктом 9 Порядка</w:t>
      </w:r>
      <w:r w:rsidR="00C958EA" w:rsidRPr="00BB0F25">
        <w:rPr>
          <w:szCs w:val="28"/>
        </w:rPr>
        <w:t xml:space="preserve"> проведения экспертизы</w:t>
      </w:r>
      <w:r w:rsidR="005659E7" w:rsidRPr="00BB0F25">
        <w:rPr>
          <w:szCs w:val="28"/>
        </w:rPr>
        <w:t xml:space="preserve"> в период с </w:t>
      </w:r>
      <w:r w:rsidR="00117008">
        <w:rPr>
          <w:szCs w:val="28"/>
        </w:rPr>
        <w:t>15</w:t>
      </w:r>
      <w:r w:rsidR="005659E7" w:rsidRPr="00BB0F25">
        <w:rPr>
          <w:szCs w:val="28"/>
        </w:rPr>
        <w:t>.0</w:t>
      </w:r>
      <w:r w:rsidR="00BA2052" w:rsidRPr="00BB0F25">
        <w:rPr>
          <w:szCs w:val="28"/>
        </w:rPr>
        <w:t>8</w:t>
      </w:r>
      <w:r w:rsidR="005659E7" w:rsidRPr="00BB0F25">
        <w:rPr>
          <w:szCs w:val="28"/>
        </w:rPr>
        <w:t xml:space="preserve">.2016 по </w:t>
      </w:r>
      <w:r w:rsidR="00117008">
        <w:rPr>
          <w:szCs w:val="28"/>
        </w:rPr>
        <w:t>15</w:t>
      </w:r>
      <w:r w:rsidR="005659E7" w:rsidRPr="00BB0F25">
        <w:rPr>
          <w:szCs w:val="28"/>
        </w:rPr>
        <w:t>.0</w:t>
      </w:r>
      <w:r w:rsidR="00BA2052" w:rsidRPr="00BB0F25">
        <w:rPr>
          <w:szCs w:val="28"/>
        </w:rPr>
        <w:t>9</w:t>
      </w:r>
      <w:r w:rsidR="005659E7" w:rsidRPr="00BB0F25">
        <w:rPr>
          <w:szCs w:val="28"/>
        </w:rPr>
        <w:t xml:space="preserve">.2016 </w:t>
      </w:r>
      <w:r w:rsidRPr="00BB0F25">
        <w:rPr>
          <w:szCs w:val="28"/>
        </w:rPr>
        <w:t xml:space="preserve"> проведены публичные консультации по</w:t>
      </w:r>
      <w:r w:rsidR="00BA2052" w:rsidRPr="00BB0F25">
        <w:rPr>
          <w:szCs w:val="28"/>
        </w:rPr>
        <w:t xml:space="preserve"> </w:t>
      </w:r>
      <w:r w:rsidR="00117008" w:rsidRPr="00BB0F25">
        <w:rPr>
          <w:szCs w:val="28"/>
        </w:rPr>
        <w:t>Постановлени</w:t>
      </w:r>
      <w:r w:rsidR="00117008">
        <w:rPr>
          <w:szCs w:val="28"/>
        </w:rPr>
        <w:t>ю</w:t>
      </w:r>
      <w:r w:rsidR="00117008" w:rsidRPr="00BB0F25">
        <w:rPr>
          <w:szCs w:val="28"/>
        </w:rPr>
        <w:t xml:space="preserve"> администрации муниципального образования Динской район от 0</w:t>
      </w:r>
      <w:r w:rsidR="00117008">
        <w:rPr>
          <w:szCs w:val="28"/>
        </w:rPr>
        <w:t>7 августа</w:t>
      </w:r>
      <w:r w:rsidR="00117008" w:rsidRPr="00BB0F25">
        <w:rPr>
          <w:szCs w:val="28"/>
        </w:rPr>
        <w:t xml:space="preserve"> 2015 года № </w:t>
      </w:r>
      <w:r w:rsidR="00117008">
        <w:rPr>
          <w:szCs w:val="28"/>
        </w:rPr>
        <w:t>959</w:t>
      </w:r>
      <w:r w:rsidR="00117008" w:rsidRPr="00BB0F25">
        <w:rPr>
          <w:szCs w:val="28"/>
        </w:rPr>
        <w:t xml:space="preserve"> «О</w:t>
      </w:r>
      <w:r w:rsidR="00117008">
        <w:rPr>
          <w:szCs w:val="28"/>
        </w:rPr>
        <w:t xml:space="preserve"> порядке предоставления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образования Динской район»</w:t>
      </w:r>
      <w:r w:rsidR="005659E7" w:rsidRPr="00BB0F25">
        <w:rPr>
          <w:szCs w:val="28"/>
        </w:rPr>
        <w:t xml:space="preserve">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5659E7" w:rsidRPr="00BB0F25" w:rsidRDefault="005659E7" w:rsidP="005659E7">
      <w:pPr>
        <w:pStyle w:val="a4"/>
        <w:ind w:left="0" w:firstLine="709"/>
      </w:pPr>
      <w:r w:rsidRPr="00BB0F25">
        <w:t xml:space="preserve">Уведомление о проведении публичных консультаций было размещено на официальном сайте уполномоченного органа  </w:t>
      </w:r>
      <w:hyperlink r:id="rId6" w:history="1">
        <w:r w:rsidRPr="00BB0F25">
          <w:rPr>
            <w:rStyle w:val="a3"/>
            <w:color w:val="000000" w:themeColor="text1"/>
            <w:u w:val="none"/>
            <w:lang w:val="en-US"/>
          </w:rPr>
          <w:t>www</w:t>
        </w:r>
        <w:r w:rsidRPr="00BB0F25">
          <w:rPr>
            <w:rStyle w:val="a3"/>
            <w:color w:val="000000" w:themeColor="text1"/>
            <w:u w:val="none"/>
          </w:rPr>
          <w:t>.</w:t>
        </w:r>
        <w:r w:rsidRPr="00BB0F25">
          <w:rPr>
            <w:rStyle w:val="a3"/>
            <w:color w:val="000000" w:themeColor="text1"/>
            <w:u w:val="none"/>
            <w:lang w:val="en-US"/>
          </w:rPr>
          <w:t>dinskoi</w:t>
        </w:r>
        <w:r w:rsidRPr="00BB0F25">
          <w:rPr>
            <w:rStyle w:val="a3"/>
            <w:color w:val="000000" w:themeColor="text1"/>
            <w:u w:val="none"/>
          </w:rPr>
          <w:t>-</w:t>
        </w:r>
        <w:r w:rsidRPr="00BB0F25">
          <w:rPr>
            <w:rStyle w:val="a3"/>
            <w:color w:val="000000" w:themeColor="text1"/>
            <w:u w:val="none"/>
            <w:lang w:val="en-US"/>
          </w:rPr>
          <w:t>raion</w:t>
        </w:r>
        <w:r w:rsidRPr="00BB0F25">
          <w:rPr>
            <w:rStyle w:val="a3"/>
            <w:color w:val="000000" w:themeColor="text1"/>
            <w:u w:val="none"/>
          </w:rPr>
          <w:t>.</w:t>
        </w:r>
        <w:r w:rsidRPr="00BB0F25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Pr="00BB0F25">
        <w:rPr>
          <w:color w:val="000000" w:themeColor="text1"/>
        </w:rPr>
        <w:t>, а также направлялось в адрес сопредседателя координационного совета по развитию предпринимательства при главе муниципального образования Динской район, заместителя сопредседателя координационного совета по развитию предпринимательства при главе муниципального образования Динской район, ООО «ТриАН», Союза «Торгово-промышленная палата Динского района Краснодарского края»   и некоммерческого партнерства «Динская фермерская АККОР».</w:t>
      </w:r>
      <w:r w:rsidR="005820EC" w:rsidRPr="00BB0F25">
        <w:rPr>
          <w:color w:val="000000" w:themeColor="text1"/>
        </w:rPr>
        <w:t xml:space="preserve"> </w:t>
      </w:r>
      <w:r w:rsidRPr="00BB0F25">
        <w:t>В период проведения публичных консультаций замечания и предложения от участников публичных консультаций не поступили.</w:t>
      </w:r>
    </w:p>
    <w:p w:rsidR="005659E7" w:rsidRPr="00BB0F25" w:rsidRDefault="005659E7" w:rsidP="005659E7">
      <w:pPr>
        <w:pStyle w:val="a4"/>
        <w:ind w:left="0" w:firstLine="709"/>
        <w:rPr>
          <w:color w:val="000000" w:themeColor="text1"/>
        </w:rPr>
      </w:pPr>
      <w:r w:rsidRPr="00BB0F25">
        <w:rPr>
          <w:color w:val="000000" w:themeColor="text1"/>
        </w:rPr>
        <w:t xml:space="preserve">В ходе исследования </w:t>
      </w:r>
      <w:r w:rsidR="00117008" w:rsidRPr="00BB0F25">
        <w:rPr>
          <w:szCs w:val="28"/>
        </w:rPr>
        <w:t>Постановления администрации муниципального образования Динской район от 0</w:t>
      </w:r>
      <w:r w:rsidR="00117008">
        <w:rPr>
          <w:szCs w:val="28"/>
        </w:rPr>
        <w:t>7 августа</w:t>
      </w:r>
      <w:r w:rsidR="00117008" w:rsidRPr="00BB0F25">
        <w:rPr>
          <w:szCs w:val="28"/>
        </w:rPr>
        <w:t xml:space="preserve"> 2015 года № </w:t>
      </w:r>
      <w:r w:rsidR="00117008">
        <w:rPr>
          <w:szCs w:val="28"/>
        </w:rPr>
        <w:t>959</w:t>
      </w:r>
      <w:r w:rsidR="00117008" w:rsidRPr="00BB0F25">
        <w:rPr>
          <w:szCs w:val="28"/>
        </w:rPr>
        <w:t xml:space="preserve"> «О</w:t>
      </w:r>
      <w:r w:rsidR="00117008">
        <w:rPr>
          <w:szCs w:val="28"/>
        </w:rPr>
        <w:t xml:space="preserve"> порядке предоставления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образования Динской район»</w:t>
      </w:r>
      <w:r w:rsidRPr="00BB0F25">
        <w:rPr>
          <w:color w:val="000000" w:themeColor="text1"/>
        </w:rPr>
        <w:t xml:space="preserve"> уполномоченный орган запрашивал </w:t>
      </w:r>
      <w:r w:rsidR="008A45BB" w:rsidRPr="00BB0F25">
        <w:rPr>
          <w:color w:val="000000" w:themeColor="text1"/>
        </w:rPr>
        <w:t xml:space="preserve">у </w:t>
      </w:r>
      <w:r w:rsidR="00117008">
        <w:rPr>
          <w:color w:val="000000" w:themeColor="text1"/>
        </w:rPr>
        <w:t>управления сельского хозяйства и имущественных отношений</w:t>
      </w:r>
      <w:r w:rsidRPr="00BB0F25">
        <w:rPr>
          <w:color w:val="000000" w:themeColor="text1"/>
        </w:rPr>
        <w:t xml:space="preserve"> администрации муниципального образования Динской район</w:t>
      </w:r>
      <w:r w:rsidR="005820EC" w:rsidRPr="00BB0F25">
        <w:rPr>
          <w:color w:val="000000" w:themeColor="text1"/>
        </w:rPr>
        <w:t xml:space="preserve"> материалы, необходимые для проведения экспертизы.</w:t>
      </w:r>
    </w:p>
    <w:p w:rsidR="00117008" w:rsidRDefault="00117008" w:rsidP="005659E7">
      <w:pPr>
        <w:pStyle w:val="a4"/>
        <w:ind w:left="0" w:firstLine="709"/>
        <w:rPr>
          <w:szCs w:val="28"/>
        </w:rPr>
      </w:pPr>
      <w:r>
        <w:rPr>
          <w:color w:val="000000" w:themeColor="text1"/>
        </w:rPr>
        <w:t>Управление сельского хозяйства и имущественных отношений</w:t>
      </w:r>
      <w:r w:rsidR="00B4754E" w:rsidRPr="00BB0F25">
        <w:rPr>
          <w:color w:val="000000" w:themeColor="text1"/>
        </w:rPr>
        <w:t xml:space="preserve"> </w:t>
      </w:r>
      <w:r w:rsidR="0029566C" w:rsidRPr="00BB0F25">
        <w:rPr>
          <w:color w:val="000000" w:themeColor="text1"/>
        </w:rPr>
        <w:t>сообщил</w:t>
      </w:r>
      <w:r w:rsidR="00AA765C">
        <w:rPr>
          <w:color w:val="000000" w:themeColor="text1"/>
        </w:rPr>
        <w:t>о</w:t>
      </w:r>
      <w:r w:rsidR="0029566C" w:rsidRPr="00BB0F25">
        <w:rPr>
          <w:color w:val="000000" w:themeColor="text1"/>
        </w:rPr>
        <w:t xml:space="preserve">, что </w:t>
      </w:r>
      <w:r w:rsidRPr="00BB0F25">
        <w:rPr>
          <w:szCs w:val="28"/>
        </w:rPr>
        <w:t>Постановлени</w:t>
      </w:r>
      <w:r>
        <w:rPr>
          <w:szCs w:val="28"/>
        </w:rPr>
        <w:t>е</w:t>
      </w:r>
      <w:r w:rsidRPr="00BB0F25">
        <w:rPr>
          <w:szCs w:val="28"/>
        </w:rPr>
        <w:t xml:space="preserve"> администрации муниципального образования Динской район от 0</w:t>
      </w:r>
      <w:r>
        <w:rPr>
          <w:szCs w:val="28"/>
        </w:rPr>
        <w:t>7 августа</w:t>
      </w:r>
      <w:r w:rsidRPr="00BB0F25">
        <w:rPr>
          <w:szCs w:val="28"/>
        </w:rPr>
        <w:t xml:space="preserve"> 2015 года № </w:t>
      </w:r>
      <w:r>
        <w:rPr>
          <w:szCs w:val="28"/>
        </w:rPr>
        <w:t>959</w:t>
      </w:r>
      <w:r w:rsidRPr="00BB0F25">
        <w:rPr>
          <w:szCs w:val="28"/>
        </w:rPr>
        <w:t xml:space="preserve"> «О</w:t>
      </w:r>
      <w:r>
        <w:rPr>
          <w:szCs w:val="28"/>
        </w:rPr>
        <w:t xml:space="preserve"> порядке предоставления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образования Динской район»</w:t>
      </w:r>
      <w:r w:rsidR="00BE2C5A" w:rsidRPr="00BB0F25">
        <w:rPr>
          <w:szCs w:val="28"/>
        </w:rPr>
        <w:t xml:space="preserve">  разработано в целях </w:t>
      </w:r>
      <w:r>
        <w:rPr>
          <w:szCs w:val="28"/>
        </w:rPr>
        <w:t>реализации постановления главы администрации</w:t>
      </w:r>
      <w:r w:rsidR="00F4609B">
        <w:rPr>
          <w:szCs w:val="28"/>
        </w:rPr>
        <w:t xml:space="preserve"> (губернатора) Краснодарского края от 3 июня 2014 года № 546 «Об утверждении порядков расходования субвенций и предоставления субсидий за счет средств краевого бюджета, предусмотренных на реализацию мероприятий подпрограммы «Развитие малых форм </w:t>
      </w:r>
      <w:r w:rsidR="00F4609B">
        <w:rPr>
          <w:szCs w:val="28"/>
        </w:rPr>
        <w:lastRenderedPageBreak/>
        <w:t xml:space="preserve">хозяйствования в агропромышленном комплексе Краснодарского края»,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на основании приказа </w:t>
      </w:r>
      <w:r w:rsidR="00A52613">
        <w:rPr>
          <w:szCs w:val="28"/>
        </w:rPr>
        <w:t>министерства сельского хозяйства и перерабатывающей промышленности Краснодарского края от 17.07.2015 № 278 «Об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расходования местными бюджетами субвенций из краевого бюджета на предоставление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кооперативах».</w:t>
      </w:r>
    </w:p>
    <w:p w:rsidR="00117008" w:rsidRDefault="00742A1F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Получателями субсидий на возмещение части затрат на уплату процентов по  кредитам, полученным в российских кредитных организациях, а также по займам, полученным в сельскохозяйственных кредитных кооперативах, являются крестьянские (фермерские) хозяйства, сельскохозяйственные потребительские кооперативы, а также граждане, проживающие на территории Краснодарского края и ведущие личное подсобное хозяйство на территории муниципального образования Динской район в соответствии с действующим законодательством.</w:t>
      </w:r>
    </w:p>
    <w:p w:rsidR="003B2D86" w:rsidRDefault="003B2D86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При соблюдении обязательств по погашению основного долга и уплаты начисленных процентов по условиям кредитного договора, а также при отсутствии задолженности по уплате налогов, сборов, пеней, штрафов, данный вид государственной поддержки позволяет крестьянским (фермерским) хозяйствам, ИП главам КФХ и сельскохозяйственным потребительским кооперативам возмещать часть понесенных затрат и направлять денежные средства на дальнейшее погашение кредита.</w:t>
      </w:r>
    </w:p>
    <w:p w:rsidR="003B2D86" w:rsidRDefault="00DF710C" w:rsidP="005659E7">
      <w:pPr>
        <w:pStyle w:val="a4"/>
        <w:ind w:left="0" w:firstLine="709"/>
        <w:rPr>
          <w:szCs w:val="28"/>
        </w:rPr>
      </w:pPr>
      <w:r w:rsidRPr="002B203C">
        <w:rPr>
          <w:szCs w:val="28"/>
        </w:rPr>
        <w:t>Источниками финансового обеспечения субсидий являются субсидии из краевого бюджета. Субсидии за счет средств краевого бюджета предоставляются в пределах бюджетных ассигнований на цели, указанные в Порядке.</w:t>
      </w:r>
    </w:p>
    <w:p w:rsidR="009442AD" w:rsidRDefault="009442AD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Распорядителем средств (субвенций), полученных из краевого бюджета на возмещение части затрат на уплату процентов по кредитам и займам, полученным заемщиками, является администрация муниципального образования Динской район.</w:t>
      </w:r>
    </w:p>
    <w:p w:rsidR="00213922" w:rsidRDefault="00213922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Средства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не должны превышать фактические затраты заемщика на уплату процентов по кредитам (займам).</w:t>
      </w:r>
    </w:p>
    <w:p w:rsidR="00742A1F" w:rsidRDefault="00DF710C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В соответствии с п.2.1. Порядка субсидии предоставляются при </w:t>
      </w:r>
      <w:r w:rsidR="006B5C0C">
        <w:rPr>
          <w:szCs w:val="28"/>
        </w:rPr>
        <w:t xml:space="preserve">соблюдении следующих </w:t>
      </w:r>
      <w:r>
        <w:rPr>
          <w:szCs w:val="28"/>
        </w:rPr>
        <w:t>услови</w:t>
      </w:r>
      <w:r w:rsidR="006B5C0C">
        <w:rPr>
          <w:szCs w:val="28"/>
        </w:rPr>
        <w:t>й</w:t>
      </w:r>
      <w:r>
        <w:rPr>
          <w:szCs w:val="28"/>
        </w:rPr>
        <w:t>:</w:t>
      </w:r>
    </w:p>
    <w:p w:rsidR="00DF710C" w:rsidRDefault="00706923" w:rsidP="0070692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р</w:t>
      </w:r>
      <w:r w:rsidR="00DF710C">
        <w:rPr>
          <w:szCs w:val="28"/>
        </w:rPr>
        <w:t>егистрация на территории Краснодарского края</w:t>
      </w:r>
      <w:r w:rsidR="006B5C0C">
        <w:rPr>
          <w:szCs w:val="28"/>
        </w:rPr>
        <w:t xml:space="preserve"> и осуществление производственной деятельности на территории Динского района;</w:t>
      </w:r>
    </w:p>
    <w:p w:rsidR="006B5C0C" w:rsidRDefault="00706923" w:rsidP="0070692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lastRenderedPageBreak/>
        <w:t>о</w:t>
      </w:r>
      <w:r w:rsidR="006B5C0C">
        <w:rPr>
          <w:szCs w:val="28"/>
        </w:rPr>
        <w:t>тсутствие задолженности по уплате налогов, сборов, пеней, штрафов по состоянию на дату не ранее тридцати дней до даты регистрации заявления о предоставлении субсидии (кроме граждан, ведущих личное подсобное хозяйство);</w:t>
      </w:r>
    </w:p>
    <w:p w:rsidR="006B5C0C" w:rsidRDefault="00706923" w:rsidP="0070692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з</w:t>
      </w:r>
      <w:r w:rsidR="006B5C0C">
        <w:rPr>
          <w:szCs w:val="28"/>
        </w:rPr>
        <w:t>аключение с кредитными организациями кредитного договора (договора займа);</w:t>
      </w:r>
    </w:p>
    <w:p w:rsidR="006B5C0C" w:rsidRDefault="00706923" w:rsidP="0070692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в</w:t>
      </w:r>
      <w:r w:rsidR="006B5C0C">
        <w:rPr>
          <w:szCs w:val="28"/>
        </w:rPr>
        <w:t>ыполнение заемщиком обязательств по погашению основного долга и уплаты начисленных процентов. Субсидии не предоставляются за период, в котором допущено несоблюдение установленных условиями кредитного договора (договора займа) сроков погашения основного долга и начисленных процентов, а также на уплату процентов, начисленных и уплаченных вследствие нарушения обязательств по погашению основного долга и уплаты начисленных процентов;</w:t>
      </w:r>
    </w:p>
    <w:p w:rsidR="006B5C0C" w:rsidRDefault="00706923" w:rsidP="00706923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н</w:t>
      </w:r>
      <w:r w:rsidR="006B5C0C">
        <w:rPr>
          <w:szCs w:val="28"/>
        </w:rPr>
        <w:t xml:space="preserve">аличие соглашения о предоставлении субсидии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заключенного между заемщиком и управлением сельского хозяйства администрации </w:t>
      </w:r>
      <w:r>
        <w:rPr>
          <w:szCs w:val="28"/>
        </w:rPr>
        <w:t>муниципального образования Динской район, обязательным условием которого является согласие заемщика на осуществление управлением сельского хозяйства и органами государственного финансового контроля проверок соблюдения им условий, целей и порядка предоставления субсидий по форме согласно приложению № 1 к Порядку.</w:t>
      </w:r>
    </w:p>
    <w:p w:rsidR="00742A1F" w:rsidRDefault="00706923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При проведении экспертизы получены ответы на следующие вопросы о наличии проблем осуществления предпринимательской и инвестиционной деятельности, связанной с применением положений нормативного правового акта:</w:t>
      </w:r>
    </w:p>
    <w:p w:rsidR="00706923" w:rsidRDefault="00540794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а) Затрудняют ли положения нормативного правового акта осуществление предпринимательской и инвестиционной деятельности, в том числе:</w:t>
      </w:r>
    </w:p>
    <w:p w:rsidR="00742A1F" w:rsidRDefault="00540794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- положения, содержащие избыточные требования по подготовке и (или) предоставлению документов, сведений, информации;</w:t>
      </w:r>
    </w:p>
    <w:p w:rsidR="00540794" w:rsidRDefault="00540794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- требования, связанные с необходимостью соз</w:t>
      </w:r>
      <w:r w:rsidR="00BD469A">
        <w:rPr>
          <w:szCs w:val="28"/>
        </w:rPr>
        <w:t>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742A1F" w:rsidRDefault="00A16FD8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По данным управления сельского хозяйства и имущественных отношений выбранный вариант решения проблемы является оптимальным, в том числе с точки зрения выгод и издержек для субъектов предпринимательской и инвестиционной деятельности Краснодарского края. Предоставление субсидий малым формам хозяйствования в АПК на </w:t>
      </w:r>
      <w:r>
        <w:rPr>
          <w:szCs w:val="28"/>
        </w:rPr>
        <w:lastRenderedPageBreak/>
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образования Динской район позволяет повысить продуктивность, устойчивость сельскохозяйственного производства.</w:t>
      </w:r>
    </w:p>
    <w:p w:rsidR="00A16FD8" w:rsidRDefault="00E75E9B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Положения нормативного правового акта, которые приводят к увеличению издержек для субъектов предпринимательской и инвестиционной деятельности, необоснованные административные барьеры, ограничивающие возможности осуществления предпринимательской и инвестиционной деятельности не выявлены.</w:t>
      </w:r>
    </w:p>
    <w:p w:rsidR="00E75E9B" w:rsidRDefault="00E75E9B" w:rsidP="005659E7">
      <w:pPr>
        <w:pStyle w:val="a4"/>
        <w:ind w:left="0" w:firstLine="709"/>
        <w:rPr>
          <w:szCs w:val="28"/>
        </w:rPr>
      </w:pPr>
      <w:r>
        <w:rPr>
          <w:szCs w:val="28"/>
        </w:rPr>
        <w:t>Обязанности, ответственность субъектов предпринимательской и инвестиционной деятельности в анализируемом нормативном правовом акте отражены точно и понятно.</w:t>
      </w:r>
    </w:p>
    <w:p w:rsidR="00A949AE" w:rsidRDefault="00A949AE" w:rsidP="00E75E9B">
      <w:pPr>
        <w:pStyle w:val="a4"/>
        <w:ind w:left="0" w:firstLine="709"/>
        <w:rPr>
          <w:szCs w:val="28"/>
        </w:rPr>
      </w:pPr>
      <w:r w:rsidRPr="00BB0F25">
        <w:rPr>
          <w:szCs w:val="28"/>
        </w:rPr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3928EC" w:rsidRDefault="003928EC" w:rsidP="003928EC">
      <w:pPr>
        <w:pStyle w:val="a4"/>
        <w:ind w:left="0" w:firstLine="709"/>
        <w:rPr>
          <w:szCs w:val="28"/>
        </w:rPr>
      </w:pPr>
      <w:r>
        <w:rPr>
          <w:szCs w:val="28"/>
        </w:rPr>
        <w:t>б) является ли на момент проведения экспертизы государственное вмешательство необходимым средством решения существующей проблемы?</w:t>
      </w:r>
    </w:p>
    <w:p w:rsidR="00213922" w:rsidRDefault="003928EC" w:rsidP="00213922">
      <w:pPr>
        <w:pStyle w:val="a4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213922">
        <w:rPr>
          <w:szCs w:val="28"/>
        </w:rPr>
        <w:t xml:space="preserve">Да. Является. </w:t>
      </w:r>
      <w:r w:rsidR="00213922" w:rsidRPr="00213922">
        <w:rPr>
          <w:szCs w:val="28"/>
        </w:rPr>
        <w:t>Источниками финансового обеспечения субсидий являются субсидии из краевого бюджета. Субсидии за счет средств краевого бюджета предоставляются в пределах бюджетных ассигнований на цели, указанные в Порядке.</w:t>
      </w:r>
    </w:p>
    <w:p w:rsidR="00213922" w:rsidRDefault="00213922" w:rsidP="00213922">
      <w:pPr>
        <w:pStyle w:val="a4"/>
        <w:ind w:left="0" w:firstLine="709"/>
        <w:rPr>
          <w:szCs w:val="28"/>
        </w:rPr>
      </w:pPr>
      <w:r>
        <w:rPr>
          <w:szCs w:val="28"/>
        </w:rPr>
        <w:t>Распорядителем средств (субвенций), полученных из краевого бюджета на возмещение части затрат на уплату процентов по кредитам и займам, полученным заемщиками, является администрация муниципального образования Динской район.</w:t>
      </w:r>
    </w:p>
    <w:p w:rsidR="00BB0F25" w:rsidRPr="00BB0F25" w:rsidRDefault="00BB0F25" w:rsidP="003928EC">
      <w:pPr>
        <w:pStyle w:val="a4"/>
        <w:ind w:left="0" w:firstLine="709"/>
        <w:rPr>
          <w:szCs w:val="28"/>
        </w:rPr>
      </w:pPr>
      <w:r w:rsidRPr="00BB0F25">
        <w:rPr>
          <w:szCs w:val="28"/>
        </w:rPr>
        <w:t>Не выявлено отсутствие необходимых нормативных условий, приводящих к невозможности реализации органами государственной власти установленных функций в отношении субъектов предпринимательской и инвестиционной деятельности.</w:t>
      </w:r>
    </w:p>
    <w:p w:rsidR="00EA37C3" w:rsidRDefault="00BB0F25" w:rsidP="005659E7">
      <w:pPr>
        <w:pStyle w:val="a4"/>
        <w:ind w:left="0" w:firstLine="709"/>
        <w:rPr>
          <w:szCs w:val="28"/>
        </w:rPr>
      </w:pPr>
      <w:r w:rsidRPr="00BB0F25">
        <w:rPr>
          <w:szCs w:val="28"/>
        </w:rPr>
        <w:t xml:space="preserve">По результатам экспертизы </w:t>
      </w:r>
      <w:r w:rsidR="00E63923" w:rsidRPr="00BB0F25">
        <w:rPr>
          <w:szCs w:val="28"/>
        </w:rPr>
        <w:t xml:space="preserve">сделан вывод об отсутствии в  </w:t>
      </w:r>
      <w:r w:rsidRPr="00BB0F25">
        <w:rPr>
          <w:szCs w:val="28"/>
        </w:rPr>
        <w:t xml:space="preserve">          </w:t>
      </w:r>
      <w:r w:rsidR="003928EC" w:rsidRPr="00BB0F25">
        <w:rPr>
          <w:szCs w:val="28"/>
        </w:rPr>
        <w:t>Постановлени</w:t>
      </w:r>
      <w:r w:rsidR="003928EC">
        <w:rPr>
          <w:szCs w:val="28"/>
        </w:rPr>
        <w:t>и</w:t>
      </w:r>
      <w:r w:rsidR="003928EC" w:rsidRPr="00BB0F25">
        <w:rPr>
          <w:szCs w:val="28"/>
        </w:rPr>
        <w:t xml:space="preserve"> администрации муниципального образования Динской район от 0</w:t>
      </w:r>
      <w:r w:rsidR="003928EC">
        <w:rPr>
          <w:szCs w:val="28"/>
        </w:rPr>
        <w:t>7 августа</w:t>
      </w:r>
      <w:r w:rsidR="003928EC" w:rsidRPr="00BB0F25">
        <w:rPr>
          <w:szCs w:val="28"/>
        </w:rPr>
        <w:t xml:space="preserve"> 2015 года № </w:t>
      </w:r>
      <w:r w:rsidR="003928EC">
        <w:rPr>
          <w:szCs w:val="28"/>
        </w:rPr>
        <w:t>959</w:t>
      </w:r>
      <w:r w:rsidR="003928EC" w:rsidRPr="00BB0F25">
        <w:rPr>
          <w:szCs w:val="28"/>
        </w:rPr>
        <w:t xml:space="preserve"> «О</w:t>
      </w:r>
      <w:r w:rsidR="003928EC">
        <w:rPr>
          <w:szCs w:val="28"/>
        </w:rPr>
        <w:t xml:space="preserve"> порядке предоставления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территории муниципального образования Динской район» </w:t>
      </w:r>
      <w:r w:rsidR="00E63923" w:rsidRPr="00BB0F25">
        <w:rPr>
          <w:szCs w:val="28"/>
        </w:rPr>
        <w:t>положений, необоснованно затрудняющих осуществление</w:t>
      </w:r>
      <w:r w:rsidR="003928EC">
        <w:rPr>
          <w:szCs w:val="28"/>
        </w:rPr>
        <w:t xml:space="preserve"> </w:t>
      </w:r>
      <w:r w:rsidR="00E63923" w:rsidRPr="00BB0F25">
        <w:rPr>
          <w:szCs w:val="28"/>
        </w:rPr>
        <w:t>предпринимательской и инвестиционной деятельности.</w:t>
      </w:r>
    </w:p>
    <w:p w:rsidR="003928EC" w:rsidRDefault="003928EC" w:rsidP="005659E7">
      <w:pPr>
        <w:pStyle w:val="a4"/>
        <w:ind w:left="0" w:firstLine="709"/>
        <w:rPr>
          <w:szCs w:val="28"/>
        </w:rPr>
      </w:pPr>
    </w:p>
    <w:p w:rsidR="002B203C" w:rsidRDefault="002B203C" w:rsidP="005659E7">
      <w:pPr>
        <w:pStyle w:val="a4"/>
        <w:ind w:left="0" w:firstLine="709"/>
        <w:rPr>
          <w:szCs w:val="28"/>
        </w:rPr>
      </w:pPr>
    </w:p>
    <w:p w:rsidR="005820EC" w:rsidRPr="00BB0F25" w:rsidRDefault="00BC0825" w:rsidP="00CD6032">
      <w:pPr>
        <w:ind w:left="0"/>
      </w:pPr>
      <w:r w:rsidRPr="00BB0F25">
        <w:t>Начальник управления экономического</w:t>
      </w:r>
    </w:p>
    <w:p w:rsidR="00BC0825" w:rsidRPr="00BB0F25" w:rsidRDefault="00BC0825" w:rsidP="00CD6032">
      <w:pPr>
        <w:ind w:left="0"/>
      </w:pPr>
      <w:r w:rsidRPr="00BB0F25">
        <w:t>развития и инвестиций администрации</w:t>
      </w:r>
    </w:p>
    <w:p w:rsidR="00BC0825" w:rsidRPr="00BB0F25" w:rsidRDefault="00BC0825" w:rsidP="00CD6032">
      <w:pPr>
        <w:ind w:left="0"/>
      </w:pPr>
      <w:r w:rsidRPr="00BB0F25">
        <w:t>муниципального образования Динской район                                З.А. Кныш</w:t>
      </w:r>
    </w:p>
    <w:p w:rsidR="00EE6341" w:rsidRDefault="00EE6341" w:rsidP="00B22962">
      <w:pPr>
        <w:ind w:left="0"/>
        <w:rPr>
          <w:szCs w:val="28"/>
        </w:rPr>
      </w:pPr>
    </w:p>
    <w:p w:rsidR="002B203C" w:rsidRDefault="002B203C" w:rsidP="00B22962">
      <w:pPr>
        <w:ind w:left="0"/>
        <w:rPr>
          <w:szCs w:val="28"/>
        </w:rPr>
      </w:pPr>
    </w:p>
    <w:p w:rsidR="002B203C" w:rsidRPr="00BB0F25" w:rsidRDefault="002B203C" w:rsidP="00B22962">
      <w:pPr>
        <w:ind w:left="0"/>
        <w:rPr>
          <w:szCs w:val="28"/>
        </w:rPr>
      </w:pPr>
    </w:p>
    <w:p w:rsidR="00B22962" w:rsidRDefault="00BB0F25" w:rsidP="00B22962">
      <w:pPr>
        <w:ind w:left="0"/>
      </w:pPr>
      <w:r>
        <w:rPr>
          <w:sz w:val="22"/>
        </w:rPr>
        <w:t>Х</w:t>
      </w:r>
      <w:r w:rsidR="005B5B18" w:rsidRPr="00BB0F25">
        <w:rPr>
          <w:sz w:val="22"/>
        </w:rPr>
        <w:t>ристова Н.А.</w:t>
      </w:r>
      <w:r w:rsidR="00B22962" w:rsidRPr="00BB0F25">
        <w:rPr>
          <w:sz w:val="22"/>
        </w:rPr>
        <w:t>,6-27-91</w:t>
      </w:r>
    </w:p>
    <w:sectPr w:rsidR="00B22962" w:rsidSect="009144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C6B"/>
    <w:multiLevelType w:val="hybridMultilevel"/>
    <w:tmpl w:val="7EEA52AC"/>
    <w:lvl w:ilvl="0" w:tplc="00C252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2BC3770"/>
    <w:multiLevelType w:val="hybridMultilevel"/>
    <w:tmpl w:val="1B68DFBA"/>
    <w:lvl w:ilvl="0" w:tplc="E818A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F7DE1"/>
    <w:multiLevelType w:val="hybridMultilevel"/>
    <w:tmpl w:val="ADC4B40E"/>
    <w:lvl w:ilvl="0" w:tplc="51F81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62"/>
    <w:rsid w:val="00004162"/>
    <w:rsid w:val="000505B0"/>
    <w:rsid w:val="00064463"/>
    <w:rsid w:val="000932DF"/>
    <w:rsid w:val="00096482"/>
    <w:rsid w:val="00097A7D"/>
    <w:rsid w:val="000D6905"/>
    <w:rsid w:val="000E43A0"/>
    <w:rsid w:val="000F068B"/>
    <w:rsid w:val="000F5A8B"/>
    <w:rsid w:val="00101E38"/>
    <w:rsid w:val="00117008"/>
    <w:rsid w:val="00132EE4"/>
    <w:rsid w:val="00136C2F"/>
    <w:rsid w:val="00145823"/>
    <w:rsid w:val="00154F40"/>
    <w:rsid w:val="00196D3E"/>
    <w:rsid w:val="00196F5F"/>
    <w:rsid w:val="001C2C28"/>
    <w:rsid w:val="001C57B3"/>
    <w:rsid w:val="001E7836"/>
    <w:rsid w:val="00210D99"/>
    <w:rsid w:val="00213922"/>
    <w:rsid w:val="00260D3F"/>
    <w:rsid w:val="002915CE"/>
    <w:rsid w:val="0029566C"/>
    <w:rsid w:val="002A687E"/>
    <w:rsid w:val="002A7B1A"/>
    <w:rsid w:val="002B203C"/>
    <w:rsid w:val="002D0813"/>
    <w:rsid w:val="002D5346"/>
    <w:rsid w:val="00316EFE"/>
    <w:rsid w:val="00355854"/>
    <w:rsid w:val="00361623"/>
    <w:rsid w:val="003928EC"/>
    <w:rsid w:val="003A4B4D"/>
    <w:rsid w:val="003A6C2C"/>
    <w:rsid w:val="003B2D86"/>
    <w:rsid w:val="003C4104"/>
    <w:rsid w:val="00424315"/>
    <w:rsid w:val="00432AC7"/>
    <w:rsid w:val="0044134C"/>
    <w:rsid w:val="00446405"/>
    <w:rsid w:val="00447DFF"/>
    <w:rsid w:val="004522E5"/>
    <w:rsid w:val="004525F8"/>
    <w:rsid w:val="00455DBB"/>
    <w:rsid w:val="00461025"/>
    <w:rsid w:val="00481073"/>
    <w:rsid w:val="004A744F"/>
    <w:rsid w:val="004C09B7"/>
    <w:rsid w:val="004D22EB"/>
    <w:rsid w:val="004E2554"/>
    <w:rsid w:val="0050427F"/>
    <w:rsid w:val="0051011D"/>
    <w:rsid w:val="00533FCD"/>
    <w:rsid w:val="00540794"/>
    <w:rsid w:val="0054473C"/>
    <w:rsid w:val="00545C28"/>
    <w:rsid w:val="005659E7"/>
    <w:rsid w:val="00581516"/>
    <w:rsid w:val="005820EC"/>
    <w:rsid w:val="005865FD"/>
    <w:rsid w:val="005A11A4"/>
    <w:rsid w:val="005B5B18"/>
    <w:rsid w:val="005C6AD1"/>
    <w:rsid w:val="00655EB8"/>
    <w:rsid w:val="00661468"/>
    <w:rsid w:val="00663F49"/>
    <w:rsid w:val="006A6FD3"/>
    <w:rsid w:val="006B5C0C"/>
    <w:rsid w:val="006C0715"/>
    <w:rsid w:val="006D15F1"/>
    <w:rsid w:val="006E4760"/>
    <w:rsid w:val="006E5EC9"/>
    <w:rsid w:val="006F28ED"/>
    <w:rsid w:val="00704540"/>
    <w:rsid w:val="00706923"/>
    <w:rsid w:val="00710C7F"/>
    <w:rsid w:val="00723409"/>
    <w:rsid w:val="00732F67"/>
    <w:rsid w:val="00742A1F"/>
    <w:rsid w:val="00755A93"/>
    <w:rsid w:val="0075780C"/>
    <w:rsid w:val="007657A3"/>
    <w:rsid w:val="00774F19"/>
    <w:rsid w:val="007924D2"/>
    <w:rsid w:val="00794C6C"/>
    <w:rsid w:val="007975F4"/>
    <w:rsid w:val="007C3353"/>
    <w:rsid w:val="007C68C0"/>
    <w:rsid w:val="007F3BFA"/>
    <w:rsid w:val="00811817"/>
    <w:rsid w:val="00816910"/>
    <w:rsid w:val="00837F3C"/>
    <w:rsid w:val="00842DF4"/>
    <w:rsid w:val="00853C10"/>
    <w:rsid w:val="00864A7C"/>
    <w:rsid w:val="00896351"/>
    <w:rsid w:val="008A45BB"/>
    <w:rsid w:val="008B1931"/>
    <w:rsid w:val="008B510D"/>
    <w:rsid w:val="008E627F"/>
    <w:rsid w:val="008F4402"/>
    <w:rsid w:val="00906892"/>
    <w:rsid w:val="009144AD"/>
    <w:rsid w:val="00921C9E"/>
    <w:rsid w:val="00923610"/>
    <w:rsid w:val="0092772C"/>
    <w:rsid w:val="00931491"/>
    <w:rsid w:val="009442AD"/>
    <w:rsid w:val="009537D2"/>
    <w:rsid w:val="00966C81"/>
    <w:rsid w:val="00977EC6"/>
    <w:rsid w:val="00990598"/>
    <w:rsid w:val="009B2F43"/>
    <w:rsid w:val="009E17DC"/>
    <w:rsid w:val="009F7080"/>
    <w:rsid w:val="00A01B8E"/>
    <w:rsid w:val="00A0601C"/>
    <w:rsid w:val="00A16FD8"/>
    <w:rsid w:val="00A206D6"/>
    <w:rsid w:val="00A26FD9"/>
    <w:rsid w:val="00A52613"/>
    <w:rsid w:val="00A84C6C"/>
    <w:rsid w:val="00A949AE"/>
    <w:rsid w:val="00AA6281"/>
    <w:rsid w:val="00AA765C"/>
    <w:rsid w:val="00AB3FBA"/>
    <w:rsid w:val="00B22962"/>
    <w:rsid w:val="00B33E62"/>
    <w:rsid w:val="00B4754E"/>
    <w:rsid w:val="00B771B0"/>
    <w:rsid w:val="00B85B8D"/>
    <w:rsid w:val="00BA2052"/>
    <w:rsid w:val="00BB0F25"/>
    <w:rsid w:val="00BB6AB8"/>
    <w:rsid w:val="00BC0825"/>
    <w:rsid w:val="00BC104A"/>
    <w:rsid w:val="00BD469A"/>
    <w:rsid w:val="00BE2C5A"/>
    <w:rsid w:val="00BF2360"/>
    <w:rsid w:val="00C14474"/>
    <w:rsid w:val="00C403EB"/>
    <w:rsid w:val="00C46B49"/>
    <w:rsid w:val="00C66F0E"/>
    <w:rsid w:val="00C958EA"/>
    <w:rsid w:val="00CA1439"/>
    <w:rsid w:val="00CA1E0A"/>
    <w:rsid w:val="00CA24B1"/>
    <w:rsid w:val="00CB21CE"/>
    <w:rsid w:val="00CD6032"/>
    <w:rsid w:val="00CF7144"/>
    <w:rsid w:val="00D23133"/>
    <w:rsid w:val="00D271E0"/>
    <w:rsid w:val="00D373E6"/>
    <w:rsid w:val="00D410EE"/>
    <w:rsid w:val="00D43DBD"/>
    <w:rsid w:val="00D736B2"/>
    <w:rsid w:val="00D743B8"/>
    <w:rsid w:val="00D82C29"/>
    <w:rsid w:val="00DA70B1"/>
    <w:rsid w:val="00DF710C"/>
    <w:rsid w:val="00E220CE"/>
    <w:rsid w:val="00E3578F"/>
    <w:rsid w:val="00E40A14"/>
    <w:rsid w:val="00E63923"/>
    <w:rsid w:val="00E6404D"/>
    <w:rsid w:val="00E65E9C"/>
    <w:rsid w:val="00E7085B"/>
    <w:rsid w:val="00E75E9B"/>
    <w:rsid w:val="00E923B2"/>
    <w:rsid w:val="00EA37C3"/>
    <w:rsid w:val="00EC3889"/>
    <w:rsid w:val="00EE02F5"/>
    <w:rsid w:val="00EE6341"/>
    <w:rsid w:val="00EE7EFD"/>
    <w:rsid w:val="00F06FA8"/>
    <w:rsid w:val="00F16888"/>
    <w:rsid w:val="00F23D29"/>
    <w:rsid w:val="00F4609B"/>
    <w:rsid w:val="00F63F13"/>
    <w:rsid w:val="00F67C5B"/>
    <w:rsid w:val="00F86F6A"/>
    <w:rsid w:val="00F92494"/>
    <w:rsid w:val="00F96D28"/>
    <w:rsid w:val="00FA472F"/>
    <w:rsid w:val="00FB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49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3A6C2C"/>
  </w:style>
  <w:style w:type="character" w:styleId="a3">
    <w:name w:val="Hyperlink"/>
    <w:basedOn w:val="a0"/>
    <w:uiPriority w:val="99"/>
    <w:unhideWhenUsed/>
    <w:rsid w:val="003A6C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2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8B510D"/>
    <w:pPr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skoi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6B5F-F31B-45CA-BA34-61E3BEEB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user47</dc:creator>
  <cp:lastModifiedBy>user49</cp:lastModifiedBy>
  <cp:revision>39</cp:revision>
  <cp:lastPrinted>2016-11-14T06:49:00Z</cp:lastPrinted>
  <dcterms:created xsi:type="dcterms:W3CDTF">2016-09-27T06:35:00Z</dcterms:created>
  <dcterms:modified xsi:type="dcterms:W3CDTF">2016-11-14T06:52:00Z</dcterms:modified>
</cp:coreProperties>
</file>