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28" w:rsidRPr="005B6F8F" w:rsidRDefault="009E1128" w:rsidP="009E1128">
      <w:pPr>
        <w:widowControl w:val="0"/>
        <w:adjustRightInd w:val="0"/>
        <w:ind w:firstLine="1560"/>
        <w:jc w:val="right"/>
        <w:rPr>
          <w:b/>
          <w:color w:val="000000"/>
          <w:highlight w:val="yellow"/>
        </w:rPr>
      </w:pPr>
      <w:r w:rsidRPr="005B6F8F">
        <w:rPr>
          <w:b/>
          <w:color w:val="000000"/>
          <w:highlight w:val="yellow"/>
        </w:rPr>
        <w:t>«</w:t>
      </w:r>
      <w:r w:rsidR="00863AD4">
        <w:rPr>
          <w:b/>
          <w:color w:val="000000"/>
          <w:highlight w:val="yellow"/>
        </w:rPr>
        <w:t>18</w:t>
      </w:r>
      <w:r w:rsidRPr="005B6F8F">
        <w:rPr>
          <w:b/>
          <w:color w:val="000000"/>
          <w:highlight w:val="yellow"/>
        </w:rPr>
        <w:t>»</w:t>
      </w:r>
      <w:r w:rsidR="00706DCF" w:rsidRPr="005B6F8F">
        <w:rPr>
          <w:b/>
          <w:color w:val="000000"/>
          <w:highlight w:val="yellow"/>
        </w:rPr>
        <w:t xml:space="preserve"> </w:t>
      </w:r>
      <w:r w:rsidR="00863AD4">
        <w:rPr>
          <w:b/>
          <w:color w:val="000000"/>
          <w:highlight w:val="yellow"/>
        </w:rPr>
        <w:t>мая</w:t>
      </w:r>
      <w:r w:rsidRPr="005B6F8F">
        <w:rPr>
          <w:b/>
          <w:color w:val="000000"/>
          <w:highlight w:val="yellow"/>
        </w:rPr>
        <w:t xml:space="preserve"> 200</w:t>
      </w:r>
      <w:r w:rsidR="00863AD4">
        <w:rPr>
          <w:b/>
          <w:color w:val="000000"/>
          <w:highlight w:val="yellow"/>
        </w:rPr>
        <w:t xml:space="preserve">9 </w:t>
      </w:r>
      <w:r w:rsidRPr="005B6F8F">
        <w:rPr>
          <w:b/>
          <w:color w:val="000000"/>
          <w:highlight w:val="yellow"/>
        </w:rPr>
        <w:t>г.</w:t>
      </w:r>
    </w:p>
    <w:p w:rsidR="009E1128" w:rsidRPr="00CC009F" w:rsidRDefault="009E1128" w:rsidP="009E1128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CC009F">
        <w:rPr>
          <w:b/>
          <w:color w:val="000000"/>
        </w:rPr>
        <w:t>№</w:t>
      </w:r>
      <w:r w:rsidR="00EB7FBA">
        <w:rPr>
          <w:b/>
          <w:color w:val="000000"/>
        </w:rPr>
        <w:t> 001-ок</w:t>
      </w:r>
    </w:p>
    <w:p w:rsidR="009E1128" w:rsidRPr="005B6F8F" w:rsidRDefault="009E1128" w:rsidP="009E1128">
      <w:pPr>
        <w:widowControl w:val="0"/>
        <w:adjustRightInd w:val="0"/>
        <w:ind w:firstLine="1560"/>
        <w:jc w:val="right"/>
        <w:rPr>
          <w:b/>
          <w:color w:val="000000"/>
          <w:highlight w:val="yellow"/>
        </w:rPr>
      </w:pPr>
      <w:r w:rsidRPr="00CC009F">
        <w:rPr>
          <w:b/>
          <w:color w:val="000000"/>
        </w:rPr>
        <w:t>Реестровый номер торгов</w:t>
      </w:r>
      <w:r w:rsidRPr="00CC009F">
        <w:rPr>
          <w:i/>
          <w:color w:val="000000"/>
        </w:rPr>
        <w:t xml:space="preserve"> </w:t>
      </w:r>
      <w:r w:rsidR="00863AD4">
        <w:rPr>
          <w:b/>
          <w:color w:val="000000"/>
          <w:highlight w:val="yellow"/>
          <w:u w:val="single"/>
        </w:rPr>
        <w:t>01.04.09-</w:t>
      </w:r>
      <w:proofErr w:type="gramStart"/>
      <w:r w:rsidR="00863AD4">
        <w:rPr>
          <w:b/>
          <w:color w:val="000000"/>
          <w:highlight w:val="yellow"/>
          <w:u w:val="single"/>
        </w:rPr>
        <w:t>К</w:t>
      </w:r>
      <w:proofErr w:type="gramEnd"/>
    </w:p>
    <w:p w:rsidR="009E1128" w:rsidRPr="008312E9" w:rsidRDefault="009E1128" w:rsidP="009E1128">
      <w:pPr>
        <w:jc w:val="center"/>
        <w:rPr>
          <w:b/>
          <w:color w:val="000000"/>
        </w:rPr>
      </w:pPr>
    </w:p>
    <w:p w:rsidR="009E1128" w:rsidRPr="008312E9" w:rsidRDefault="009E1128" w:rsidP="009E1128">
      <w:pPr>
        <w:jc w:val="center"/>
        <w:rPr>
          <w:b/>
          <w:sz w:val="28"/>
          <w:szCs w:val="28"/>
        </w:rPr>
      </w:pPr>
      <w:bookmarkStart w:id="0" w:name="_Toc57314688"/>
      <w:bookmarkStart w:id="1" w:name="OLE_LINK37"/>
      <w:r w:rsidRPr="008312E9">
        <w:rPr>
          <w:b/>
          <w:sz w:val="28"/>
          <w:szCs w:val="28"/>
        </w:rPr>
        <w:t>ПРОТОКОЛ ВСКРЫТИЯ КОНВЕРТОВ</w:t>
      </w:r>
    </w:p>
    <w:p w:rsidR="009E1128" w:rsidRPr="008312E9" w:rsidRDefault="009E1128" w:rsidP="009E1128">
      <w:pPr>
        <w:jc w:val="center"/>
        <w:rPr>
          <w:b/>
          <w:sz w:val="28"/>
          <w:szCs w:val="28"/>
        </w:rPr>
      </w:pPr>
      <w:bookmarkStart w:id="2" w:name="_Toc69729002"/>
      <w:r w:rsidRPr="008312E9">
        <w:rPr>
          <w:b/>
          <w:sz w:val="28"/>
          <w:szCs w:val="28"/>
        </w:rPr>
        <w:t>С ЗАЯВКАМИ НА УЧАСТИЕ В КОНКУРСЕ</w:t>
      </w:r>
      <w:bookmarkEnd w:id="0"/>
      <w:bookmarkEnd w:id="2"/>
    </w:p>
    <w:bookmarkEnd w:id="1"/>
    <w:p w:rsidR="009E1128" w:rsidRPr="008312E9" w:rsidRDefault="009E1128" w:rsidP="009E1128">
      <w:pPr>
        <w:rPr>
          <w:color w:val="000000"/>
        </w:rPr>
      </w:pPr>
    </w:p>
    <w:p w:rsidR="009E1128" w:rsidRPr="00B5204E" w:rsidRDefault="009E1128" w:rsidP="00B5204E">
      <w:pPr>
        <w:rPr>
          <w:b/>
          <w:color w:val="000000"/>
          <w:sz w:val="24"/>
          <w:szCs w:val="24"/>
        </w:rPr>
      </w:pPr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B5204E" w:rsidRPr="00B5204E">
        <w:rPr>
          <w:b/>
          <w:color w:val="000000"/>
          <w:sz w:val="24"/>
          <w:szCs w:val="24"/>
        </w:rPr>
        <w:t xml:space="preserve">Конкурсная комиссия </w:t>
      </w:r>
      <w:r w:rsidR="00CC009F">
        <w:rPr>
          <w:b/>
          <w:color w:val="000000"/>
          <w:sz w:val="24"/>
          <w:szCs w:val="24"/>
        </w:rPr>
        <w:t xml:space="preserve">муниципального образования </w:t>
      </w:r>
      <w:r w:rsidR="00B5204E" w:rsidRPr="00B5204E">
        <w:rPr>
          <w:b/>
          <w:color w:val="000000"/>
          <w:sz w:val="24"/>
          <w:szCs w:val="24"/>
        </w:rPr>
        <w:t>Динско</w:t>
      </w:r>
      <w:r w:rsidR="00CC009F">
        <w:rPr>
          <w:b/>
          <w:color w:val="000000"/>
          <w:sz w:val="24"/>
          <w:szCs w:val="24"/>
        </w:rPr>
        <w:t>й</w:t>
      </w:r>
      <w:r w:rsidR="00B5204E" w:rsidRPr="00B5204E">
        <w:rPr>
          <w:b/>
          <w:color w:val="000000"/>
          <w:sz w:val="24"/>
          <w:szCs w:val="24"/>
        </w:rPr>
        <w:t xml:space="preserve"> район</w:t>
      </w:r>
    </w:p>
    <w:p w:rsidR="00FF1433" w:rsidRPr="004E0E0E" w:rsidRDefault="00FF1433" w:rsidP="00863AD4">
      <w:pPr>
        <w:pStyle w:val="a9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OLE_LINK38"/>
      <w:r w:rsidRPr="004E0E0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  <w:r w:rsidR="00863AD4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Главный распорядитель: </w:t>
      </w:r>
      <w:r w:rsidR="00863AD4">
        <w:rPr>
          <w:rFonts w:ascii="Times New Roman" w:hAnsi="Times New Roman" w:cs="Times New Roman"/>
          <w:bCs/>
          <w:color w:val="auto"/>
          <w:sz w:val="24"/>
          <w:szCs w:val="24"/>
        </w:rPr>
        <w:t>Администрация муниципального образования Динской район</w:t>
      </w:r>
      <w:r w:rsidR="00863AD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353200, Краснодарский край, ст. Динская, ул. Красная, </w:t>
      </w:r>
      <w:r w:rsidR="00863AD4">
        <w:rPr>
          <w:rFonts w:ascii="Times New Roman" w:hAnsi="Times New Roman" w:cs="Times New Roman"/>
          <w:bCs/>
          <w:color w:val="auto"/>
          <w:sz w:val="24"/>
          <w:szCs w:val="24"/>
        </w:rPr>
        <w:t>55</w:t>
      </w:r>
      <w:r w:rsidR="00863AD4" w:rsidRPr="00906592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863AD4" w:rsidRDefault="00863AD4" w:rsidP="00863AD4">
      <w:pPr>
        <w:jc w:val="both"/>
        <w:rPr>
          <w:b/>
          <w:bCs/>
          <w:color w:val="000000"/>
          <w:sz w:val="24"/>
          <w:szCs w:val="24"/>
        </w:rPr>
      </w:pPr>
    </w:p>
    <w:p w:rsidR="009E1128" w:rsidRPr="00B5204E" w:rsidRDefault="00B5204E" w:rsidP="00863AD4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B5204E">
        <w:rPr>
          <w:b/>
          <w:bCs/>
          <w:color w:val="000000"/>
          <w:sz w:val="24"/>
          <w:szCs w:val="24"/>
        </w:rPr>
        <w:t xml:space="preserve">2. </w:t>
      </w:r>
      <w:r w:rsidR="009E1128" w:rsidRPr="00B5204E">
        <w:rPr>
          <w:b/>
          <w:bCs/>
          <w:color w:val="000000"/>
          <w:sz w:val="24"/>
          <w:szCs w:val="24"/>
        </w:rPr>
        <w:t xml:space="preserve">Место, дата, время </w:t>
      </w:r>
      <w:proofErr w:type="gramStart"/>
      <w:r w:rsidR="009E1128" w:rsidRPr="00B5204E">
        <w:rPr>
          <w:b/>
          <w:bCs/>
          <w:color w:val="000000"/>
          <w:sz w:val="24"/>
          <w:szCs w:val="24"/>
        </w:rPr>
        <w:t>начала проведения процедуры вскрытия конвертов</w:t>
      </w:r>
      <w:proofErr w:type="gramEnd"/>
      <w:r w:rsidR="009E1128" w:rsidRPr="00B5204E">
        <w:rPr>
          <w:b/>
          <w:bCs/>
          <w:color w:val="000000"/>
          <w:sz w:val="24"/>
          <w:szCs w:val="24"/>
        </w:rPr>
        <w:t xml:space="preserve"> с заявками на участие в конкурсе.</w:t>
      </w:r>
    </w:p>
    <w:p w:rsidR="009E1128" w:rsidRPr="005B6F8F" w:rsidRDefault="009E1128" w:rsidP="00863AD4">
      <w:pPr>
        <w:jc w:val="both"/>
        <w:rPr>
          <w:bCs/>
          <w:color w:val="000000"/>
          <w:sz w:val="24"/>
          <w:szCs w:val="24"/>
        </w:rPr>
      </w:pPr>
      <w:r w:rsidRPr="005B6F8F">
        <w:rPr>
          <w:bCs/>
          <w:color w:val="000000"/>
          <w:sz w:val="24"/>
          <w:szCs w:val="24"/>
        </w:rPr>
        <w:t xml:space="preserve">Вскрытие конвертов с заявками на участие в конкурсе осуществлялось по адресу </w:t>
      </w:r>
      <w:r w:rsidR="00B5204E" w:rsidRPr="005B6F8F">
        <w:rPr>
          <w:color w:val="000000"/>
          <w:sz w:val="24"/>
          <w:szCs w:val="24"/>
        </w:rPr>
        <w:t>ст. Динская, ул. Красная, 55, каб. №</w:t>
      </w:r>
      <w:r w:rsidR="00863AD4">
        <w:rPr>
          <w:color w:val="000000"/>
          <w:sz w:val="24"/>
          <w:szCs w:val="24"/>
        </w:rPr>
        <w:t>218</w:t>
      </w:r>
      <w:r w:rsidR="00B5204E" w:rsidRPr="005B6F8F">
        <w:rPr>
          <w:color w:val="000000"/>
          <w:sz w:val="24"/>
          <w:szCs w:val="24"/>
        </w:rPr>
        <w:t xml:space="preserve"> 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>«</w:t>
      </w:r>
      <w:r w:rsidR="00863AD4">
        <w:rPr>
          <w:b/>
          <w:color w:val="000000"/>
          <w:sz w:val="24"/>
          <w:szCs w:val="24"/>
          <w:highlight w:val="yellow"/>
          <w:u w:val="single"/>
        </w:rPr>
        <w:t>18</w:t>
      </w:r>
      <w:r w:rsidR="00F22063" w:rsidRPr="005B6F8F">
        <w:rPr>
          <w:b/>
          <w:color w:val="000000"/>
          <w:sz w:val="24"/>
          <w:szCs w:val="24"/>
          <w:highlight w:val="yellow"/>
          <w:u w:val="single"/>
        </w:rPr>
        <w:t>»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863AD4">
        <w:rPr>
          <w:b/>
          <w:color w:val="000000"/>
          <w:sz w:val="24"/>
          <w:szCs w:val="24"/>
          <w:highlight w:val="yellow"/>
          <w:u w:val="single"/>
        </w:rPr>
        <w:t>мая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863AD4">
        <w:rPr>
          <w:b/>
          <w:color w:val="000000"/>
          <w:sz w:val="24"/>
          <w:szCs w:val="24"/>
          <w:highlight w:val="yellow"/>
          <w:u w:val="single"/>
        </w:rPr>
        <w:t>9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г</w:t>
      </w:r>
      <w:r w:rsidR="00532001" w:rsidRPr="005B6F8F">
        <w:rPr>
          <w:b/>
          <w:color w:val="000000"/>
          <w:sz w:val="24"/>
          <w:szCs w:val="24"/>
          <w:highlight w:val="yellow"/>
          <w:u w:val="single"/>
        </w:rPr>
        <w:t>ода</w:t>
      </w:r>
      <w:r w:rsidR="005B6F8F" w:rsidRPr="005B6F8F">
        <w:rPr>
          <w:b/>
          <w:color w:val="000000"/>
          <w:sz w:val="24"/>
          <w:szCs w:val="24"/>
          <w:highlight w:val="yellow"/>
          <w:u w:val="single"/>
        </w:rPr>
        <w:t xml:space="preserve"> 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>в 1</w:t>
      </w:r>
      <w:r w:rsidR="002861B3" w:rsidRPr="005B6F8F">
        <w:rPr>
          <w:b/>
          <w:color w:val="000000"/>
          <w:sz w:val="24"/>
          <w:szCs w:val="24"/>
          <w:highlight w:val="yellow"/>
          <w:u w:val="single"/>
        </w:rPr>
        <w:t>0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FF1433">
        <w:rPr>
          <w:b/>
          <w:color w:val="000000"/>
          <w:sz w:val="24"/>
          <w:szCs w:val="24"/>
          <w:highlight w:val="yellow"/>
          <w:u w:val="single"/>
        </w:rPr>
        <w:t>0</w:t>
      </w:r>
      <w:r w:rsidR="00BC5A4A">
        <w:rPr>
          <w:b/>
          <w:color w:val="000000"/>
          <w:sz w:val="24"/>
          <w:szCs w:val="24"/>
          <w:highlight w:val="yellow"/>
          <w:u w:val="single"/>
        </w:rPr>
        <w:t>0</w:t>
      </w:r>
      <w:r w:rsidR="00B5204E" w:rsidRPr="005B6F8F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B5204E" w:rsidRPr="005B6F8F">
        <w:rPr>
          <w:color w:val="000000"/>
          <w:sz w:val="24"/>
          <w:szCs w:val="24"/>
          <w:highlight w:val="yellow"/>
        </w:rPr>
        <w:t xml:space="preserve"> </w:t>
      </w:r>
      <w:r w:rsidRPr="005B6F8F">
        <w:rPr>
          <w:bCs/>
          <w:color w:val="000000"/>
          <w:sz w:val="24"/>
          <w:szCs w:val="24"/>
        </w:rPr>
        <w:t>по московскому времени.</w:t>
      </w:r>
    </w:p>
    <w:p w:rsidR="00863AD4" w:rsidRDefault="00863AD4" w:rsidP="00863AD4">
      <w:pPr>
        <w:jc w:val="both"/>
        <w:rPr>
          <w:b/>
          <w:color w:val="000000"/>
          <w:sz w:val="24"/>
          <w:szCs w:val="24"/>
        </w:rPr>
      </w:pPr>
    </w:p>
    <w:p w:rsidR="009E1128" w:rsidRPr="00B5204E" w:rsidRDefault="009E1128" w:rsidP="00863AD4">
      <w:pPr>
        <w:jc w:val="both"/>
        <w:rPr>
          <w:bCs/>
          <w:color w:val="000000"/>
          <w:sz w:val="24"/>
          <w:szCs w:val="24"/>
        </w:rPr>
      </w:pPr>
      <w:r w:rsidRPr="00B5204E">
        <w:rPr>
          <w:b/>
          <w:color w:val="000000"/>
          <w:sz w:val="24"/>
          <w:szCs w:val="24"/>
        </w:rPr>
        <w:t xml:space="preserve">3. </w:t>
      </w:r>
      <w:r w:rsidRPr="00B5204E">
        <w:rPr>
          <w:color w:val="000000"/>
          <w:sz w:val="24"/>
          <w:szCs w:val="24"/>
        </w:rPr>
        <w:t>На процедуре вскрытия конвертов с заявками на участие в конкурсе присутствовали представители участников размещения заказа, которые зарегистрировались в Журнале регистрации представителей участников размещения заказа.</w:t>
      </w:r>
    </w:p>
    <w:p w:rsidR="009E1128" w:rsidRPr="00B5204E" w:rsidRDefault="009E1128" w:rsidP="00863AD4">
      <w:pPr>
        <w:pStyle w:val="a3"/>
        <w:tabs>
          <w:tab w:val="num" w:pos="2062"/>
        </w:tabs>
        <w:spacing w:after="0"/>
        <w:ind w:left="0"/>
        <w:jc w:val="both"/>
        <w:outlineLvl w:val="0"/>
        <w:rPr>
          <w:color w:val="000000"/>
          <w:sz w:val="24"/>
          <w:szCs w:val="24"/>
        </w:rPr>
      </w:pPr>
      <w:r w:rsidRPr="00B5204E">
        <w:rPr>
          <w:color w:val="000000"/>
          <w:sz w:val="24"/>
          <w:szCs w:val="24"/>
        </w:rPr>
        <w:t xml:space="preserve">Непосредственно перед вскрытием конвертов с заявками на участие в конкурсе Председатель </w:t>
      </w:r>
      <w:r w:rsidR="00863AD4">
        <w:rPr>
          <w:color w:val="000000"/>
          <w:sz w:val="24"/>
          <w:szCs w:val="24"/>
        </w:rPr>
        <w:t>Единой</w:t>
      </w:r>
      <w:r w:rsidRPr="00B5204E">
        <w:rPr>
          <w:color w:val="000000"/>
          <w:sz w:val="24"/>
          <w:szCs w:val="24"/>
        </w:rPr>
        <w:t xml:space="preserve"> комиссии </w:t>
      </w:r>
      <w:r w:rsidR="00863AD4">
        <w:rPr>
          <w:color w:val="000000"/>
          <w:sz w:val="24"/>
          <w:szCs w:val="24"/>
        </w:rPr>
        <w:t xml:space="preserve">по закупке товаров, работ, услуг для муниципальных нужд МО Динской район </w:t>
      </w:r>
      <w:r w:rsidRPr="00B5204E">
        <w:rPr>
          <w:color w:val="000000"/>
          <w:sz w:val="24"/>
          <w:szCs w:val="24"/>
        </w:rPr>
        <w:t xml:space="preserve">объявил присутствующим при вскрытии таких конвертов участникам размещения заказа о возможности подать заявки на участие в конкурсе, изменить или отозвать поданные заявки на участие в конкурсе до вскрытия конвертов с заявками на участие в конкурсе. </w:t>
      </w:r>
    </w:p>
    <w:p w:rsidR="009E1128" w:rsidRPr="00B5204E" w:rsidRDefault="009E1128" w:rsidP="00863AD4">
      <w:pPr>
        <w:jc w:val="both"/>
        <w:rPr>
          <w:bCs/>
          <w:color w:val="000000"/>
          <w:sz w:val="24"/>
          <w:szCs w:val="24"/>
        </w:rPr>
      </w:pPr>
      <w:bookmarkStart w:id="4" w:name="OLE_LINK89"/>
      <w:bookmarkEnd w:id="4"/>
      <w:r w:rsidRPr="00B5204E">
        <w:rPr>
          <w:color w:val="000000"/>
          <w:sz w:val="24"/>
          <w:szCs w:val="24"/>
        </w:rPr>
        <w:t>Все поданные непосредственно перед вскрытием конвертов с заявками на участие в конкурсе, заявки на участие в конкурсе, отозванные заявки, а также изменения, внесенные в заявки на участие в конкурсе, зарегистрированы в Журнале регистрации заявок на участие в конкурсе.</w:t>
      </w:r>
    </w:p>
    <w:p w:rsidR="00863AD4" w:rsidRDefault="00863AD4" w:rsidP="00863AD4">
      <w:pPr>
        <w:jc w:val="both"/>
        <w:rPr>
          <w:b/>
          <w:bCs/>
          <w:sz w:val="24"/>
          <w:szCs w:val="24"/>
        </w:rPr>
      </w:pPr>
      <w:bookmarkStart w:id="5" w:name="OLE_LINK16"/>
    </w:p>
    <w:p w:rsidR="00863AD4" w:rsidRPr="00D23604" w:rsidRDefault="009E1128" w:rsidP="00863AD4">
      <w:pPr>
        <w:jc w:val="both"/>
        <w:rPr>
          <w:bCs/>
          <w:sz w:val="24"/>
          <w:szCs w:val="24"/>
        </w:rPr>
      </w:pPr>
      <w:r w:rsidRPr="00B5204E">
        <w:rPr>
          <w:b/>
          <w:bCs/>
          <w:sz w:val="24"/>
          <w:szCs w:val="24"/>
        </w:rPr>
        <w:t xml:space="preserve">4. </w:t>
      </w:r>
      <w:bookmarkEnd w:id="5"/>
      <w:r w:rsidR="00863AD4" w:rsidRPr="00D23604">
        <w:rPr>
          <w:b/>
          <w:bCs/>
          <w:sz w:val="24"/>
          <w:szCs w:val="24"/>
        </w:rPr>
        <w:t xml:space="preserve">Состав комиссии определен: </w:t>
      </w:r>
      <w:r w:rsidR="00863AD4" w:rsidRPr="00D23604">
        <w:rPr>
          <w:bCs/>
          <w:sz w:val="24"/>
          <w:szCs w:val="24"/>
        </w:rPr>
        <w:t>Постановлением главы муниципального образования Динской район от 04 мая 2009 года № 948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863AD4" w:rsidRPr="00D23604" w:rsidRDefault="00863AD4" w:rsidP="00863AD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863AD4" w:rsidRPr="00D23604" w:rsidRDefault="00863AD4" w:rsidP="00863AD4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 w:rsidRPr="00D23604">
        <w:rPr>
          <w:b/>
          <w:sz w:val="24"/>
          <w:szCs w:val="24"/>
          <w:u w:val="single"/>
        </w:rPr>
        <w:t>Начальник отдела муниципального заказа администрации МО Динской район – Гусейнов Денис Владимирович</w:t>
      </w:r>
    </w:p>
    <w:p w:rsidR="00863AD4" w:rsidRPr="00D23604" w:rsidRDefault="00863AD4" w:rsidP="00863AD4">
      <w:pPr>
        <w:pStyle w:val="a7"/>
        <w:ind w:firstLine="142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 – Литвиненко Андрей Александрович;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 – Вахранева Юлия Витальевна;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муниципального заказа – Шумский Михаил Евгеньевич;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 – Донец Елена Анатольевна;</w:t>
      </w:r>
    </w:p>
    <w:p w:rsidR="00863AD4" w:rsidRPr="00D23604" w:rsidRDefault="00863AD4" w:rsidP="00863AD4">
      <w:pPr>
        <w:pStyle w:val="a3"/>
        <w:numPr>
          <w:ilvl w:val="0"/>
          <w:numId w:val="5"/>
        </w:numPr>
        <w:tabs>
          <w:tab w:val="clear" w:pos="720"/>
          <w:tab w:val="num" w:pos="-5103"/>
          <w:tab w:val="left" w:pos="709"/>
        </w:tabs>
        <w:spacing w:after="0"/>
        <w:ind w:left="709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отдела инвестиционной политики</w:t>
      </w:r>
      <w:r>
        <w:rPr>
          <w:sz w:val="24"/>
          <w:szCs w:val="24"/>
        </w:rPr>
        <w:t xml:space="preserve"> – Моисеенко Ирина Владимировна.</w:t>
      </w:r>
    </w:p>
    <w:p w:rsidR="00863AD4" w:rsidRDefault="00863AD4" w:rsidP="00BC5A4A">
      <w:pPr>
        <w:jc w:val="both"/>
        <w:rPr>
          <w:b/>
          <w:color w:val="000000"/>
          <w:sz w:val="24"/>
          <w:szCs w:val="24"/>
        </w:rPr>
      </w:pPr>
    </w:p>
    <w:p w:rsidR="009E1128" w:rsidRPr="00863AD4" w:rsidRDefault="009E1128" w:rsidP="00BC5A4A">
      <w:pPr>
        <w:jc w:val="both"/>
        <w:rPr>
          <w:b/>
          <w:color w:val="000000"/>
          <w:sz w:val="24"/>
          <w:szCs w:val="24"/>
          <w:u w:val="single"/>
        </w:rPr>
      </w:pPr>
      <w:r w:rsidRPr="00863AD4">
        <w:rPr>
          <w:b/>
          <w:color w:val="000000"/>
          <w:sz w:val="24"/>
          <w:szCs w:val="24"/>
        </w:rPr>
        <w:t xml:space="preserve">5.1.1. Предмет </w:t>
      </w:r>
      <w:r w:rsidR="00A35E5A" w:rsidRPr="00863AD4">
        <w:rPr>
          <w:b/>
          <w:color w:val="000000"/>
          <w:sz w:val="24"/>
          <w:szCs w:val="24"/>
        </w:rPr>
        <w:t>муниципаль</w:t>
      </w:r>
      <w:r w:rsidRPr="00863AD4">
        <w:rPr>
          <w:b/>
          <w:color w:val="000000"/>
          <w:sz w:val="24"/>
          <w:szCs w:val="24"/>
        </w:rPr>
        <w:t>ного контракта</w:t>
      </w:r>
      <w:r w:rsidR="00A35E5A" w:rsidRPr="00863AD4">
        <w:rPr>
          <w:b/>
          <w:color w:val="000000"/>
          <w:sz w:val="24"/>
          <w:szCs w:val="24"/>
        </w:rPr>
        <w:t xml:space="preserve">: </w:t>
      </w:r>
      <w:r w:rsidR="00863AD4" w:rsidRPr="00863AD4">
        <w:rPr>
          <w:b/>
          <w:sz w:val="24"/>
          <w:szCs w:val="24"/>
          <w:highlight w:val="yellow"/>
          <w:u w:val="single"/>
        </w:rPr>
        <w:t>Оказание услуг по организации и проведению торгов и размещению муниципального заказа на территории муниципального образования Динской район</w:t>
      </w:r>
    </w:p>
    <w:p w:rsidR="00863AD4" w:rsidRDefault="00863AD4" w:rsidP="009E1128">
      <w:pPr>
        <w:rPr>
          <w:b/>
          <w:sz w:val="24"/>
          <w:szCs w:val="24"/>
        </w:rPr>
      </w:pPr>
    </w:p>
    <w:p w:rsidR="009E1128" w:rsidRPr="00A35E5A" w:rsidRDefault="009E1128" w:rsidP="009E1128">
      <w:pPr>
        <w:rPr>
          <w:sz w:val="24"/>
          <w:szCs w:val="24"/>
        </w:rPr>
      </w:pPr>
      <w:r w:rsidRPr="00D93D80">
        <w:rPr>
          <w:b/>
          <w:sz w:val="24"/>
          <w:szCs w:val="24"/>
        </w:rPr>
        <w:t xml:space="preserve">5.1.2. </w:t>
      </w:r>
      <w:bookmarkStart w:id="6" w:name="OLE_LINK17"/>
      <w:r w:rsidRPr="00D93D80">
        <w:rPr>
          <w:sz w:val="24"/>
          <w:szCs w:val="24"/>
        </w:rPr>
        <w:t xml:space="preserve">В состав </w:t>
      </w:r>
      <w:r w:rsidR="00863AD4">
        <w:rPr>
          <w:sz w:val="24"/>
          <w:szCs w:val="24"/>
        </w:rPr>
        <w:t>Единой</w:t>
      </w:r>
      <w:r w:rsidRPr="00D93D80">
        <w:rPr>
          <w:sz w:val="24"/>
          <w:szCs w:val="24"/>
        </w:rPr>
        <w:t xml:space="preserve"> комиссии входит </w:t>
      </w:r>
      <w:r w:rsidR="00863AD4">
        <w:rPr>
          <w:sz w:val="24"/>
          <w:szCs w:val="24"/>
        </w:rPr>
        <w:t>7</w:t>
      </w:r>
      <w:r w:rsidR="00A35E5A" w:rsidRPr="00D93D80">
        <w:rPr>
          <w:sz w:val="24"/>
          <w:szCs w:val="24"/>
        </w:rPr>
        <w:t xml:space="preserve"> (семь)</w:t>
      </w:r>
      <w:r w:rsidRPr="00D93D80">
        <w:rPr>
          <w:sz w:val="24"/>
          <w:szCs w:val="24"/>
        </w:rPr>
        <w:t xml:space="preserve"> членов. Заседание проводится в присутствии </w:t>
      </w:r>
      <w:r w:rsidR="00A6783F">
        <w:rPr>
          <w:sz w:val="24"/>
          <w:szCs w:val="24"/>
        </w:rPr>
        <w:t>7</w:t>
      </w:r>
      <w:r w:rsidR="005E5F6F" w:rsidRPr="00D93D80">
        <w:rPr>
          <w:sz w:val="24"/>
          <w:szCs w:val="24"/>
        </w:rPr>
        <w:t xml:space="preserve"> </w:t>
      </w:r>
      <w:r w:rsidR="00A35E5A" w:rsidRPr="00D93D80">
        <w:rPr>
          <w:sz w:val="24"/>
          <w:szCs w:val="24"/>
        </w:rPr>
        <w:t>(</w:t>
      </w:r>
      <w:r w:rsidR="00A6783F">
        <w:rPr>
          <w:sz w:val="24"/>
          <w:szCs w:val="24"/>
        </w:rPr>
        <w:t>семи</w:t>
      </w:r>
      <w:r w:rsidR="00A35E5A" w:rsidRPr="00D93D80">
        <w:rPr>
          <w:sz w:val="24"/>
          <w:szCs w:val="24"/>
        </w:rPr>
        <w:t xml:space="preserve">) </w:t>
      </w:r>
      <w:r w:rsidRPr="00D93D80">
        <w:rPr>
          <w:sz w:val="24"/>
          <w:szCs w:val="24"/>
        </w:rPr>
        <w:t>членов комиссии. Кворум имеется. Комиссия правомочна.</w:t>
      </w:r>
      <w:r w:rsidRPr="00A35E5A">
        <w:rPr>
          <w:sz w:val="24"/>
          <w:szCs w:val="24"/>
        </w:rPr>
        <w:t xml:space="preserve"> </w:t>
      </w:r>
      <w:bookmarkEnd w:id="6"/>
    </w:p>
    <w:p w:rsidR="00863AD4" w:rsidRDefault="00863AD4" w:rsidP="009E1128">
      <w:pPr>
        <w:rPr>
          <w:b/>
          <w:color w:val="000000"/>
          <w:sz w:val="24"/>
          <w:szCs w:val="24"/>
        </w:rPr>
      </w:pPr>
    </w:p>
    <w:p w:rsidR="009E1128" w:rsidRPr="00A35E5A" w:rsidRDefault="009E1128" w:rsidP="009E1128">
      <w:pPr>
        <w:rPr>
          <w:b/>
          <w:bCs/>
          <w:color w:val="000000"/>
          <w:sz w:val="24"/>
          <w:szCs w:val="24"/>
          <w:u w:val="single"/>
        </w:rPr>
      </w:pPr>
      <w:r w:rsidRPr="00A35E5A">
        <w:rPr>
          <w:b/>
          <w:color w:val="000000"/>
          <w:sz w:val="24"/>
          <w:szCs w:val="24"/>
        </w:rPr>
        <w:t xml:space="preserve">5.1.3. </w:t>
      </w:r>
      <w:r w:rsidRPr="00A35E5A">
        <w:rPr>
          <w:b/>
          <w:bCs/>
          <w:color w:val="000000"/>
          <w:sz w:val="24"/>
          <w:szCs w:val="24"/>
        </w:rPr>
        <w:t xml:space="preserve">Общее количество конвертов с заявками на участие в конкурсе и конвертов с изменениями заявок на участие в конкурсе. </w:t>
      </w:r>
    </w:p>
    <w:p w:rsidR="009E1128" w:rsidRPr="00A35E5A" w:rsidRDefault="009E1128" w:rsidP="009E1128">
      <w:pPr>
        <w:rPr>
          <w:bCs/>
          <w:color w:val="000000"/>
          <w:sz w:val="24"/>
          <w:szCs w:val="24"/>
        </w:rPr>
      </w:pPr>
      <w:r w:rsidRPr="00A35E5A">
        <w:rPr>
          <w:bCs/>
          <w:color w:val="000000"/>
          <w:sz w:val="24"/>
          <w:szCs w:val="24"/>
        </w:rPr>
        <w:lastRenderedPageBreak/>
        <w:t>На участие в конкурсе подан</w:t>
      </w:r>
      <w:r w:rsidR="00791BC1">
        <w:rPr>
          <w:bCs/>
          <w:color w:val="000000"/>
          <w:sz w:val="24"/>
          <w:szCs w:val="24"/>
        </w:rPr>
        <w:t>о</w:t>
      </w:r>
      <w:r w:rsidRPr="00A35E5A">
        <w:rPr>
          <w:bCs/>
          <w:color w:val="000000"/>
          <w:sz w:val="24"/>
          <w:szCs w:val="24"/>
        </w:rPr>
        <w:t xml:space="preserve"> </w:t>
      </w:r>
      <w:r w:rsidR="00696487" w:rsidRPr="005B6F8F">
        <w:rPr>
          <w:bCs/>
          <w:color w:val="000000"/>
          <w:sz w:val="24"/>
          <w:szCs w:val="24"/>
          <w:highlight w:val="yellow"/>
        </w:rPr>
        <w:t>1</w:t>
      </w:r>
      <w:r w:rsidR="00A35E5A" w:rsidRPr="005B6F8F">
        <w:rPr>
          <w:bCs/>
          <w:color w:val="000000"/>
          <w:sz w:val="24"/>
          <w:szCs w:val="24"/>
          <w:highlight w:val="yellow"/>
        </w:rPr>
        <w:t xml:space="preserve"> (</w:t>
      </w:r>
      <w:r w:rsidR="00696487" w:rsidRPr="005B6F8F">
        <w:rPr>
          <w:bCs/>
          <w:color w:val="000000"/>
          <w:sz w:val="24"/>
          <w:szCs w:val="24"/>
          <w:highlight w:val="yellow"/>
        </w:rPr>
        <w:t>од</w:t>
      </w:r>
      <w:r w:rsidR="005B6F8F">
        <w:rPr>
          <w:bCs/>
          <w:color w:val="000000"/>
          <w:sz w:val="24"/>
          <w:szCs w:val="24"/>
          <w:highlight w:val="yellow"/>
        </w:rPr>
        <w:t>ин</w:t>
      </w:r>
      <w:r w:rsidR="00A35E5A" w:rsidRPr="005B6F8F">
        <w:rPr>
          <w:bCs/>
          <w:color w:val="000000"/>
          <w:sz w:val="24"/>
          <w:szCs w:val="24"/>
          <w:highlight w:val="yellow"/>
        </w:rPr>
        <w:t>)</w:t>
      </w:r>
      <w:r w:rsidRPr="005B6F8F">
        <w:rPr>
          <w:bCs/>
          <w:color w:val="000000"/>
          <w:sz w:val="24"/>
          <w:szCs w:val="24"/>
          <w:highlight w:val="yellow"/>
        </w:rPr>
        <w:t xml:space="preserve"> конверт</w:t>
      </w:r>
      <w:r w:rsidRPr="00A35E5A">
        <w:rPr>
          <w:bCs/>
          <w:color w:val="000000"/>
          <w:sz w:val="24"/>
          <w:szCs w:val="24"/>
        </w:rPr>
        <w:t xml:space="preserve"> с заявк</w:t>
      </w:r>
      <w:r w:rsidR="00D93D80">
        <w:rPr>
          <w:bCs/>
          <w:color w:val="000000"/>
          <w:sz w:val="24"/>
          <w:szCs w:val="24"/>
        </w:rPr>
        <w:t>ой на участие в открытом конкурсе</w:t>
      </w:r>
      <w:r w:rsidRPr="00A35E5A">
        <w:rPr>
          <w:bCs/>
          <w:color w:val="000000"/>
          <w:sz w:val="24"/>
          <w:szCs w:val="24"/>
        </w:rPr>
        <w:t>.</w:t>
      </w:r>
    </w:p>
    <w:p w:rsidR="009E1128" w:rsidRPr="00A35E5A" w:rsidRDefault="00A35E5A" w:rsidP="009E1128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</w:t>
      </w:r>
      <w:r w:rsidR="009E1128" w:rsidRPr="00A35E5A">
        <w:rPr>
          <w:bCs/>
          <w:color w:val="000000"/>
          <w:sz w:val="24"/>
          <w:szCs w:val="24"/>
        </w:rPr>
        <w:t xml:space="preserve">зменений заявок на участие в конкурсе не подано. </w:t>
      </w:r>
    </w:p>
    <w:p w:rsidR="00863AD4" w:rsidRDefault="00863AD4" w:rsidP="009E1128">
      <w:pPr>
        <w:jc w:val="both"/>
        <w:rPr>
          <w:b/>
          <w:bCs/>
          <w:color w:val="000000"/>
          <w:sz w:val="24"/>
          <w:szCs w:val="24"/>
        </w:rPr>
      </w:pPr>
    </w:p>
    <w:p w:rsidR="009E1128" w:rsidRPr="00A35E5A" w:rsidRDefault="009E1128" w:rsidP="009E1128">
      <w:pPr>
        <w:jc w:val="both"/>
        <w:rPr>
          <w:b/>
          <w:bCs/>
          <w:color w:val="000000"/>
          <w:sz w:val="24"/>
          <w:szCs w:val="24"/>
        </w:rPr>
      </w:pPr>
      <w:r w:rsidRPr="00A35E5A">
        <w:rPr>
          <w:b/>
          <w:bCs/>
          <w:color w:val="000000"/>
          <w:sz w:val="24"/>
          <w:szCs w:val="24"/>
        </w:rPr>
        <w:t xml:space="preserve">5.1.4. Председатель </w:t>
      </w:r>
      <w:r w:rsidR="00863AD4">
        <w:rPr>
          <w:b/>
          <w:bCs/>
          <w:color w:val="000000"/>
          <w:sz w:val="24"/>
          <w:szCs w:val="24"/>
        </w:rPr>
        <w:t>Единой</w:t>
      </w:r>
      <w:r w:rsidRPr="00A35E5A">
        <w:rPr>
          <w:b/>
          <w:bCs/>
          <w:color w:val="000000"/>
          <w:sz w:val="24"/>
          <w:szCs w:val="24"/>
        </w:rPr>
        <w:t xml:space="preserve"> комиссии объявил следующие сведения в отношении каждого участника размещения заказа, при вскрытии конвертов с заявками на участие в конкурсе в порядке их поступления согласно Журналу регистрации заявок на участие в конкурсе. </w:t>
      </w:r>
    </w:p>
    <w:p w:rsidR="00863AD4" w:rsidRDefault="00863AD4" w:rsidP="009E1128">
      <w:pPr>
        <w:rPr>
          <w:b/>
          <w:bCs/>
          <w:color w:val="000000"/>
          <w:sz w:val="24"/>
          <w:szCs w:val="24"/>
          <w:highlight w:val="yellow"/>
        </w:rPr>
      </w:pPr>
    </w:p>
    <w:p w:rsidR="009E1128" w:rsidRPr="00817DE0" w:rsidRDefault="00A35E5A" w:rsidP="009E1128">
      <w:pPr>
        <w:rPr>
          <w:b/>
          <w:bCs/>
          <w:color w:val="000000"/>
          <w:sz w:val="24"/>
          <w:szCs w:val="24"/>
        </w:rPr>
      </w:pPr>
      <w:r w:rsidRPr="00875197">
        <w:rPr>
          <w:b/>
          <w:bCs/>
          <w:color w:val="000000"/>
          <w:sz w:val="24"/>
          <w:szCs w:val="24"/>
          <w:highlight w:val="yellow"/>
        </w:rPr>
        <w:t>Порядковый р</w:t>
      </w:r>
      <w:r w:rsidR="009E1128" w:rsidRPr="00875197">
        <w:rPr>
          <w:b/>
          <w:bCs/>
          <w:color w:val="000000"/>
          <w:sz w:val="24"/>
          <w:szCs w:val="24"/>
          <w:highlight w:val="yellow"/>
        </w:rPr>
        <w:t>егистрационный номер заявки на участие в конкурсе:</w:t>
      </w:r>
      <w:r w:rsidRPr="00875197">
        <w:rPr>
          <w:b/>
          <w:bCs/>
          <w:color w:val="000000"/>
          <w:sz w:val="24"/>
          <w:szCs w:val="24"/>
          <w:highlight w:val="yellow"/>
        </w:rPr>
        <w:t xml:space="preserve"> </w:t>
      </w:r>
      <w:r w:rsidR="00817DE0" w:rsidRPr="00875197">
        <w:rPr>
          <w:b/>
          <w:bCs/>
          <w:color w:val="000000"/>
          <w:sz w:val="24"/>
          <w:szCs w:val="24"/>
          <w:highlight w:val="yellow"/>
          <w:u w:val="single"/>
        </w:rPr>
        <w:t>1 (</w:t>
      </w:r>
      <w:r w:rsidR="00863AD4">
        <w:rPr>
          <w:b/>
          <w:bCs/>
          <w:color w:val="000000"/>
          <w:sz w:val="24"/>
          <w:szCs w:val="24"/>
          <w:highlight w:val="yellow"/>
          <w:u w:val="single"/>
        </w:rPr>
        <w:t>01.04.09-К</w:t>
      </w:r>
      <w:r w:rsidR="00817DE0" w:rsidRPr="00875197">
        <w:rPr>
          <w:b/>
          <w:bCs/>
          <w:color w:val="000000"/>
          <w:sz w:val="24"/>
          <w:szCs w:val="24"/>
          <w:highlight w:val="yellow"/>
          <w:u w:val="single"/>
        </w:rPr>
        <w:t>)</w:t>
      </w:r>
    </w:p>
    <w:p w:rsidR="00FA3D1D" w:rsidRDefault="009E1128" w:rsidP="009E1128">
      <w:pPr>
        <w:rPr>
          <w:bCs/>
          <w:color w:val="000000"/>
          <w:sz w:val="24"/>
          <w:szCs w:val="24"/>
        </w:rPr>
      </w:pPr>
      <w:r w:rsidRPr="00A35E5A">
        <w:rPr>
          <w:bCs/>
          <w:color w:val="000000"/>
          <w:sz w:val="24"/>
          <w:szCs w:val="24"/>
        </w:rPr>
        <w:t xml:space="preserve">Наименование </w:t>
      </w:r>
      <w:r w:rsidR="00A35E5A">
        <w:rPr>
          <w:bCs/>
          <w:color w:val="000000"/>
          <w:sz w:val="24"/>
          <w:szCs w:val="24"/>
        </w:rPr>
        <w:t xml:space="preserve">участника размещения заказа и его почтовый адрес: </w:t>
      </w:r>
    </w:p>
    <w:p w:rsidR="00BA7C23" w:rsidRDefault="00863AD4" w:rsidP="009E1128">
      <w:pPr>
        <w:rPr>
          <w:sz w:val="28"/>
          <w:szCs w:val="28"/>
        </w:rPr>
      </w:pPr>
      <w:r>
        <w:rPr>
          <w:sz w:val="28"/>
          <w:szCs w:val="28"/>
          <w:highlight w:val="yellow"/>
        </w:rPr>
        <w:t>Торгово-промышленная палата Динского района Краснодарского края, 353200, Краснодарский край, Динской район, ст. Динская, ул. Луначарского, 13</w:t>
      </w:r>
      <w:r w:rsidR="00FF1433" w:rsidRPr="00FF1433">
        <w:rPr>
          <w:sz w:val="28"/>
          <w:szCs w:val="28"/>
          <w:highlight w:val="yellow"/>
        </w:rPr>
        <w:t>.</w:t>
      </w:r>
    </w:p>
    <w:p w:rsidR="009E1128" w:rsidRPr="00352600" w:rsidRDefault="009E1128" w:rsidP="009E1128">
      <w:pPr>
        <w:rPr>
          <w:b/>
          <w:bCs/>
          <w:color w:val="000000"/>
          <w:sz w:val="24"/>
          <w:szCs w:val="24"/>
        </w:rPr>
      </w:pPr>
      <w:r w:rsidRPr="00352600">
        <w:rPr>
          <w:b/>
          <w:bCs/>
          <w:color w:val="000000"/>
          <w:sz w:val="24"/>
          <w:szCs w:val="24"/>
        </w:rPr>
        <w:t>Наличие сведений и документов, предусмотренных конкурсной документацией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80"/>
        <w:gridCol w:w="1980"/>
        <w:gridCol w:w="884"/>
        <w:gridCol w:w="856"/>
      </w:tblGrid>
      <w:tr w:rsidR="009E1128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№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Наименования сведений и документов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Наличие их в заявке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9E1128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Кол</w:t>
            </w:r>
            <w:r w:rsidR="00352600">
              <w:rPr>
                <w:b/>
                <w:bCs/>
                <w:color w:val="000000"/>
              </w:rPr>
              <w:t>-</w:t>
            </w:r>
            <w:r w:rsidRPr="008312E9">
              <w:rPr>
                <w:b/>
                <w:bCs/>
                <w:color w:val="000000"/>
              </w:rPr>
              <w:t>во листов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A35E5A" w:rsidRDefault="009E1128" w:rsidP="009E1128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312E9">
              <w:rPr>
                <w:b/>
                <w:bCs/>
                <w:color w:val="000000"/>
              </w:rPr>
              <w:t>Прим</w:t>
            </w:r>
            <w:r w:rsidR="00981C1E">
              <w:rPr>
                <w:b/>
                <w:bCs/>
                <w:color w:val="000000"/>
              </w:rPr>
              <w:t>.</w:t>
            </w:r>
          </w:p>
        </w:tc>
      </w:tr>
      <w:tr w:rsidR="009E1128" w:rsidRPr="008312E9" w:rsidTr="00863AD4">
        <w:trPr>
          <w:cantSplit/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17DE0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  <w:r w:rsidRPr="00817DE0">
              <w:rPr>
                <w:bCs/>
                <w:color w:val="000000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863AD4" w:rsidP="0080697B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054EA3">
              <w:rPr>
                <w:sz w:val="28"/>
                <w:szCs w:val="28"/>
              </w:rPr>
              <w:t>Анкета участника конкурса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352600" w:rsidP="0035260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5B6F8F" w:rsidRDefault="00336DC4" w:rsidP="00352600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E1128" w:rsidRPr="008312E9" w:rsidTr="00863AD4">
        <w:trPr>
          <w:cantSplit/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17DE0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  <w:r w:rsidRPr="00817DE0">
              <w:rPr>
                <w:bCs/>
                <w:color w:val="000000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863AD4" w:rsidP="0080697B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054EA3">
              <w:rPr>
                <w:sz w:val="28"/>
                <w:szCs w:val="28"/>
              </w:rPr>
              <w:t>Выписка из Единого государственного реестра юридических лиц, выданная ФНС России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352600" w:rsidP="0035260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5B6F8F" w:rsidRDefault="00336DC4" w:rsidP="00352600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9E1128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17DE0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  <w:r w:rsidRPr="00817DE0">
              <w:rPr>
                <w:bCs/>
                <w:color w:val="000000"/>
              </w:rPr>
              <w:t>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863AD4" w:rsidP="0080697B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054EA3">
              <w:rPr>
                <w:sz w:val="28"/>
                <w:szCs w:val="28"/>
              </w:rPr>
              <w:t>Предложения по исполнению муниципального контракта (с приложениями)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63AD4" w:rsidRDefault="00352600" w:rsidP="00352600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5B6F8F" w:rsidRDefault="00336DC4" w:rsidP="00352600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128" w:rsidRPr="008312E9" w:rsidRDefault="009E1128" w:rsidP="0035260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BC5A4A" w:rsidRPr="008312E9" w:rsidTr="00863AD4">
        <w:trPr>
          <w:cantSplit/>
          <w:trHeight w:val="7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4A" w:rsidRPr="005269E1" w:rsidRDefault="00BC5A4A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4A" w:rsidRPr="00863AD4" w:rsidRDefault="00863AD4" w:rsidP="0080697B">
            <w:pPr>
              <w:snapToGrid w:val="0"/>
              <w:rPr>
                <w:sz w:val="24"/>
                <w:szCs w:val="24"/>
              </w:rPr>
            </w:pPr>
            <w:r w:rsidRPr="00054EA3">
              <w:rPr>
                <w:sz w:val="28"/>
                <w:szCs w:val="28"/>
              </w:rPr>
              <w:t>Предложение о функциональных и качественных характеристиках работ, услуг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4A" w:rsidRPr="00863AD4" w:rsidRDefault="00BC5A4A" w:rsidP="00BE5802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4A" w:rsidRPr="005B6F8F" w:rsidRDefault="00336DC4" w:rsidP="00352600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A4A" w:rsidRPr="005269E1" w:rsidRDefault="00BC5A4A" w:rsidP="00352600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FD5FD8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D8" w:rsidRPr="005269E1" w:rsidRDefault="00FD5FD8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D8" w:rsidRPr="00863AD4" w:rsidRDefault="00863AD4" w:rsidP="0080697B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CE5667">
              <w:rPr>
                <w:sz w:val="28"/>
                <w:szCs w:val="28"/>
              </w:rPr>
              <w:t>Копия свидетел</w:t>
            </w:r>
            <w:r>
              <w:rPr>
                <w:sz w:val="28"/>
                <w:szCs w:val="28"/>
              </w:rPr>
              <w:t>ьства о внесении записи в ЕГРЮЛ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D8" w:rsidRPr="00863AD4" w:rsidRDefault="00FD5FD8" w:rsidP="00FD5FD8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D8" w:rsidRPr="005B6F8F" w:rsidRDefault="00336DC4" w:rsidP="00FD5FD8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D8" w:rsidRPr="00D93D80" w:rsidRDefault="00FD5FD8" w:rsidP="00352600">
            <w:pPr>
              <w:snapToGrid w:val="0"/>
              <w:jc w:val="center"/>
              <w:rPr>
                <w:bCs/>
                <w:color w:val="000000"/>
                <w:highlight w:val="red"/>
              </w:rPr>
            </w:pPr>
          </w:p>
        </w:tc>
      </w:tr>
      <w:tr w:rsidR="00FF1433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33" w:rsidRDefault="00FF1433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33" w:rsidRPr="00863AD4" w:rsidRDefault="00863AD4" w:rsidP="00D35914">
            <w:pPr>
              <w:snapToGrid w:val="0"/>
              <w:rPr>
                <w:bCs/>
                <w:color w:val="000000"/>
                <w:sz w:val="24"/>
                <w:szCs w:val="24"/>
              </w:rPr>
            </w:pPr>
            <w:r w:rsidRPr="00CE5667">
              <w:rPr>
                <w:sz w:val="28"/>
                <w:szCs w:val="28"/>
              </w:rPr>
              <w:t>Копия свидетельства о постан</w:t>
            </w:r>
            <w:r>
              <w:rPr>
                <w:sz w:val="28"/>
                <w:szCs w:val="28"/>
              </w:rPr>
              <w:t>овке на учет в налоговом органе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33" w:rsidRPr="00863AD4" w:rsidRDefault="00FF1433" w:rsidP="00D3591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33" w:rsidRPr="005B6F8F" w:rsidRDefault="00336DC4" w:rsidP="00D35914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433" w:rsidRPr="008312E9" w:rsidRDefault="00FF1433" w:rsidP="00D35914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863AD4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863AD4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CE5667" w:rsidRDefault="00863AD4" w:rsidP="00D35914">
            <w:pPr>
              <w:snapToGrid w:val="0"/>
              <w:rPr>
                <w:sz w:val="28"/>
                <w:szCs w:val="28"/>
              </w:rPr>
            </w:pPr>
            <w:r w:rsidRPr="00CE5667">
              <w:rPr>
                <w:sz w:val="28"/>
                <w:szCs w:val="28"/>
              </w:rPr>
              <w:t>Копия Протокола №1 от 22 апреля 2008 года учредительного собрания ТПП Динского района Краснодарского края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63AD4" w:rsidRDefault="00863AD4" w:rsidP="00863AD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336DC4" w:rsidP="00D35914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312E9" w:rsidRDefault="00863AD4" w:rsidP="00D35914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  <w:tr w:rsidR="00863AD4" w:rsidRPr="008312E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863AD4" w:rsidP="00352600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CE5667" w:rsidRDefault="00863AD4" w:rsidP="00D35914">
            <w:pPr>
              <w:snapToGrid w:val="0"/>
              <w:rPr>
                <w:sz w:val="28"/>
                <w:szCs w:val="28"/>
              </w:rPr>
            </w:pPr>
            <w:r w:rsidRPr="00CE5667">
              <w:rPr>
                <w:sz w:val="28"/>
                <w:szCs w:val="28"/>
              </w:rPr>
              <w:t>Копия Устава ТПП Динского района Краснодарского края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63AD4" w:rsidRDefault="00863AD4" w:rsidP="00863AD4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863AD4">
              <w:rPr>
                <w:bCs/>
                <w:color w:val="000000"/>
                <w:sz w:val="24"/>
                <w:szCs w:val="24"/>
              </w:rPr>
              <w:t>Представлено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336DC4" w:rsidP="00D35914">
            <w:pPr>
              <w:snapToGrid w:val="0"/>
              <w:jc w:val="center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  <w:highlight w:val="yellow"/>
              </w:rPr>
              <w:t>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312E9" w:rsidRDefault="00863AD4" w:rsidP="00D35914">
            <w:pPr>
              <w:snapToGrid w:val="0"/>
              <w:jc w:val="center"/>
              <w:rPr>
                <w:bCs/>
                <w:color w:val="000000"/>
              </w:rPr>
            </w:pPr>
          </w:p>
        </w:tc>
      </w:tr>
    </w:tbl>
    <w:p w:rsidR="00863AD4" w:rsidRDefault="00863AD4" w:rsidP="00C71856">
      <w:pPr>
        <w:jc w:val="center"/>
        <w:rPr>
          <w:b/>
          <w:bCs/>
          <w:color w:val="000000"/>
          <w:sz w:val="28"/>
          <w:szCs w:val="28"/>
        </w:rPr>
      </w:pPr>
    </w:p>
    <w:p w:rsidR="00C71856" w:rsidRDefault="00C71856" w:rsidP="00C71856">
      <w:pPr>
        <w:jc w:val="center"/>
        <w:rPr>
          <w:b/>
          <w:bCs/>
          <w:color w:val="000000"/>
          <w:sz w:val="28"/>
          <w:szCs w:val="28"/>
        </w:rPr>
      </w:pPr>
      <w:r w:rsidRPr="00244F7A">
        <w:rPr>
          <w:b/>
          <w:bCs/>
          <w:color w:val="000000"/>
          <w:sz w:val="28"/>
          <w:szCs w:val="28"/>
        </w:rPr>
        <w:t>Условия исполнения муниципального контракта, указанные в заявк</w:t>
      </w:r>
      <w:r>
        <w:rPr>
          <w:b/>
          <w:bCs/>
          <w:color w:val="000000"/>
          <w:sz w:val="28"/>
          <w:szCs w:val="28"/>
        </w:rPr>
        <w:t>ах</w:t>
      </w:r>
      <w:r w:rsidRPr="00244F7A">
        <w:rPr>
          <w:b/>
          <w:bCs/>
          <w:color w:val="000000"/>
          <w:sz w:val="28"/>
          <w:szCs w:val="28"/>
        </w:rPr>
        <w:t xml:space="preserve"> и являющиеся критерием оценки заявок на участие в конкурсе:</w:t>
      </w: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6365"/>
        <w:gridCol w:w="2920"/>
      </w:tblGrid>
      <w:tr w:rsidR="00DE64F6" w:rsidRPr="008312E9" w:rsidTr="00863AD4">
        <w:trPr>
          <w:cantSplit/>
          <w:tblHeader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F6" w:rsidRPr="008312E9" w:rsidRDefault="00DE64F6" w:rsidP="005923E4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№</w:t>
            </w:r>
          </w:p>
        </w:tc>
        <w:tc>
          <w:tcPr>
            <w:tcW w:w="6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4F6" w:rsidRPr="008312E9" w:rsidRDefault="00DE64F6" w:rsidP="005923E4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 xml:space="preserve">Условия исполнения </w:t>
            </w:r>
            <w:r>
              <w:rPr>
                <w:b/>
                <w:bCs/>
                <w:color w:val="000000"/>
              </w:rPr>
              <w:t>муниципаль</w:t>
            </w:r>
            <w:r w:rsidRPr="008312E9">
              <w:rPr>
                <w:b/>
                <w:bCs/>
                <w:color w:val="000000"/>
              </w:rPr>
              <w:t>ного контракта, являющиеся критерием оценки заявок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4F6" w:rsidRPr="008312E9" w:rsidRDefault="00DE64F6" w:rsidP="005923E4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8312E9">
              <w:rPr>
                <w:b/>
                <w:bCs/>
                <w:color w:val="000000"/>
              </w:rPr>
              <w:t>Значение в заявке</w:t>
            </w:r>
          </w:p>
        </w:tc>
      </w:tr>
      <w:tr w:rsidR="00DE64F6" w:rsidRPr="008312E9" w:rsidTr="00863AD4">
        <w:trPr>
          <w:cantSplit/>
          <w:tblHeader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F6" w:rsidRPr="008312E9" w:rsidRDefault="00DE64F6" w:rsidP="005923E4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6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4F6" w:rsidRPr="00867668" w:rsidRDefault="00DE64F6" w:rsidP="005923E4"/>
        </w:tc>
        <w:tc>
          <w:tcPr>
            <w:tcW w:w="2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F6" w:rsidRPr="005B6F8F" w:rsidRDefault="00863AD4" w:rsidP="00863AD4">
            <w:pPr>
              <w:snapToGri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ТПП Динского района Краснодарского края</w:t>
            </w:r>
          </w:p>
        </w:tc>
      </w:tr>
      <w:tr w:rsidR="00863AD4" w:rsidRPr="008312E9" w:rsidTr="00863AD4">
        <w:trPr>
          <w:cantSplit/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863AD4" w:rsidP="005923E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63AD4" w:rsidRDefault="00863AD4" w:rsidP="005923E4">
            <w:pPr>
              <w:rPr>
                <w:color w:val="000000"/>
                <w:sz w:val="24"/>
                <w:szCs w:val="24"/>
              </w:rPr>
            </w:pPr>
            <w:r w:rsidRPr="00863AD4">
              <w:rPr>
                <w:color w:val="000000"/>
                <w:sz w:val="24"/>
                <w:szCs w:val="24"/>
                <w:highlight w:val="yellow"/>
              </w:rPr>
              <w:t>Соответствие услуг, являющихся предметом муниципального контракта, требованиям Технического задания Конкурсной документации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4" w:rsidRPr="00863AD4" w:rsidRDefault="00863AD4" w:rsidP="00863AD4">
            <w:pPr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863AD4">
              <w:rPr>
                <w:sz w:val="28"/>
                <w:szCs w:val="28"/>
                <w:highlight w:val="yellow"/>
              </w:rPr>
              <w:t>Соответствует на 100%</w:t>
            </w:r>
          </w:p>
        </w:tc>
      </w:tr>
      <w:tr w:rsidR="00863AD4" w:rsidRPr="008312E9" w:rsidTr="00863AD4">
        <w:trPr>
          <w:cantSplit/>
          <w:trHeight w:val="29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863AD4" w:rsidP="00BE580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63AD4" w:rsidRDefault="00863AD4" w:rsidP="005923E4">
            <w:pPr>
              <w:rPr>
                <w:color w:val="000000"/>
                <w:sz w:val="24"/>
                <w:szCs w:val="24"/>
              </w:rPr>
            </w:pPr>
            <w:r w:rsidRPr="00863AD4">
              <w:rPr>
                <w:sz w:val="24"/>
                <w:szCs w:val="24"/>
                <w:highlight w:val="yellow"/>
              </w:rPr>
              <w:t>Цена контракта по организации и проведению торгов на территории муниципального образования Динской район по продаже земельных участков или права аренды земельных участков, приема заявок по приватизации объектов муниципальной собственности муниципального образования Динской район на 2009 – 2010 гг.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4" w:rsidRPr="00863AD4" w:rsidRDefault="00863AD4" w:rsidP="00863AD4">
            <w:pPr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863AD4">
              <w:rPr>
                <w:sz w:val="28"/>
                <w:szCs w:val="28"/>
                <w:highlight w:val="yellow"/>
              </w:rPr>
              <w:t>3 (три) %</w:t>
            </w:r>
          </w:p>
        </w:tc>
      </w:tr>
      <w:tr w:rsidR="00863AD4" w:rsidRPr="008312E9" w:rsidTr="00863AD4">
        <w:trPr>
          <w:cantSplit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Default="00863AD4" w:rsidP="00BE5802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AD4" w:rsidRPr="00863AD4" w:rsidRDefault="00863AD4" w:rsidP="005923E4">
            <w:pPr>
              <w:rPr>
                <w:color w:val="000000"/>
                <w:sz w:val="24"/>
                <w:szCs w:val="24"/>
              </w:rPr>
            </w:pPr>
            <w:r w:rsidRPr="00863AD4">
              <w:rPr>
                <w:sz w:val="24"/>
                <w:szCs w:val="24"/>
                <w:highlight w:val="yellow"/>
              </w:rPr>
              <w:t>Цена контракта по организации размещения заказов на поставки товаров, выполнение работ, оказание услуг для муниципальных нужд муниципального образования Динской район на 2009 – 2010 гг. (в соответствии с действующим законодательством о размещении заказов для муниципальных нужд)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AD4" w:rsidRPr="00863AD4" w:rsidRDefault="00863AD4" w:rsidP="00863AD4">
            <w:pPr>
              <w:autoSpaceDE w:val="0"/>
              <w:autoSpaceDN w:val="0"/>
              <w:jc w:val="center"/>
              <w:rPr>
                <w:sz w:val="28"/>
                <w:szCs w:val="28"/>
                <w:highlight w:val="yellow"/>
              </w:rPr>
            </w:pPr>
            <w:r w:rsidRPr="00863AD4">
              <w:rPr>
                <w:sz w:val="28"/>
                <w:szCs w:val="28"/>
                <w:highlight w:val="yellow"/>
              </w:rPr>
              <w:t>0,5 (ноль целых пять десятых) %</w:t>
            </w:r>
          </w:p>
        </w:tc>
      </w:tr>
    </w:tbl>
    <w:p w:rsidR="006F0ED8" w:rsidRDefault="006F0ED8" w:rsidP="00013E85">
      <w:pPr>
        <w:pStyle w:val="a5"/>
        <w:spacing w:after="0"/>
        <w:rPr>
          <w:bCs/>
          <w:color w:val="000000"/>
          <w:sz w:val="24"/>
          <w:szCs w:val="24"/>
        </w:rPr>
      </w:pPr>
    </w:p>
    <w:p w:rsidR="009E1128" w:rsidRPr="008902C3" w:rsidRDefault="009E1128" w:rsidP="00013E85">
      <w:pPr>
        <w:pStyle w:val="a5"/>
        <w:spacing w:after="0"/>
        <w:rPr>
          <w:bCs/>
          <w:color w:val="000000"/>
          <w:sz w:val="24"/>
          <w:szCs w:val="24"/>
        </w:rPr>
      </w:pPr>
      <w:r w:rsidRPr="008902C3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BE2883">
        <w:rPr>
          <w:b/>
          <w:bCs/>
          <w:color w:val="000000"/>
          <w:sz w:val="24"/>
          <w:szCs w:val="24"/>
          <w:highlight w:val="yellow"/>
          <w:u w:val="single"/>
        </w:rPr>
        <w:t>18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BE2883">
        <w:rPr>
          <w:b/>
          <w:bCs/>
          <w:color w:val="000000"/>
          <w:sz w:val="24"/>
          <w:szCs w:val="24"/>
          <w:highlight w:val="yellow"/>
          <w:u w:val="single"/>
        </w:rPr>
        <w:t>мая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2C063F" w:rsidRPr="005B6F8F">
        <w:rPr>
          <w:b/>
          <w:bCs/>
          <w:color w:val="000000"/>
          <w:sz w:val="24"/>
          <w:szCs w:val="24"/>
          <w:highlight w:val="yellow"/>
          <w:u w:val="single"/>
        </w:rPr>
        <w:t>200</w:t>
      </w:r>
      <w:r w:rsidR="00BE2883">
        <w:rPr>
          <w:b/>
          <w:bCs/>
          <w:color w:val="000000"/>
          <w:sz w:val="24"/>
          <w:szCs w:val="24"/>
          <w:highlight w:val="yellow"/>
          <w:u w:val="single"/>
        </w:rPr>
        <w:t>9</w:t>
      </w:r>
      <w:r w:rsidR="008902C3"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>г</w:t>
      </w:r>
      <w:r w:rsidR="008902C3" w:rsidRPr="005B6F8F">
        <w:rPr>
          <w:b/>
          <w:bCs/>
          <w:color w:val="000000"/>
          <w:sz w:val="24"/>
          <w:szCs w:val="24"/>
          <w:highlight w:val="yellow"/>
          <w:u w:val="single"/>
        </w:rPr>
        <w:t>ода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в </w:t>
      </w:r>
      <w:r w:rsidR="002C063F" w:rsidRPr="005B6F8F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C25220" w:rsidRPr="005B6F8F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FF1433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733EC6" w:rsidRPr="005B6F8F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="002C063F" w:rsidRPr="005B6F8F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5B6F8F">
        <w:rPr>
          <w:b/>
          <w:bCs/>
          <w:color w:val="000000"/>
          <w:sz w:val="24"/>
          <w:szCs w:val="24"/>
          <w:highlight w:val="yellow"/>
          <w:u w:val="single"/>
        </w:rPr>
        <w:t>минут</w:t>
      </w:r>
      <w:r w:rsidRPr="008902C3">
        <w:rPr>
          <w:bCs/>
          <w:color w:val="000000"/>
          <w:sz w:val="24"/>
          <w:szCs w:val="24"/>
        </w:rPr>
        <w:t xml:space="preserve"> по московскому времени.</w:t>
      </w:r>
    </w:p>
    <w:bookmarkEnd w:id="3"/>
    <w:p w:rsidR="00863AD4" w:rsidRDefault="00863AD4" w:rsidP="002C063F">
      <w:pPr>
        <w:pStyle w:val="a5"/>
        <w:spacing w:after="0"/>
        <w:rPr>
          <w:b/>
          <w:color w:val="000000"/>
          <w:sz w:val="24"/>
          <w:szCs w:val="24"/>
        </w:rPr>
      </w:pPr>
    </w:p>
    <w:p w:rsidR="009E1128" w:rsidRPr="002C063F" w:rsidRDefault="009E1128" w:rsidP="002C063F">
      <w:pPr>
        <w:pStyle w:val="a5"/>
        <w:spacing w:after="0"/>
        <w:rPr>
          <w:b/>
          <w:color w:val="000000"/>
          <w:sz w:val="24"/>
          <w:szCs w:val="24"/>
        </w:rPr>
      </w:pPr>
      <w:r w:rsidRPr="002C063F">
        <w:rPr>
          <w:b/>
          <w:color w:val="000000"/>
          <w:sz w:val="24"/>
          <w:szCs w:val="24"/>
        </w:rPr>
        <w:t xml:space="preserve">6. Подписи. </w:t>
      </w:r>
    </w:p>
    <w:p w:rsidR="00863AD4" w:rsidRPr="00EF168B" w:rsidRDefault="00863AD4" w:rsidP="00863AD4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>Протокол подписан всеми присутствующими на заседании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863AD4" w:rsidRPr="00EF168B" w:rsidTr="00863AD4">
        <w:trPr>
          <w:trHeight w:val="426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863AD4" w:rsidRPr="00EF168B" w:rsidTr="00863AD4">
        <w:trPr>
          <w:trHeight w:val="533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863AD4" w:rsidRPr="00EF168B" w:rsidTr="00863AD4">
        <w:trPr>
          <w:trHeight w:val="455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863AD4" w:rsidRPr="00EF168B" w:rsidTr="00863AD4">
        <w:trPr>
          <w:trHeight w:val="434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863AD4" w:rsidRPr="00EF168B" w:rsidTr="00863AD4">
        <w:trPr>
          <w:trHeight w:val="540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Вахранёва Ю.В.</w:t>
            </w:r>
          </w:p>
        </w:tc>
      </w:tr>
      <w:tr w:rsidR="00863AD4" w:rsidRPr="00EF168B" w:rsidTr="00863AD4">
        <w:trPr>
          <w:trHeight w:val="534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863AD4" w:rsidRPr="00EF168B" w:rsidTr="00863AD4">
        <w:trPr>
          <w:trHeight w:val="542"/>
        </w:trPr>
        <w:tc>
          <w:tcPr>
            <w:tcW w:w="4770" w:type="dxa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863AD4" w:rsidRPr="00EF168B" w:rsidTr="00863AD4">
        <w:trPr>
          <w:trHeight w:val="551"/>
        </w:trPr>
        <w:tc>
          <w:tcPr>
            <w:tcW w:w="4770" w:type="dxa"/>
            <w:vAlign w:val="bottom"/>
          </w:tcPr>
          <w:p w:rsidR="00863AD4" w:rsidRPr="00EF168B" w:rsidRDefault="00863AD4" w:rsidP="00863AD4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863AD4" w:rsidRPr="00EF168B" w:rsidRDefault="00863AD4" w:rsidP="00863AD4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863AD4" w:rsidRPr="00EF168B" w:rsidRDefault="00863AD4" w:rsidP="00863AD4">
      <w:pPr>
        <w:pStyle w:val="a5"/>
        <w:spacing w:after="0"/>
        <w:rPr>
          <w:color w:val="808080"/>
          <w:sz w:val="22"/>
          <w:szCs w:val="22"/>
        </w:rPr>
      </w:pPr>
    </w:p>
    <w:p w:rsidR="00863AD4" w:rsidRPr="00EF168B" w:rsidRDefault="00E0595A" w:rsidP="00863AD4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863AD4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BE2883">
        <w:rPr>
          <w:noProof/>
          <w:color w:val="808080"/>
          <w:sz w:val="16"/>
          <w:szCs w:val="16"/>
        </w:rPr>
        <w:t>\\192.168.20.222\папка для омз\ФЛЭШКА ОМЗ\Документы\ТОРГИ - 2009\0 КОТИРОВКИ\ОК-01.04.09\1 ПРОТОКОЛ вскрытия ОК-01-04-09.docx</w:t>
      </w:r>
      <w:r w:rsidRPr="00EF168B">
        <w:rPr>
          <w:color w:val="808080"/>
          <w:sz w:val="16"/>
          <w:szCs w:val="16"/>
        </w:rPr>
        <w:fldChar w:fldCharType="end"/>
      </w:r>
    </w:p>
    <w:sectPr w:rsidR="00863AD4" w:rsidRPr="00EF168B" w:rsidSect="00863AD4">
      <w:pgSz w:w="11906" w:h="16838"/>
      <w:pgMar w:top="993" w:right="746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21929"/>
    <w:multiLevelType w:val="hybridMultilevel"/>
    <w:tmpl w:val="C28605EC"/>
    <w:lvl w:ilvl="0" w:tplc="54A236B0">
      <w:start w:val="1"/>
      <w:numFmt w:val="russianLower"/>
      <w:lvlText w:val="%1)"/>
      <w:lvlJc w:val="center"/>
      <w:pPr>
        <w:tabs>
          <w:tab w:val="num" w:pos="3013"/>
        </w:tabs>
        <w:ind w:left="301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0216AB"/>
    <w:multiLevelType w:val="hybridMultilevel"/>
    <w:tmpl w:val="8C704ED4"/>
    <w:lvl w:ilvl="0" w:tplc="54A236B0">
      <w:start w:val="1"/>
      <w:numFmt w:val="russianLower"/>
      <w:lvlText w:val="%1)"/>
      <w:lvlJc w:val="center"/>
      <w:pPr>
        <w:tabs>
          <w:tab w:val="num" w:pos="3013"/>
        </w:tabs>
        <w:ind w:left="301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D15650"/>
    <w:multiLevelType w:val="hybridMultilevel"/>
    <w:tmpl w:val="1554C09C"/>
    <w:lvl w:ilvl="0" w:tplc="54A236B0">
      <w:start w:val="1"/>
      <w:numFmt w:val="russianLower"/>
      <w:lvlText w:val="%1)"/>
      <w:lvlJc w:val="center"/>
      <w:pPr>
        <w:tabs>
          <w:tab w:val="num" w:pos="3013"/>
        </w:tabs>
        <w:ind w:left="301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072DF"/>
    <w:rsid w:val="00013E85"/>
    <w:rsid w:val="00080AE2"/>
    <w:rsid w:val="000B6B08"/>
    <w:rsid w:val="00170378"/>
    <w:rsid w:val="001D0E45"/>
    <w:rsid w:val="001E1C9D"/>
    <w:rsid w:val="001E58D5"/>
    <w:rsid w:val="00244F7A"/>
    <w:rsid w:val="002527A6"/>
    <w:rsid w:val="002861B3"/>
    <w:rsid w:val="002862C2"/>
    <w:rsid w:val="002C063F"/>
    <w:rsid w:val="002F0D0A"/>
    <w:rsid w:val="00332A75"/>
    <w:rsid w:val="00336DC4"/>
    <w:rsid w:val="00342BD6"/>
    <w:rsid w:val="00352600"/>
    <w:rsid w:val="003E3E2A"/>
    <w:rsid w:val="003E6AB7"/>
    <w:rsid w:val="00402ABA"/>
    <w:rsid w:val="00404EE6"/>
    <w:rsid w:val="00413051"/>
    <w:rsid w:val="00467CDB"/>
    <w:rsid w:val="004B1071"/>
    <w:rsid w:val="004E0D74"/>
    <w:rsid w:val="004E2E8A"/>
    <w:rsid w:val="004E305F"/>
    <w:rsid w:val="00507F59"/>
    <w:rsid w:val="005269E1"/>
    <w:rsid w:val="00532001"/>
    <w:rsid w:val="00584329"/>
    <w:rsid w:val="0058622B"/>
    <w:rsid w:val="005868EE"/>
    <w:rsid w:val="005923E4"/>
    <w:rsid w:val="00592754"/>
    <w:rsid w:val="005A1CA1"/>
    <w:rsid w:val="005A4C14"/>
    <w:rsid w:val="005B6F8F"/>
    <w:rsid w:val="005D000A"/>
    <w:rsid w:val="005E5F6F"/>
    <w:rsid w:val="0061669B"/>
    <w:rsid w:val="0062334E"/>
    <w:rsid w:val="0063194F"/>
    <w:rsid w:val="006330E3"/>
    <w:rsid w:val="00690400"/>
    <w:rsid w:val="00696487"/>
    <w:rsid w:val="006A597D"/>
    <w:rsid w:val="006A677F"/>
    <w:rsid w:val="006D6A31"/>
    <w:rsid w:val="006F0ED8"/>
    <w:rsid w:val="006F1854"/>
    <w:rsid w:val="00704392"/>
    <w:rsid w:val="00706DCF"/>
    <w:rsid w:val="00724864"/>
    <w:rsid w:val="00733EC6"/>
    <w:rsid w:val="00742879"/>
    <w:rsid w:val="0075306D"/>
    <w:rsid w:val="00791BC1"/>
    <w:rsid w:val="007D36CA"/>
    <w:rsid w:val="007D5381"/>
    <w:rsid w:val="0080697B"/>
    <w:rsid w:val="00817DE0"/>
    <w:rsid w:val="008312E9"/>
    <w:rsid w:val="00863AD4"/>
    <w:rsid w:val="00867668"/>
    <w:rsid w:val="00875197"/>
    <w:rsid w:val="008902C3"/>
    <w:rsid w:val="008D78E4"/>
    <w:rsid w:val="008F4B9A"/>
    <w:rsid w:val="00905943"/>
    <w:rsid w:val="009164B1"/>
    <w:rsid w:val="00950E80"/>
    <w:rsid w:val="00981C1E"/>
    <w:rsid w:val="00984927"/>
    <w:rsid w:val="009A78EC"/>
    <w:rsid w:val="009E1128"/>
    <w:rsid w:val="009E26B5"/>
    <w:rsid w:val="009F1E95"/>
    <w:rsid w:val="00A35E5A"/>
    <w:rsid w:val="00A66DBB"/>
    <w:rsid w:val="00A6783F"/>
    <w:rsid w:val="00B5204E"/>
    <w:rsid w:val="00B65CAD"/>
    <w:rsid w:val="00B85A6D"/>
    <w:rsid w:val="00BA7C23"/>
    <w:rsid w:val="00BC5A4A"/>
    <w:rsid w:val="00BD4588"/>
    <w:rsid w:val="00BE0180"/>
    <w:rsid w:val="00BE2883"/>
    <w:rsid w:val="00BE5802"/>
    <w:rsid w:val="00C002C9"/>
    <w:rsid w:val="00C07846"/>
    <w:rsid w:val="00C25220"/>
    <w:rsid w:val="00C41555"/>
    <w:rsid w:val="00C71856"/>
    <w:rsid w:val="00C902AF"/>
    <w:rsid w:val="00CA5A97"/>
    <w:rsid w:val="00CC009F"/>
    <w:rsid w:val="00CE47B3"/>
    <w:rsid w:val="00CF7DFF"/>
    <w:rsid w:val="00D06FD7"/>
    <w:rsid w:val="00D1172D"/>
    <w:rsid w:val="00D30E2B"/>
    <w:rsid w:val="00D35914"/>
    <w:rsid w:val="00D3717E"/>
    <w:rsid w:val="00D8338F"/>
    <w:rsid w:val="00D93D80"/>
    <w:rsid w:val="00DB1226"/>
    <w:rsid w:val="00DB1302"/>
    <w:rsid w:val="00DE64F6"/>
    <w:rsid w:val="00E0595A"/>
    <w:rsid w:val="00E10099"/>
    <w:rsid w:val="00E1790E"/>
    <w:rsid w:val="00E37D41"/>
    <w:rsid w:val="00EB4723"/>
    <w:rsid w:val="00EB7FBA"/>
    <w:rsid w:val="00ED39F4"/>
    <w:rsid w:val="00EE52C1"/>
    <w:rsid w:val="00F22063"/>
    <w:rsid w:val="00FA3D1D"/>
    <w:rsid w:val="00FB6116"/>
    <w:rsid w:val="00FC7275"/>
    <w:rsid w:val="00FD5FD8"/>
    <w:rsid w:val="00FF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128"/>
    <w:rPr>
      <w:kern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128"/>
    <w:pPr>
      <w:spacing w:after="120"/>
      <w:ind w:left="283"/>
    </w:pPr>
  </w:style>
  <w:style w:type="paragraph" w:styleId="a5">
    <w:name w:val="Body Text"/>
    <w:basedOn w:val="a"/>
    <w:link w:val="a6"/>
    <w:rsid w:val="009E1128"/>
    <w:pPr>
      <w:spacing w:after="120"/>
    </w:pPr>
  </w:style>
  <w:style w:type="paragraph" w:customStyle="1" w:styleId="a7">
    <w:name w:val="Îáû÷íûé"/>
    <w:rsid w:val="009E1128"/>
    <w:pPr>
      <w:autoSpaceDE w:val="0"/>
      <w:autoSpaceDN w:val="0"/>
    </w:pPr>
  </w:style>
  <w:style w:type="character" w:styleId="a8">
    <w:name w:val="Hyperlink"/>
    <w:basedOn w:val="a0"/>
    <w:rsid w:val="00B5204E"/>
    <w:rPr>
      <w:color w:val="0000FF"/>
      <w:u w:val="single"/>
    </w:rPr>
  </w:style>
  <w:style w:type="paragraph" w:styleId="a9">
    <w:name w:val="Normal (Web)"/>
    <w:basedOn w:val="a"/>
    <w:rsid w:val="00867668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a">
    <w:name w:val="Balloon Text"/>
    <w:basedOn w:val="a"/>
    <w:semiHidden/>
    <w:rsid w:val="00FC727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FD5FD8"/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863AD4"/>
    <w:rPr>
      <w:kern w:val="16"/>
    </w:rPr>
  </w:style>
  <w:style w:type="character" w:customStyle="1" w:styleId="a6">
    <w:name w:val="Основной текст Знак"/>
    <w:basedOn w:val="a0"/>
    <w:link w:val="a5"/>
    <w:rsid w:val="00863AD4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Протоколо вскрытия конвертов с конкурсными заявками</vt:lpstr>
    </vt:vector>
  </TitlesOfParts>
  <Company>XXX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Протоколо вскрытия конвертов с конкурсными заявками</dc:title>
  <dc:subject>Открытый конкурс</dc:subject>
  <dc:creator>Шумский Михаил</dc:creator>
  <cp:keywords/>
  <dc:description/>
  <cp:lastModifiedBy>Computer</cp:lastModifiedBy>
  <cp:revision>4</cp:revision>
  <cp:lastPrinted>2009-05-20T06:30:00Z</cp:lastPrinted>
  <dcterms:created xsi:type="dcterms:W3CDTF">2009-05-18T11:28:00Z</dcterms:created>
  <dcterms:modified xsi:type="dcterms:W3CDTF">2009-05-20T06:30:00Z</dcterms:modified>
</cp:coreProperties>
</file>