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Pr="00433CE1" w:rsidRDefault="00433CE1" w:rsidP="00433CE1">
      <w:pPr>
        <w:pStyle w:val="a5"/>
        <w:spacing w:before="120" w:after="0" w:afterAutospacing="0"/>
        <w:ind w:right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A57C39" w:rsidRPr="002D1F41" w:rsidRDefault="006E4593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BF5721" w:rsidRPr="001439F5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1</w:t>
      </w:r>
      <w:r w:rsidR="00047855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88</w:t>
      </w:r>
      <w:r w:rsidR="004B432D" w:rsidRPr="001439F5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-</w:t>
      </w:r>
      <w:r w:rsidR="006F48E9" w:rsidRPr="001439F5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а</w:t>
      </w:r>
    </w:p>
    <w:p w:rsidR="008A4AC8" w:rsidRPr="00906592" w:rsidRDefault="006E4593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Открытый </w:t>
      </w:r>
      <w:r w:rsidR="006F48E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аукцион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на право заключения </w:t>
      </w:r>
      <w:r w:rsidR="00230237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муниципального контракта на </w:t>
      </w:r>
      <w:r w:rsidR="00AF52C1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</w:t>
      </w:r>
      <w:r w:rsidR="00C6246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комплекса работ по капитальному ремонту объект</w:t>
      </w:r>
      <w:r w:rsidR="00486C3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ов</w:t>
      </w:r>
      <w:r w:rsidR="00E1578F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  <w:r w:rsidR="0050044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ГОУ НПО ПУ №63 Краснодарского края</w:t>
      </w:r>
    </w:p>
    <w:p w:rsidR="00433CE1" w:rsidRPr="00906592" w:rsidRDefault="008A4AC8" w:rsidP="00E907C4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000AA6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509FC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8644F2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E907C4" w:rsidRPr="00906592" w:rsidRDefault="00500441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ГОУ НПО ПУ №63 Краснодарского края</w:t>
      </w:r>
      <w:r w:rsidR="001439F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353200, Краснодарский край, ст. Динская, ул.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Красная, 152, тел./факс: (86162) 62313</w:t>
      </w:r>
    </w:p>
    <w:p w:rsidR="00E907C4" w:rsidRPr="00906592" w:rsidRDefault="00F25452" w:rsidP="00E907C4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</w:t>
      </w:r>
      <w:r w:rsidR="006F48E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8A4AC8" w:rsidRPr="00906592" w:rsidRDefault="003509FC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Администрация </w:t>
      </w:r>
      <w:r w:rsidR="00E907C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Динской район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E907C4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</w:p>
    <w:p w:rsidR="003509FC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3200, Краснодарский край, ст. Динская, ул. Красная, 55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06592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6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57C39" w:rsidRDefault="006F48E9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 муниципального контракта: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F52C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</w:t>
      </w:r>
      <w:r w:rsidR="00C6246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комплекс</w:t>
      </w:r>
      <w:r w:rsidR="0050044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а работ по капитальному ремонту </w:t>
      </w:r>
      <w:r w:rsidR="00047855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фойе третьего этажа учебного корпуса</w:t>
      </w:r>
      <w:r w:rsidR="0050044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ГОУ НПО ПУ №63 Краснодарского края</w:t>
      </w:r>
    </w:p>
    <w:p w:rsidR="00F21321" w:rsidRPr="00F21321" w:rsidRDefault="00F21321" w:rsidP="00F21321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21321">
        <w:rPr>
          <w:rFonts w:ascii="Times New Roman" w:hAnsi="Times New Roman" w:cs="Times New Roman"/>
          <w:color w:val="auto"/>
          <w:sz w:val="20"/>
          <w:szCs w:val="20"/>
        </w:rPr>
        <w:t>Примечание: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F5721">
        <w:rPr>
          <w:rFonts w:ascii="Times New Roman" w:hAnsi="Times New Roman" w:cs="Times New Roman"/>
          <w:color w:val="auto"/>
          <w:sz w:val="20"/>
          <w:szCs w:val="20"/>
        </w:rPr>
        <w:t>Технические характеристики и потребительские свойства</w:t>
      </w:r>
      <w:r w:rsidR="00BD7D2E">
        <w:rPr>
          <w:rFonts w:ascii="Times New Roman" w:hAnsi="Times New Roman" w:cs="Times New Roman"/>
          <w:color w:val="auto"/>
          <w:sz w:val="20"/>
          <w:szCs w:val="20"/>
        </w:rPr>
        <w:t xml:space="preserve"> продукции</w:t>
      </w:r>
      <w:r w:rsidR="00F52F88">
        <w:rPr>
          <w:rFonts w:ascii="Times New Roman" w:hAnsi="Times New Roman" w:cs="Times New Roman"/>
          <w:color w:val="auto"/>
          <w:sz w:val="20"/>
          <w:szCs w:val="20"/>
        </w:rPr>
        <w:t>, работ, услуг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привод</w:t>
      </w:r>
      <w:r w:rsidR="00BF5721">
        <w:rPr>
          <w:rFonts w:ascii="Times New Roman" w:hAnsi="Times New Roman" w:cs="Times New Roman"/>
          <w:color w:val="auto"/>
          <w:sz w:val="20"/>
          <w:szCs w:val="20"/>
        </w:rPr>
        <w:t>я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тся в </w:t>
      </w:r>
      <w:r w:rsidR="00906592">
        <w:rPr>
          <w:rFonts w:ascii="Times New Roman" w:hAnsi="Times New Roman" w:cs="Times New Roman"/>
          <w:color w:val="auto"/>
          <w:sz w:val="20"/>
          <w:szCs w:val="20"/>
        </w:rPr>
        <w:t xml:space="preserve">Техническом задании </w:t>
      </w:r>
      <w:r w:rsidR="005064DD">
        <w:rPr>
          <w:rFonts w:ascii="Times New Roman" w:hAnsi="Times New Roman" w:cs="Times New Roman"/>
          <w:color w:val="auto"/>
          <w:sz w:val="20"/>
          <w:szCs w:val="20"/>
        </w:rPr>
        <w:t>Д</w:t>
      </w:r>
      <w:r>
        <w:rPr>
          <w:rFonts w:ascii="Times New Roman" w:hAnsi="Times New Roman" w:cs="Times New Roman"/>
          <w:color w:val="auto"/>
          <w:sz w:val="20"/>
          <w:szCs w:val="20"/>
        </w:rPr>
        <w:t>окументации</w:t>
      </w:r>
      <w:r w:rsidR="006F48E9">
        <w:rPr>
          <w:rFonts w:ascii="Times New Roman" w:hAnsi="Times New Roman" w:cs="Times New Roman"/>
          <w:color w:val="auto"/>
          <w:sz w:val="20"/>
          <w:szCs w:val="20"/>
        </w:rPr>
        <w:t xml:space="preserve"> об аукционе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A57C39" w:rsidRPr="00906592" w:rsidRDefault="006F48E9" w:rsidP="00C4504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3E08"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8A357E">
        <w:rPr>
          <w:rFonts w:ascii="Times New Roman" w:hAnsi="Times New Roman" w:cs="Times New Roman"/>
          <w:color w:val="auto"/>
          <w:sz w:val="24"/>
          <w:szCs w:val="24"/>
        </w:rPr>
        <w:t>, в срок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D690E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</w:t>
      </w:r>
      <w:r w:rsidR="00000A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(максимальная) 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цена контракта: </w:t>
      </w:r>
    </w:p>
    <w:p w:rsidR="00755A00" w:rsidRPr="00755A00" w:rsidRDefault="00047855" w:rsidP="00755A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1 066 160,00</w:t>
      </w:r>
      <w:r w:rsidR="00755A00" w:rsidRPr="00755A00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рублей.</w:t>
      </w:r>
    </w:p>
    <w:p w:rsidR="008A4AC8" w:rsidRPr="008A4AC8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2E5FD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об аукционе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8A4AC8" w:rsidRPr="00D52044" w:rsidRDefault="00DD690E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2E5FDD" w:rsidRPr="00D52044">
        <w:rPr>
          <w:rFonts w:ascii="Times New Roman" w:hAnsi="Times New Roman" w:cs="Times New Roman"/>
          <w:color w:val="auto"/>
          <w:sz w:val="24"/>
          <w:szCs w:val="24"/>
        </w:rPr>
        <w:t>окументация</w:t>
      </w:r>
      <w:r w:rsidR="00173ED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об аукционе 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>предоставля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тся 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</w:rPr>
        <w:t>по письменному заявлению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по адресу: </w:t>
      </w:r>
      <w:r w:rsidR="002E5FDD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управление </w:t>
      </w:r>
      <w:r w:rsidR="00582769"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>каб</w:t>
      </w:r>
      <w:proofErr w:type="spellEnd"/>
      <w:r w:rsidR="00E1578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35F2F" w:rsidRPr="00D52044">
        <w:rPr>
          <w:rFonts w:ascii="Times New Roman" w:hAnsi="Times New Roman" w:cs="Times New Roman"/>
          <w:color w:val="auto"/>
          <w:sz w:val="24"/>
          <w:szCs w:val="24"/>
        </w:rPr>
        <w:t>№ 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34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Телефон: 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(86162) 6</w:t>
      </w:r>
      <w:r w:rsidR="00C84345" w:rsidRPr="00D5204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C84345" w:rsidRPr="00D5204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Сроки предоставления: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с 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04785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21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04785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по 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04785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11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04785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июля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D52044" w:rsidRDefault="00173EDD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</w:t>
      </w:r>
      <w:r w:rsidR="008A4AC8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айт, на котором размещена </w:t>
      </w:r>
      <w:r w:rsidR="006E4593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документация</w:t>
      </w:r>
      <w:r w:rsidR="00DD69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="006E4593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8A4AC8" w:rsidRPr="008A4AC8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порядок, даты начала и окончания подачи заявок на участие в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аукционе: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Прием заявок </w:t>
      </w:r>
      <w:r w:rsidR="001B5852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на участие в </w:t>
      </w:r>
      <w:r w:rsidR="00DD690E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="001B5852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осуществляется по адресу: 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Красная, 55, управление </w:t>
      </w:r>
      <w:r w:rsidR="00582769"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кабинет </w:t>
      </w:r>
      <w:r w:rsidR="00535F2F" w:rsidRPr="00D52044">
        <w:rPr>
          <w:rFonts w:ascii="Times New Roman" w:hAnsi="Times New Roman" w:cs="Times New Roman"/>
          <w:color w:val="auto"/>
          <w:sz w:val="24"/>
          <w:szCs w:val="24"/>
        </w:rPr>
        <w:t>№ 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34</w:t>
      </w:r>
      <w:r w:rsidR="00917B13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B432D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начала подачи заявок: </w:t>
      </w:r>
      <w:r w:rsidR="00D52044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04785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21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04785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окончания подачи заявок: </w:t>
      </w:r>
      <w:r w:rsidR="00D52044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04785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11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</w:t>
      </w:r>
      <w:r w:rsidR="0004785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л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5864ED"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Заявки, поданные позднее установленного срока не принимаются. 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Контактное лицо по приему заявок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Шумский Михаил Евгеньевич"/>
        </w:smartTagPr>
        <w:r w:rsidR="005864ED" w:rsidRPr="00D52044">
          <w:rPr>
            <w:rFonts w:ascii="Times New Roman" w:hAnsi="Times New Roman" w:cs="Times New Roman"/>
            <w:color w:val="auto"/>
            <w:sz w:val="24"/>
            <w:szCs w:val="24"/>
          </w:rPr>
          <w:t>Шумский Михаил Евгеньевич</w:t>
        </w:r>
      </w:smartTag>
      <w:r w:rsidR="00AF52C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телефон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/факс: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(86162) 6.23.24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адрес электронной почты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914B0E" w:rsidRDefault="005064DD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14B0E"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дата и время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начала </w:t>
      </w:r>
      <w:r w:rsidR="00DD690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рассмотрения заявок на участие в аукционе</w:t>
      </w:r>
      <w:r w:rsidR="00914B0E"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8A4AC8" w:rsidRPr="00D52044" w:rsidRDefault="00914B0E" w:rsidP="00102DDE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0478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11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</w:t>
      </w:r>
      <w:r w:rsidR="000478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л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я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 в </w:t>
      </w:r>
      <w:r w:rsidR="00755A00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00 минут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E4593" w:rsidRPr="00D52044" w:rsidRDefault="005064DD" w:rsidP="00102DD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9. 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36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0478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</w:t>
      </w:r>
      <w:r w:rsidR="000478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л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я</w:t>
      </w:r>
      <w:r w:rsidR="006E4593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AB5FD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="006E4593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6E4593" w:rsidRP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года</w:t>
      </w:r>
      <w:r w:rsid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в 14 часов 00 минут</w:t>
      </w:r>
      <w:r w:rsidR="006E4593" w:rsidRPr="00B9143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</w:p>
    <w:p w:rsidR="00755A00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A357E" w:rsidRDefault="008A357E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5A00" w:rsidRDefault="00500441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Директор</w:t>
      </w:r>
    </w:p>
    <w:p w:rsidR="004A7727" w:rsidRDefault="00500441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ГОУ НПО ПУ №63</w:t>
      </w:r>
      <w:r w:rsidR="00C6246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452A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5064DD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Н.И. Кредин</w:t>
      </w:r>
    </w:p>
    <w:p w:rsidR="00755A00" w:rsidRPr="00E1578F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</w:rPr>
      </w:pPr>
    </w:p>
    <w:p w:rsidR="00755A00" w:rsidRPr="00755A00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755A00" w:rsidRPr="00755A00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(262) 6.23.24</w:t>
      </w:r>
    </w:p>
    <w:p w:rsidR="00755A00" w:rsidRPr="00755A00" w:rsidRDefault="00700F1B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755A00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047855">
        <w:rPr>
          <w:rFonts w:ascii="Times New Roman" w:hAnsi="Times New Roman" w:cs="Times New Roman"/>
          <w:noProof/>
          <w:color w:val="808080"/>
        </w:rPr>
        <w:t>F:\Документы\ТОРГИ - 2008\188 Кап ремонт ПУ63\0 Извещение 188-а.doc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755A00" w:rsidRPr="00755A00" w:rsidSect="001439F5">
      <w:pgSz w:w="11906" w:h="16838"/>
      <w:pgMar w:top="539" w:right="386" w:bottom="36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37C3F"/>
    <w:rsid w:val="00047855"/>
    <w:rsid w:val="00065E5C"/>
    <w:rsid w:val="000755D8"/>
    <w:rsid w:val="000A3EFF"/>
    <w:rsid w:val="000B3FA3"/>
    <w:rsid w:val="000D0D13"/>
    <w:rsid w:val="00102DDE"/>
    <w:rsid w:val="00127651"/>
    <w:rsid w:val="001439F5"/>
    <w:rsid w:val="001561FD"/>
    <w:rsid w:val="001621BA"/>
    <w:rsid w:val="001658C6"/>
    <w:rsid w:val="001662D1"/>
    <w:rsid w:val="00173EDD"/>
    <w:rsid w:val="00175C41"/>
    <w:rsid w:val="001B5852"/>
    <w:rsid w:val="001B7C5F"/>
    <w:rsid w:val="001C0794"/>
    <w:rsid w:val="001D0B5D"/>
    <w:rsid w:val="001D28AD"/>
    <w:rsid w:val="001F2385"/>
    <w:rsid w:val="00224406"/>
    <w:rsid w:val="00230237"/>
    <w:rsid w:val="002447A0"/>
    <w:rsid w:val="00244DA6"/>
    <w:rsid w:val="0027558D"/>
    <w:rsid w:val="002759DC"/>
    <w:rsid w:val="0029292F"/>
    <w:rsid w:val="002B041F"/>
    <w:rsid w:val="002B6601"/>
    <w:rsid w:val="002C4368"/>
    <w:rsid w:val="002D1F41"/>
    <w:rsid w:val="002E5FDD"/>
    <w:rsid w:val="002F2625"/>
    <w:rsid w:val="002F46AC"/>
    <w:rsid w:val="00307F07"/>
    <w:rsid w:val="00311D50"/>
    <w:rsid w:val="0031506B"/>
    <w:rsid w:val="00315D5F"/>
    <w:rsid w:val="003316E3"/>
    <w:rsid w:val="003509FC"/>
    <w:rsid w:val="003569E2"/>
    <w:rsid w:val="00382544"/>
    <w:rsid w:val="003942D3"/>
    <w:rsid w:val="003A47A3"/>
    <w:rsid w:val="003A48EA"/>
    <w:rsid w:val="003D21A8"/>
    <w:rsid w:val="003D5BDD"/>
    <w:rsid w:val="003F7110"/>
    <w:rsid w:val="00426DC9"/>
    <w:rsid w:val="00433CE1"/>
    <w:rsid w:val="004452A1"/>
    <w:rsid w:val="004722ED"/>
    <w:rsid w:val="00486C39"/>
    <w:rsid w:val="004A7571"/>
    <w:rsid w:val="004A7727"/>
    <w:rsid w:val="004B1619"/>
    <w:rsid w:val="004B432D"/>
    <w:rsid w:val="004D1A81"/>
    <w:rsid w:val="004E6F1F"/>
    <w:rsid w:val="004F2DB5"/>
    <w:rsid w:val="00500441"/>
    <w:rsid w:val="005064DD"/>
    <w:rsid w:val="00535F2F"/>
    <w:rsid w:val="00545698"/>
    <w:rsid w:val="00557669"/>
    <w:rsid w:val="00582769"/>
    <w:rsid w:val="005864ED"/>
    <w:rsid w:val="005C0A07"/>
    <w:rsid w:val="005C28EC"/>
    <w:rsid w:val="005C6F88"/>
    <w:rsid w:val="00605D75"/>
    <w:rsid w:val="006134CB"/>
    <w:rsid w:val="0065278F"/>
    <w:rsid w:val="006747E4"/>
    <w:rsid w:val="00690335"/>
    <w:rsid w:val="006B4CEE"/>
    <w:rsid w:val="006E4593"/>
    <w:rsid w:val="006E4BB6"/>
    <w:rsid w:val="006F48E9"/>
    <w:rsid w:val="006F4927"/>
    <w:rsid w:val="006F78A9"/>
    <w:rsid w:val="00700F1B"/>
    <w:rsid w:val="00720DA6"/>
    <w:rsid w:val="00721FB4"/>
    <w:rsid w:val="00743D42"/>
    <w:rsid w:val="00755A00"/>
    <w:rsid w:val="00756457"/>
    <w:rsid w:val="0075755E"/>
    <w:rsid w:val="00761D18"/>
    <w:rsid w:val="007628BC"/>
    <w:rsid w:val="00791A92"/>
    <w:rsid w:val="007A65E9"/>
    <w:rsid w:val="007E5A83"/>
    <w:rsid w:val="007E753A"/>
    <w:rsid w:val="007F5588"/>
    <w:rsid w:val="008644F2"/>
    <w:rsid w:val="008A357E"/>
    <w:rsid w:val="008A4AC8"/>
    <w:rsid w:val="008B40CA"/>
    <w:rsid w:val="008D0A3A"/>
    <w:rsid w:val="00903E08"/>
    <w:rsid w:val="00906592"/>
    <w:rsid w:val="00914B0E"/>
    <w:rsid w:val="00917403"/>
    <w:rsid w:val="00917B13"/>
    <w:rsid w:val="0099002A"/>
    <w:rsid w:val="00993A03"/>
    <w:rsid w:val="009C5A72"/>
    <w:rsid w:val="00A145D4"/>
    <w:rsid w:val="00A21980"/>
    <w:rsid w:val="00A41AB5"/>
    <w:rsid w:val="00A4286F"/>
    <w:rsid w:val="00A57C39"/>
    <w:rsid w:val="00A768F7"/>
    <w:rsid w:val="00A7729E"/>
    <w:rsid w:val="00A952FD"/>
    <w:rsid w:val="00AB5FD6"/>
    <w:rsid w:val="00AF52C1"/>
    <w:rsid w:val="00B06FB3"/>
    <w:rsid w:val="00B15CBB"/>
    <w:rsid w:val="00B416A1"/>
    <w:rsid w:val="00B51E54"/>
    <w:rsid w:val="00B65133"/>
    <w:rsid w:val="00B9143C"/>
    <w:rsid w:val="00BB1672"/>
    <w:rsid w:val="00BB3BAD"/>
    <w:rsid w:val="00BC0049"/>
    <w:rsid w:val="00BC1B80"/>
    <w:rsid w:val="00BD7D2E"/>
    <w:rsid w:val="00BE2C8F"/>
    <w:rsid w:val="00BF5721"/>
    <w:rsid w:val="00C04626"/>
    <w:rsid w:val="00C45040"/>
    <w:rsid w:val="00C56B83"/>
    <w:rsid w:val="00C6246C"/>
    <w:rsid w:val="00C703BC"/>
    <w:rsid w:val="00C84345"/>
    <w:rsid w:val="00CE7A70"/>
    <w:rsid w:val="00CF76AF"/>
    <w:rsid w:val="00D0227D"/>
    <w:rsid w:val="00D076BC"/>
    <w:rsid w:val="00D167C1"/>
    <w:rsid w:val="00D26D94"/>
    <w:rsid w:val="00D33B38"/>
    <w:rsid w:val="00D52044"/>
    <w:rsid w:val="00D65917"/>
    <w:rsid w:val="00D95326"/>
    <w:rsid w:val="00DD5E22"/>
    <w:rsid w:val="00DD690E"/>
    <w:rsid w:val="00DD74F1"/>
    <w:rsid w:val="00DE1FC5"/>
    <w:rsid w:val="00E00CEB"/>
    <w:rsid w:val="00E01A4C"/>
    <w:rsid w:val="00E1578F"/>
    <w:rsid w:val="00E269EB"/>
    <w:rsid w:val="00E56757"/>
    <w:rsid w:val="00E63C8B"/>
    <w:rsid w:val="00E648D3"/>
    <w:rsid w:val="00E721F1"/>
    <w:rsid w:val="00E8459C"/>
    <w:rsid w:val="00E907C4"/>
    <w:rsid w:val="00EF20C0"/>
    <w:rsid w:val="00EF3E65"/>
    <w:rsid w:val="00F13CD5"/>
    <w:rsid w:val="00F21321"/>
    <w:rsid w:val="00F23A27"/>
    <w:rsid w:val="00F25452"/>
    <w:rsid w:val="00F30B7E"/>
    <w:rsid w:val="00F36D99"/>
    <w:rsid w:val="00F51C36"/>
    <w:rsid w:val="00F52F88"/>
    <w:rsid w:val="00F56B39"/>
    <w:rsid w:val="00F846B5"/>
    <w:rsid w:val="00FB3F5F"/>
    <w:rsid w:val="00FE31E6"/>
    <w:rsid w:val="00FE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07F07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>Открытый конкурс на поставку продуктов</dc:subject>
  <dc:creator>Шумский Михаил</dc:creator>
  <cp:keywords/>
  <dc:description/>
  <cp:lastModifiedBy>Computer</cp:lastModifiedBy>
  <cp:revision>2</cp:revision>
  <cp:lastPrinted>2008-05-21T07:19:00Z</cp:lastPrinted>
  <dcterms:created xsi:type="dcterms:W3CDTF">2008-06-17T10:52:00Z</dcterms:created>
  <dcterms:modified xsi:type="dcterms:W3CDTF">2008-06-17T10:52:00Z</dcterms:modified>
</cp:coreProperties>
</file>