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4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1"/>
      </w:tblGrid>
      <w:tr w:rsidR="00925854" w:rsidTr="00946783">
        <w:tc>
          <w:tcPr>
            <w:tcW w:w="5351" w:type="dxa"/>
          </w:tcPr>
          <w:p w:rsidR="0060011F" w:rsidRPr="008D4D75" w:rsidRDefault="0060011F" w:rsidP="0060011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b w:val="0"/>
                <w:sz w:val="28"/>
                <w:szCs w:val="28"/>
              </w:rPr>
              <w:t xml:space="preserve">Приложение </w:t>
            </w:r>
            <w:r w:rsidR="00946783">
              <w:rPr>
                <w:rFonts w:ascii="Times New Roman" w:hAnsi="Times New Roman"/>
                <w:b w:val="0"/>
                <w:sz w:val="28"/>
                <w:szCs w:val="28"/>
              </w:rPr>
              <w:t>2</w:t>
            </w:r>
          </w:p>
          <w:p w:rsidR="0060011F" w:rsidRPr="008D4D75" w:rsidRDefault="0060011F" w:rsidP="0060011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b w:val="0"/>
                <w:sz w:val="28"/>
                <w:szCs w:val="28"/>
              </w:rPr>
              <w:t>к Порядку принятия решения о</w:t>
            </w:r>
          </w:p>
          <w:p w:rsidR="0060011F" w:rsidRPr="008D4D75" w:rsidRDefault="0060011F" w:rsidP="0060011F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предоставлении субсидии из </w:t>
            </w:r>
            <w:r w:rsidR="00853D88">
              <w:rPr>
                <w:rFonts w:ascii="Times New Roman" w:hAnsi="Times New Roman"/>
                <w:sz w:val="28"/>
                <w:szCs w:val="28"/>
              </w:rPr>
              <w:t>местного</w:t>
            </w:r>
          </w:p>
          <w:p w:rsidR="0060011F" w:rsidRPr="008D4D75" w:rsidRDefault="0060011F" w:rsidP="0060011F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бюджета на осуществление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капитальных</w:t>
            </w:r>
            <w:proofErr w:type="gramEnd"/>
          </w:p>
          <w:p w:rsidR="0060011F" w:rsidRPr="008D4D75" w:rsidRDefault="0060011F" w:rsidP="0060011F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вложений в объекты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капитального</w:t>
            </w:r>
            <w:proofErr w:type="gramEnd"/>
          </w:p>
          <w:p w:rsidR="0060011F" w:rsidRPr="008D4D75" w:rsidRDefault="0060011F" w:rsidP="0060011F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строительства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proofErr w:type="gramEnd"/>
            <w:r w:rsidRPr="008D4D7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0011F" w:rsidRPr="008D4D75" w:rsidRDefault="0060011F" w:rsidP="0060011F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собственности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</w:p>
          <w:p w:rsidR="0060011F" w:rsidRPr="008D4D75" w:rsidRDefault="0060011F" w:rsidP="0060011F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образования Динской район и </w:t>
            </w:r>
          </w:p>
          <w:p w:rsidR="0060011F" w:rsidRPr="008D4D75" w:rsidRDefault="0060011F" w:rsidP="0060011F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приобретение объектов недвижимого имущества в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муниципальную</w:t>
            </w:r>
            <w:proofErr w:type="gramEnd"/>
          </w:p>
          <w:p w:rsidR="0060011F" w:rsidRPr="008D4D75" w:rsidRDefault="0060011F" w:rsidP="0060011F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собственность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</w:p>
          <w:p w:rsidR="00925854" w:rsidRDefault="0060011F" w:rsidP="006001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>образования Динской район</w:t>
            </w:r>
          </w:p>
        </w:tc>
      </w:tr>
    </w:tbl>
    <w:p w:rsidR="003C5569" w:rsidRDefault="003C5569" w:rsidP="009258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011F" w:rsidRDefault="0060011F" w:rsidP="00B844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449E" w:rsidRPr="000E1C4E" w:rsidRDefault="00B8449E" w:rsidP="00B844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1C4E">
        <w:rPr>
          <w:rFonts w:ascii="Times New Roman" w:hAnsi="Times New Roman" w:cs="Times New Roman"/>
          <w:b/>
          <w:sz w:val="28"/>
          <w:szCs w:val="28"/>
        </w:rPr>
        <w:t>ФОРМА</w:t>
      </w:r>
    </w:p>
    <w:p w:rsidR="00BE4CF0" w:rsidRDefault="00B8449E" w:rsidP="00B844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1C4E">
        <w:rPr>
          <w:rFonts w:ascii="Times New Roman" w:hAnsi="Times New Roman" w:cs="Times New Roman"/>
          <w:b/>
          <w:sz w:val="28"/>
          <w:szCs w:val="28"/>
        </w:rPr>
        <w:t xml:space="preserve">информации об объекте </w:t>
      </w:r>
      <w:r w:rsidR="00BE4CF0">
        <w:rPr>
          <w:rFonts w:ascii="Times New Roman" w:hAnsi="Times New Roman" w:cs="Times New Roman"/>
          <w:b/>
          <w:sz w:val="28"/>
          <w:szCs w:val="28"/>
        </w:rPr>
        <w:t xml:space="preserve">недвижимого  имущества, </w:t>
      </w:r>
    </w:p>
    <w:p w:rsidR="00B8449E" w:rsidRPr="000E1C4E" w:rsidRDefault="00BE4CF0" w:rsidP="00B844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приобретаемого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 использованием субсидии</w:t>
      </w:r>
    </w:p>
    <w:p w:rsidR="00243A2E" w:rsidRPr="00B8449E" w:rsidRDefault="000E1C4E" w:rsidP="00B844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B8449E" w:rsidRDefault="00B8449E" w:rsidP="00B844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E1C4E">
        <w:rPr>
          <w:rFonts w:ascii="Times New Roman" w:hAnsi="Times New Roman" w:cs="Times New Roman"/>
          <w:sz w:val="20"/>
          <w:szCs w:val="20"/>
        </w:rPr>
        <w:t xml:space="preserve">(наименование объекта </w:t>
      </w:r>
      <w:r w:rsidR="00710444">
        <w:rPr>
          <w:rFonts w:ascii="Times New Roman" w:hAnsi="Times New Roman" w:cs="Times New Roman"/>
          <w:sz w:val="20"/>
          <w:szCs w:val="20"/>
        </w:rPr>
        <w:t>недвижимого имущества</w:t>
      </w:r>
      <w:r w:rsidRPr="000E1C4E">
        <w:rPr>
          <w:rFonts w:ascii="Times New Roman" w:hAnsi="Times New Roman" w:cs="Times New Roman"/>
          <w:sz w:val="20"/>
          <w:szCs w:val="20"/>
        </w:rPr>
        <w:t>)</w:t>
      </w:r>
    </w:p>
    <w:p w:rsidR="000E1C4E" w:rsidRDefault="000E1C4E" w:rsidP="00B844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47DA7" w:rsidRDefault="00047DA7" w:rsidP="00B844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5"/>
        <w:gridCol w:w="4155"/>
        <w:gridCol w:w="5294"/>
      </w:tblGrid>
      <w:tr w:rsidR="000E1C4E" w:rsidTr="000E1C4E">
        <w:tc>
          <w:tcPr>
            <w:tcW w:w="9854" w:type="dxa"/>
            <w:gridSpan w:val="3"/>
          </w:tcPr>
          <w:p w:rsidR="000E1C4E" w:rsidRPr="00D414DF" w:rsidRDefault="00D414DF" w:rsidP="00B8449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14DF"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технико-экономические показатели по объекту</w:t>
            </w:r>
          </w:p>
        </w:tc>
      </w:tr>
      <w:tr w:rsidR="00D414DF" w:rsidTr="00D414DF">
        <w:tc>
          <w:tcPr>
            <w:tcW w:w="405" w:type="dxa"/>
          </w:tcPr>
          <w:p w:rsidR="00D414DF" w:rsidRDefault="00523556" w:rsidP="005235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55" w:type="dxa"/>
          </w:tcPr>
          <w:p w:rsidR="00047DA7" w:rsidRDefault="00710444" w:rsidP="005235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получателя су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сидии</w:t>
            </w:r>
          </w:p>
        </w:tc>
        <w:tc>
          <w:tcPr>
            <w:tcW w:w="5294" w:type="dxa"/>
          </w:tcPr>
          <w:p w:rsidR="00D414DF" w:rsidRDefault="00D414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14DF" w:rsidTr="00D414DF">
        <w:tc>
          <w:tcPr>
            <w:tcW w:w="405" w:type="dxa"/>
          </w:tcPr>
          <w:p w:rsidR="00D414DF" w:rsidRDefault="00511AC1" w:rsidP="00511A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55" w:type="dxa"/>
          </w:tcPr>
          <w:p w:rsidR="00047DA7" w:rsidRDefault="00710444" w:rsidP="00582A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0444">
              <w:rPr>
                <w:rFonts w:ascii="Times New Roman" w:hAnsi="Times New Roman" w:cs="Times New Roman"/>
                <w:sz w:val="28"/>
                <w:szCs w:val="28"/>
              </w:rPr>
              <w:t xml:space="preserve">Мощность объекта </w:t>
            </w:r>
            <w:r w:rsidR="00582ADA">
              <w:rPr>
                <w:rFonts w:ascii="Times New Roman" w:hAnsi="Times New Roman" w:cs="Times New Roman"/>
                <w:sz w:val="28"/>
                <w:szCs w:val="28"/>
              </w:rPr>
              <w:t>недвижим</w:t>
            </w:r>
            <w:r w:rsidR="00582AD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82ADA">
              <w:rPr>
                <w:rFonts w:ascii="Times New Roman" w:hAnsi="Times New Roman" w:cs="Times New Roman"/>
                <w:sz w:val="28"/>
                <w:szCs w:val="28"/>
              </w:rPr>
              <w:t>го имущества</w:t>
            </w:r>
          </w:p>
        </w:tc>
        <w:tc>
          <w:tcPr>
            <w:tcW w:w="5294" w:type="dxa"/>
          </w:tcPr>
          <w:p w:rsidR="00D414DF" w:rsidRDefault="00D414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56" w:rsidTr="00D414DF">
        <w:tc>
          <w:tcPr>
            <w:tcW w:w="405" w:type="dxa"/>
          </w:tcPr>
          <w:p w:rsidR="00523556" w:rsidRDefault="00511AC1" w:rsidP="00511A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55" w:type="dxa"/>
          </w:tcPr>
          <w:p w:rsidR="00047DA7" w:rsidRPr="00523556" w:rsidRDefault="00582ADA" w:rsidP="007104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 приобретения объекта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движимого  имущества</w:t>
            </w:r>
          </w:p>
        </w:tc>
        <w:tc>
          <w:tcPr>
            <w:tcW w:w="5294" w:type="dxa"/>
          </w:tcPr>
          <w:p w:rsidR="00523556" w:rsidRDefault="0052355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47DA7" w:rsidRDefault="00047DA7" w:rsidP="00B844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1" w:type="dxa"/>
        <w:tblLayout w:type="fixed"/>
        <w:tblLook w:val="04A0" w:firstRow="1" w:lastRow="0" w:firstColumn="1" w:lastColumn="0" w:noHBand="0" w:noVBand="1"/>
      </w:tblPr>
      <w:tblGrid>
        <w:gridCol w:w="2372"/>
        <w:gridCol w:w="1594"/>
        <w:gridCol w:w="1239"/>
        <w:gridCol w:w="1133"/>
        <w:gridCol w:w="1136"/>
        <w:gridCol w:w="1133"/>
        <w:gridCol w:w="1134"/>
      </w:tblGrid>
      <w:tr w:rsidR="00586421" w:rsidTr="00C458DC">
        <w:tc>
          <w:tcPr>
            <w:tcW w:w="9741" w:type="dxa"/>
            <w:gridSpan w:val="7"/>
          </w:tcPr>
          <w:p w:rsidR="003E2195" w:rsidRPr="00C458DC" w:rsidRDefault="00C458DC" w:rsidP="00B8449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58DC">
              <w:rPr>
                <w:rFonts w:ascii="Times New Roman" w:hAnsi="Times New Roman" w:cs="Times New Roman"/>
                <w:b/>
                <w:sz w:val="28"/>
                <w:szCs w:val="28"/>
              </w:rPr>
              <w:t>Объем финансового обеспечения</w:t>
            </w:r>
          </w:p>
        </w:tc>
      </w:tr>
      <w:tr w:rsidR="007F062B" w:rsidTr="00340483">
        <w:trPr>
          <w:trHeight w:val="315"/>
        </w:trPr>
        <w:tc>
          <w:tcPr>
            <w:tcW w:w="2372" w:type="dxa"/>
            <w:vMerge w:val="restart"/>
          </w:tcPr>
          <w:p w:rsidR="00F15493" w:rsidRPr="00924634" w:rsidRDefault="007F062B" w:rsidP="00F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</w:t>
            </w:r>
          </w:p>
        </w:tc>
        <w:tc>
          <w:tcPr>
            <w:tcW w:w="1594" w:type="dxa"/>
            <w:vMerge w:val="restart"/>
          </w:tcPr>
          <w:p w:rsidR="00F15493" w:rsidRPr="00924634" w:rsidRDefault="007F062B" w:rsidP="00FD7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Источник финансир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 xml:space="preserve">вания </w:t>
            </w:r>
          </w:p>
        </w:tc>
        <w:tc>
          <w:tcPr>
            <w:tcW w:w="5775" w:type="dxa"/>
            <w:gridSpan w:val="5"/>
          </w:tcPr>
          <w:p w:rsidR="00F15493" w:rsidRPr="00924634" w:rsidRDefault="00F15493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C8C" w:rsidTr="00340483">
        <w:trPr>
          <w:trHeight w:val="387"/>
        </w:trPr>
        <w:tc>
          <w:tcPr>
            <w:tcW w:w="2372" w:type="dxa"/>
            <w:vMerge/>
          </w:tcPr>
          <w:p w:rsidR="000B1C8C" w:rsidRPr="00924634" w:rsidRDefault="000B1C8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4" w:type="dxa"/>
            <w:vMerge/>
          </w:tcPr>
          <w:p w:rsidR="000B1C8C" w:rsidRPr="00924634" w:rsidRDefault="000B1C8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vMerge w:val="restart"/>
          </w:tcPr>
          <w:p w:rsidR="000B1C8C" w:rsidRDefault="0018513F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объем,</w:t>
            </w:r>
          </w:p>
          <w:p w:rsidR="0018513F" w:rsidRPr="00924634" w:rsidRDefault="0018513F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4536" w:type="dxa"/>
            <w:gridSpan w:val="4"/>
          </w:tcPr>
          <w:p w:rsidR="000B1C8C" w:rsidRPr="00924634" w:rsidRDefault="00FD7411" w:rsidP="00FD7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</w:t>
            </w:r>
            <w:r w:rsidR="000B1C8C" w:rsidRPr="00924634">
              <w:rPr>
                <w:rFonts w:ascii="Times New Roman" w:hAnsi="Times New Roman" w:cs="Times New Roman"/>
                <w:sz w:val="24"/>
                <w:szCs w:val="24"/>
              </w:rPr>
              <w:t>ериод реализации</w:t>
            </w:r>
          </w:p>
        </w:tc>
      </w:tr>
      <w:tr w:rsidR="000B1C8C" w:rsidTr="00340483">
        <w:trPr>
          <w:trHeight w:val="1043"/>
        </w:trPr>
        <w:tc>
          <w:tcPr>
            <w:tcW w:w="2372" w:type="dxa"/>
            <w:vMerge/>
          </w:tcPr>
          <w:p w:rsidR="000B1C8C" w:rsidRPr="00924634" w:rsidRDefault="000B1C8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4" w:type="dxa"/>
            <w:vMerge/>
          </w:tcPr>
          <w:p w:rsidR="000B1C8C" w:rsidRPr="00924634" w:rsidRDefault="000B1C8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vMerge/>
          </w:tcPr>
          <w:p w:rsidR="000B1C8C" w:rsidRPr="00924634" w:rsidRDefault="000B1C8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0B1C8C" w:rsidRPr="00924634" w:rsidRDefault="000B1C8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пре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шест-вующий</w:t>
            </w:r>
            <w:proofErr w:type="spellEnd"/>
            <w:proofErr w:type="gramEnd"/>
            <w:r w:rsidRPr="00924634">
              <w:rPr>
                <w:rFonts w:ascii="Times New Roman" w:hAnsi="Times New Roman" w:cs="Times New Roman"/>
                <w:sz w:val="24"/>
                <w:szCs w:val="24"/>
              </w:rPr>
              <w:t xml:space="preserve"> период</w:t>
            </w:r>
          </w:p>
        </w:tc>
        <w:tc>
          <w:tcPr>
            <w:tcW w:w="1136" w:type="dxa"/>
          </w:tcPr>
          <w:p w:rsidR="000B1C8C" w:rsidRPr="00924634" w:rsidRDefault="000B1C8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текущий год</w:t>
            </w:r>
          </w:p>
        </w:tc>
        <w:tc>
          <w:tcPr>
            <w:tcW w:w="1133" w:type="dxa"/>
          </w:tcPr>
          <w:p w:rsidR="000B1C8C" w:rsidRPr="00924634" w:rsidRDefault="000B1C8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первый год пл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нового периода</w:t>
            </w:r>
          </w:p>
        </w:tc>
        <w:tc>
          <w:tcPr>
            <w:tcW w:w="1134" w:type="dxa"/>
          </w:tcPr>
          <w:p w:rsidR="000B1C8C" w:rsidRPr="00924634" w:rsidRDefault="000B1C8C" w:rsidP="000B1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.д.</w:t>
            </w:r>
          </w:p>
        </w:tc>
      </w:tr>
      <w:tr w:rsidR="007F062B" w:rsidTr="00340483">
        <w:tc>
          <w:tcPr>
            <w:tcW w:w="2372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94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39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3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6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3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AC09DF" w:rsidTr="00340483">
        <w:trPr>
          <w:trHeight w:val="552"/>
        </w:trPr>
        <w:tc>
          <w:tcPr>
            <w:tcW w:w="2372" w:type="dxa"/>
            <w:vMerge w:val="restart"/>
          </w:tcPr>
          <w:p w:rsidR="00AC7314" w:rsidRDefault="00AC7314" w:rsidP="002B65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Предполагаемая (предельная) 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имость  приобр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тения объекта недвижимого  имущества</w:t>
            </w:r>
          </w:p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4" w:type="dxa"/>
          </w:tcPr>
          <w:p w:rsidR="00AC09DF" w:rsidRPr="000B1C8C" w:rsidRDefault="00AC09DF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3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09DF" w:rsidTr="00340483">
        <w:trPr>
          <w:trHeight w:val="552"/>
        </w:trPr>
        <w:tc>
          <w:tcPr>
            <w:tcW w:w="2372" w:type="dxa"/>
            <w:vMerge/>
          </w:tcPr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4" w:type="dxa"/>
          </w:tcPr>
          <w:p w:rsidR="00AC09DF" w:rsidRPr="000B1C8C" w:rsidRDefault="00AC09DF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3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09DF" w:rsidTr="00340483">
        <w:trPr>
          <w:trHeight w:val="552"/>
        </w:trPr>
        <w:tc>
          <w:tcPr>
            <w:tcW w:w="2372" w:type="dxa"/>
            <w:vMerge/>
          </w:tcPr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4" w:type="dxa"/>
          </w:tcPr>
          <w:p w:rsidR="000B1C8C" w:rsidRDefault="00AC09DF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 xml:space="preserve">краевой </w:t>
            </w:r>
          </w:p>
          <w:p w:rsidR="00AC09DF" w:rsidRPr="000B1C8C" w:rsidRDefault="00AC09DF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3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09DF" w:rsidTr="00340483">
        <w:trPr>
          <w:trHeight w:val="552"/>
        </w:trPr>
        <w:tc>
          <w:tcPr>
            <w:tcW w:w="2372" w:type="dxa"/>
            <w:vMerge/>
          </w:tcPr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4" w:type="dxa"/>
          </w:tcPr>
          <w:p w:rsidR="00AC09DF" w:rsidRPr="000B1C8C" w:rsidRDefault="00AC09DF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23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09DF" w:rsidTr="00340483">
        <w:trPr>
          <w:trHeight w:val="552"/>
        </w:trPr>
        <w:tc>
          <w:tcPr>
            <w:tcW w:w="2372" w:type="dxa"/>
            <w:vMerge/>
          </w:tcPr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4" w:type="dxa"/>
          </w:tcPr>
          <w:p w:rsidR="002E1C4D" w:rsidRDefault="002E1C4D" w:rsidP="002E1C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</w:p>
          <w:p w:rsidR="00AC09DF" w:rsidRPr="000B1C8C" w:rsidRDefault="002E1C4D" w:rsidP="002E1C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23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483" w:rsidTr="00340483">
        <w:trPr>
          <w:trHeight w:val="311"/>
        </w:trPr>
        <w:tc>
          <w:tcPr>
            <w:tcW w:w="2372" w:type="dxa"/>
          </w:tcPr>
          <w:p w:rsidR="00340483" w:rsidRDefault="00340483" w:rsidP="00984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594" w:type="dxa"/>
          </w:tcPr>
          <w:p w:rsidR="00340483" w:rsidRDefault="00340483" w:rsidP="00984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39" w:type="dxa"/>
          </w:tcPr>
          <w:p w:rsidR="00340483" w:rsidRDefault="00340483" w:rsidP="00984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3" w:type="dxa"/>
          </w:tcPr>
          <w:p w:rsidR="00340483" w:rsidRDefault="00340483" w:rsidP="00984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6" w:type="dxa"/>
          </w:tcPr>
          <w:p w:rsidR="00340483" w:rsidRDefault="00340483" w:rsidP="00984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3" w:type="dxa"/>
          </w:tcPr>
          <w:p w:rsidR="00340483" w:rsidRDefault="00340483" w:rsidP="00984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340483" w:rsidRDefault="00340483" w:rsidP="00984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E310C" w:rsidTr="00340483">
        <w:trPr>
          <w:trHeight w:val="554"/>
        </w:trPr>
        <w:tc>
          <w:tcPr>
            <w:tcW w:w="2372" w:type="dxa"/>
            <w:vMerge w:val="restart"/>
          </w:tcPr>
          <w:p w:rsidR="005E310C" w:rsidRDefault="000F207E" w:rsidP="008E5A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(предел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ный)  объем су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сидии</w:t>
            </w:r>
            <w:r w:rsidR="000245A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62D9E">
              <w:rPr>
                <w:rFonts w:ascii="Times New Roman" w:hAnsi="Times New Roman" w:cs="Times New Roman"/>
                <w:sz w:val="28"/>
                <w:szCs w:val="28"/>
              </w:rPr>
              <w:t xml:space="preserve"> направл</w:t>
            </w:r>
            <w:r w:rsidR="00C62D9E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C62D9E">
              <w:rPr>
                <w:rFonts w:ascii="Times New Roman" w:hAnsi="Times New Roman" w:cs="Times New Roman"/>
                <w:sz w:val="28"/>
                <w:szCs w:val="28"/>
              </w:rPr>
              <w:t>емой  на</w:t>
            </w:r>
            <w:r w:rsidR="00C62D9E" w:rsidRPr="00C62D9E">
              <w:rPr>
                <w:rFonts w:ascii="Times New Roman" w:hAnsi="Times New Roman" w:cs="Times New Roman"/>
                <w:sz w:val="28"/>
                <w:szCs w:val="28"/>
              </w:rPr>
              <w:t xml:space="preserve">  прио</w:t>
            </w:r>
            <w:r w:rsidR="00C62D9E" w:rsidRPr="00C62D9E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C62D9E" w:rsidRPr="00C62D9E">
              <w:rPr>
                <w:rFonts w:ascii="Times New Roman" w:hAnsi="Times New Roman" w:cs="Times New Roman"/>
                <w:sz w:val="28"/>
                <w:szCs w:val="28"/>
              </w:rPr>
              <w:t>ретени</w:t>
            </w:r>
            <w:r w:rsidR="008E5AE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C62D9E" w:rsidRPr="00C62D9E">
              <w:rPr>
                <w:rFonts w:ascii="Times New Roman" w:hAnsi="Times New Roman" w:cs="Times New Roman"/>
                <w:sz w:val="28"/>
                <w:szCs w:val="28"/>
              </w:rPr>
              <w:t xml:space="preserve"> объекта недвижимого  имущества</w:t>
            </w:r>
          </w:p>
        </w:tc>
        <w:tc>
          <w:tcPr>
            <w:tcW w:w="1594" w:type="dxa"/>
          </w:tcPr>
          <w:p w:rsidR="005E310C" w:rsidRPr="000B1C8C" w:rsidRDefault="005E310C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3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310C" w:rsidTr="00340483">
        <w:trPr>
          <w:trHeight w:val="555"/>
        </w:trPr>
        <w:tc>
          <w:tcPr>
            <w:tcW w:w="2372" w:type="dxa"/>
            <w:vMerge/>
          </w:tcPr>
          <w:p w:rsidR="005E310C" w:rsidRDefault="005E310C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4" w:type="dxa"/>
          </w:tcPr>
          <w:p w:rsidR="005E310C" w:rsidRPr="000B1C8C" w:rsidRDefault="005E310C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3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310C" w:rsidTr="00340483">
        <w:trPr>
          <w:trHeight w:val="555"/>
        </w:trPr>
        <w:tc>
          <w:tcPr>
            <w:tcW w:w="2372" w:type="dxa"/>
            <w:vMerge/>
          </w:tcPr>
          <w:p w:rsidR="005E310C" w:rsidRDefault="005E310C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4" w:type="dxa"/>
          </w:tcPr>
          <w:p w:rsidR="000B1C8C" w:rsidRDefault="000B1C8C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E310C" w:rsidRPr="000B1C8C">
              <w:rPr>
                <w:rFonts w:ascii="Times New Roman" w:hAnsi="Times New Roman" w:cs="Times New Roman"/>
                <w:sz w:val="24"/>
                <w:szCs w:val="24"/>
              </w:rPr>
              <w:t>раевой</w:t>
            </w:r>
          </w:p>
          <w:p w:rsidR="005E310C" w:rsidRPr="000B1C8C" w:rsidRDefault="005E310C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3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310C" w:rsidTr="00340483">
        <w:trPr>
          <w:trHeight w:val="555"/>
        </w:trPr>
        <w:tc>
          <w:tcPr>
            <w:tcW w:w="2372" w:type="dxa"/>
            <w:vMerge/>
          </w:tcPr>
          <w:p w:rsidR="005E310C" w:rsidRDefault="005E310C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4" w:type="dxa"/>
          </w:tcPr>
          <w:p w:rsidR="005E310C" w:rsidRPr="000B1C8C" w:rsidRDefault="005E310C" w:rsidP="000B1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C8C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23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15A69" w:rsidRDefault="00115A69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5A69" w:rsidRPr="0060011F" w:rsidRDefault="00115A69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011F">
        <w:rPr>
          <w:rFonts w:ascii="Times New Roman" w:hAnsi="Times New Roman" w:cs="Times New Roman"/>
          <w:sz w:val="24"/>
          <w:szCs w:val="24"/>
        </w:rPr>
        <w:t>Примечание:</w:t>
      </w:r>
    </w:p>
    <w:p w:rsidR="00115A69" w:rsidRPr="0060011F" w:rsidRDefault="00115A69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011F">
        <w:rPr>
          <w:rFonts w:ascii="Times New Roman" w:hAnsi="Times New Roman" w:cs="Times New Roman"/>
          <w:sz w:val="24"/>
          <w:szCs w:val="24"/>
        </w:rPr>
        <w:t>Объем финансового обеспечения в графе «предшествующий период» отражается одной су</w:t>
      </w:r>
      <w:r w:rsidRPr="0060011F">
        <w:rPr>
          <w:rFonts w:ascii="Times New Roman" w:hAnsi="Times New Roman" w:cs="Times New Roman"/>
          <w:sz w:val="24"/>
          <w:szCs w:val="24"/>
        </w:rPr>
        <w:t>м</w:t>
      </w:r>
      <w:r w:rsidRPr="0060011F">
        <w:rPr>
          <w:rFonts w:ascii="Times New Roman" w:hAnsi="Times New Roman" w:cs="Times New Roman"/>
          <w:sz w:val="24"/>
          <w:szCs w:val="24"/>
        </w:rPr>
        <w:t>мой без распределения по годам.</w:t>
      </w:r>
    </w:p>
    <w:p w:rsidR="00B66628" w:rsidRPr="0060011F" w:rsidRDefault="00B66628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6628" w:rsidRDefault="00B66628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011F" w:rsidRDefault="0060011F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0F2C" w:rsidRDefault="00115A69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5A69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proofErr w:type="gramStart"/>
      <w:r w:rsidRPr="00115A69">
        <w:rPr>
          <w:rFonts w:ascii="Times New Roman" w:hAnsi="Times New Roman" w:cs="Times New Roman"/>
          <w:sz w:val="28"/>
          <w:szCs w:val="28"/>
        </w:rPr>
        <w:t>отраслевого</w:t>
      </w:r>
      <w:proofErr w:type="gramEnd"/>
      <w:r w:rsidRPr="00115A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0F2C" w:rsidRDefault="00B66628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(функционального)</w:t>
      </w:r>
      <w:r w:rsidR="00C90F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115A69" w:rsidRPr="00115A69">
        <w:rPr>
          <w:rFonts w:ascii="Times New Roman" w:hAnsi="Times New Roman" w:cs="Times New Roman"/>
          <w:sz w:val="28"/>
          <w:szCs w:val="28"/>
        </w:rPr>
        <w:t>ргана</w:t>
      </w:r>
    </w:p>
    <w:p w:rsidR="00B66628" w:rsidRDefault="00B66628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586421" w:rsidRDefault="00B66628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="00C90F2C">
        <w:rPr>
          <w:rFonts w:ascii="Times New Roman" w:hAnsi="Times New Roman" w:cs="Times New Roman"/>
          <w:sz w:val="28"/>
          <w:szCs w:val="28"/>
        </w:rPr>
        <w:tab/>
      </w:r>
      <w:r w:rsidR="00C90F2C">
        <w:rPr>
          <w:rFonts w:ascii="Times New Roman" w:hAnsi="Times New Roman" w:cs="Times New Roman"/>
          <w:sz w:val="28"/>
          <w:szCs w:val="28"/>
        </w:rPr>
        <w:tab/>
        <w:t>_____________</w:t>
      </w:r>
      <w:r w:rsidR="00C90F2C">
        <w:rPr>
          <w:rFonts w:ascii="Times New Roman" w:hAnsi="Times New Roman" w:cs="Times New Roman"/>
          <w:sz w:val="28"/>
          <w:szCs w:val="28"/>
        </w:rPr>
        <w:tab/>
      </w:r>
      <w:r w:rsidR="00C90F2C">
        <w:rPr>
          <w:rFonts w:ascii="Times New Roman" w:hAnsi="Times New Roman" w:cs="Times New Roman"/>
          <w:sz w:val="28"/>
          <w:szCs w:val="28"/>
        </w:rPr>
        <w:tab/>
        <w:t>________________</w:t>
      </w:r>
    </w:p>
    <w:p w:rsidR="00C90F2C" w:rsidRDefault="00C90F2C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C90F2C">
        <w:rPr>
          <w:rFonts w:ascii="Times New Roman" w:hAnsi="Times New Roman" w:cs="Times New Roman"/>
          <w:sz w:val="24"/>
          <w:szCs w:val="24"/>
        </w:rPr>
        <w:t xml:space="preserve">   (подпись)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C90F2C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343B3E" w:rsidRDefault="00343B3E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3B3E" w:rsidRDefault="00343B3E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3B3E" w:rsidRDefault="00343B3E" w:rsidP="00343B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</w:p>
    <w:p w:rsidR="00343B3E" w:rsidRDefault="00343B3E" w:rsidP="00343B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343B3E" w:rsidRDefault="00343B3E" w:rsidP="00343B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Т.Б. Гладкова</w:t>
      </w:r>
      <w:bookmarkStart w:id="0" w:name="_GoBack"/>
      <w:bookmarkEnd w:id="0"/>
    </w:p>
    <w:p w:rsidR="009550EF" w:rsidRDefault="009550EF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550EF" w:rsidRDefault="009550EF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9550EF" w:rsidSect="00047DA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262" w:rsidRDefault="00984262" w:rsidP="00047DA7">
      <w:pPr>
        <w:spacing w:after="0" w:line="240" w:lineRule="auto"/>
      </w:pPr>
      <w:r>
        <w:separator/>
      </w:r>
    </w:p>
  </w:endnote>
  <w:endnote w:type="continuationSeparator" w:id="0">
    <w:p w:rsidR="00984262" w:rsidRDefault="00984262" w:rsidP="00047D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262" w:rsidRDefault="00984262" w:rsidP="00047DA7">
      <w:pPr>
        <w:spacing w:after="0" w:line="240" w:lineRule="auto"/>
      </w:pPr>
      <w:r>
        <w:separator/>
      </w:r>
    </w:p>
  </w:footnote>
  <w:footnote w:type="continuationSeparator" w:id="0">
    <w:p w:rsidR="00984262" w:rsidRDefault="00984262" w:rsidP="00047D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131674"/>
      <w:docPartObj>
        <w:docPartGallery w:val="Page Numbers (Top of Page)"/>
        <w:docPartUnique/>
      </w:docPartObj>
    </w:sdtPr>
    <w:sdtEndPr/>
    <w:sdtContent>
      <w:p w:rsidR="00984262" w:rsidRDefault="0098426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3B3E">
          <w:rPr>
            <w:noProof/>
          </w:rPr>
          <w:t>2</w:t>
        </w:r>
        <w:r>
          <w:fldChar w:fldCharType="end"/>
        </w:r>
      </w:p>
    </w:sdtContent>
  </w:sdt>
  <w:p w:rsidR="00984262" w:rsidRDefault="0098426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80B"/>
    <w:rsid w:val="000245AA"/>
    <w:rsid w:val="00047DA7"/>
    <w:rsid w:val="00060F67"/>
    <w:rsid w:val="00073514"/>
    <w:rsid w:val="0008180B"/>
    <w:rsid w:val="000B1C8C"/>
    <w:rsid w:val="000E1C4E"/>
    <w:rsid w:val="000F207E"/>
    <w:rsid w:val="00115A69"/>
    <w:rsid w:val="0018513F"/>
    <w:rsid w:val="00243A2E"/>
    <w:rsid w:val="00280222"/>
    <w:rsid w:val="002B6562"/>
    <w:rsid w:val="002E1C4D"/>
    <w:rsid w:val="00340483"/>
    <w:rsid w:val="00343B3E"/>
    <w:rsid w:val="003878AB"/>
    <w:rsid w:val="003C5569"/>
    <w:rsid w:val="003E2195"/>
    <w:rsid w:val="004531F6"/>
    <w:rsid w:val="004B04A9"/>
    <w:rsid w:val="004F1A32"/>
    <w:rsid w:val="00511AC1"/>
    <w:rsid w:val="00523556"/>
    <w:rsid w:val="00582ADA"/>
    <w:rsid w:val="00586421"/>
    <w:rsid w:val="005E310C"/>
    <w:rsid w:val="005E7C41"/>
    <w:rsid w:val="0060011F"/>
    <w:rsid w:val="00687E4B"/>
    <w:rsid w:val="00710444"/>
    <w:rsid w:val="00714A8C"/>
    <w:rsid w:val="00737DDB"/>
    <w:rsid w:val="00752206"/>
    <w:rsid w:val="00792105"/>
    <w:rsid w:val="007B229F"/>
    <w:rsid w:val="007F062B"/>
    <w:rsid w:val="00802B6B"/>
    <w:rsid w:val="00853D88"/>
    <w:rsid w:val="00860FC2"/>
    <w:rsid w:val="00863640"/>
    <w:rsid w:val="008D15EA"/>
    <w:rsid w:val="008E5AED"/>
    <w:rsid w:val="00902E04"/>
    <w:rsid w:val="00906138"/>
    <w:rsid w:val="00924634"/>
    <w:rsid w:val="00925854"/>
    <w:rsid w:val="00946783"/>
    <w:rsid w:val="009550EF"/>
    <w:rsid w:val="0098048F"/>
    <w:rsid w:val="00984262"/>
    <w:rsid w:val="00A10253"/>
    <w:rsid w:val="00A90E51"/>
    <w:rsid w:val="00AC09DF"/>
    <w:rsid w:val="00AC271D"/>
    <w:rsid w:val="00AC7314"/>
    <w:rsid w:val="00B26759"/>
    <w:rsid w:val="00B43E9C"/>
    <w:rsid w:val="00B66628"/>
    <w:rsid w:val="00B8449E"/>
    <w:rsid w:val="00BD6280"/>
    <w:rsid w:val="00BE4CF0"/>
    <w:rsid w:val="00C32944"/>
    <w:rsid w:val="00C458DC"/>
    <w:rsid w:val="00C62D9E"/>
    <w:rsid w:val="00C74866"/>
    <w:rsid w:val="00C90F2C"/>
    <w:rsid w:val="00CD179D"/>
    <w:rsid w:val="00CE3E25"/>
    <w:rsid w:val="00D30B97"/>
    <w:rsid w:val="00D414DF"/>
    <w:rsid w:val="00D70740"/>
    <w:rsid w:val="00DB0751"/>
    <w:rsid w:val="00DD7690"/>
    <w:rsid w:val="00ED11F8"/>
    <w:rsid w:val="00F15493"/>
    <w:rsid w:val="00F50C67"/>
    <w:rsid w:val="00FD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0011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C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47D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47DA7"/>
  </w:style>
  <w:style w:type="paragraph" w:styleId="a6">
    <w:name w:val="footer"/>
    <w:basedOn w:val="a"/>
    <w:link w:val="a7"/>
    <w:uiPriority w:val="99"/>
    <w:unhideWhenUsed/>
    <w:rsid w:val="00047D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47DA7"/>
  </w:style>
  <w:style w:type="character" w:customStyle="1" w:styleId="10">
    <w:name w:val="Заголовок 1 Знак"/>
    <w:basedOn w:val="a0"/>
    <w:link w:val="1"/>
    <w:rsid w:val="0060011F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0011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C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47D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47DA7"/>
  </w:style>
  <w:style w:type="paragraph" w:styleId="a6">
    <w:name w:val="footer"/>
    <w:basedOn w:val="a"/>
    <w:link w:val="a7"/>
    <w:uiPriority w:val="99"/>
    <w:unhideWhenUsed/>
    <w:rsid w:val="00047D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47DA7"/>
  </w:style>
  <w:style w:type="character" w:customStyle="1" w:styleId="10">
    <w:name w:val="Заголовок 1 Знак"/>
    <w:basedOn w:val="a0"/>
    <w:link w:val="1"/>
    <w:rsid w:val="0060011F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Финансовое управление Динской район</dc:creator>
  <cp:keywords/>
  <dc:description/>
  <cp:lastModifiedBy>Светлана Анатольевна Бережная</cp:lastModifiedBy>
  <cp:revision>20</cp:revision>
  <cp:lastPrinted>2014-10-01T06:06:00Z</cp:lastPrinted>
  <dcterms:created xsi:type="dcterms:W3CDTF">2014-08-13T10:49:00Z</dcterms:created>
  <dcterms:modified xsi:type="dcterms:W3CDTF">2023-05-18T14:36:00Z</dcterms:modified>
</cp:coreProperties>
</file>