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14" w:rsidRPr="002A0714" w:rsidRDefault="002A0714" w:rsidP="002A0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71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муниципального образования Динской район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714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Законом Краснодарского края от 5 ноября 2002 г. № 532-K3 «Об основах регулирования земельных отношений в Краснодарском крае», 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</w:t>
      </w:r>
      <w:proofErr w:type="gramEnd"/>
      <w:r w:rsidRPr="002A0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71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Динской район от 19 декабря 2018 г. № 2112 «Об утверждении Порядков разработки, утверждения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статьями 31, 65 Устава муниципального образования Динской район, постановляю:</w:t>
      </w:r>
      <w:proofErr w:type="gramEnd"/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14">
        <w:rPr>
          <w:rFonts w:ascii="Times New Roman" w:hAnsi="Times New Roman" w:cs="Times New Roman"/>
          <w:sz w:val="28"/>
          <w:szCs w:val="28"/>
        </w:rPr>
        <w:t>1.</w:t>
      </w:r>
      <w:r w:rsidRPr="002A0714">
        <w:rPr>
          <w:rFonts w:ascii="Times New Roman" w:hAnsi="Times New Roman" w:cs="Times New Roman"/>
          <w:sz w:val="28"/>
          <w:szCs w:val="28"/>
        </w:rPr>
        <w:tab/>
        <w:t>Утвердить административный регламент администрации муниципального образования Динской район предоставления муниципальной услуги «Возврат платежей физических и юридических лип по неналоговым доходам из бюджета муниципального образования» (прилагается).</w:t>
      </w:r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14">
        <w:rPr>
          <w:rFonts w:ascii="Times New Roman" w:hAnsi="Times New Roman" w:cs="Times New Roman"/>
          <w:sz w:val="28"/>
          <w:szCs w:val="28"/>
        </w:rPr>
        <w:t>2.</w:t>
      </w:r>
      <w:r w:rsidRPr="002A0714"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администрации</w:t>
      </w:r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14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 от 10 октября 2016 г. Ха 2122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образования».</w:t>
      </w:r>
      <w:r w:rsidRPr="002A0714">
        <w:rPr>
          <w:rFonts w:ascii="Times New Roman" w:hAnsi="Times New Roman" w:cs="Times New Roman"/>
          <w:sz w:val="28"/>
          <w:szCs w:val="28"/>
        </w:rPr>
        <w:tab/>
      </w:r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14">
        <w:rPr>
          <w:rFonts w:ascii="Times New Roman" w:hAnsi="Times New Roman" w:cs="Times New Roman"/>
          <w:sz w:val="28"/>
          <w:szCs w:val="28"/>
        </w:rPr>
        <w:t xml:space="preserve">3 Отделу по взаимодействию со СМИ администрации муниципального образования Динской район (Бондарева С.В.) обнародовать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и обеспечить его размещение н</w:t>
      </w:r>
      <w:r w:rsidRPr="002A0714">
        <w:rPr>
          <w:rFonts w:ascii="Times New Roman" w:hAnsi="Times New Roman" w:cs="Times New Roman"/>
          <w:sz w:val="28"/>
          <w:szCs w:val="28"/>
        </w:rPr>
        <w:t>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7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Динской район в </w:t>
      </w:r>
      <w:proofErr w:type="spellStart"/>
      <w:r w:rsidRPr="002A0714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2A0714">
        <w:rPr>
          <w:rFonts w:ascii="Times New Roman" w:hAnsi="Times New Roman" w:cs="Times New Roman"/>
          <w:sz w:val="28"/>
          <w:szCs w:val="28"/>
        </w:rPr>
        <w:t xml:space="preserve"> сети «Интернет» в разделе «Документы».</w:t>
      </w:r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14">
        <w:rPr>
          <w:rFonts w:ascii="Times New Roman" w:hAnsi="Times New Roman" w:cs="Times New Roman"/>
          <w:sz w:val="28"/>
          <w:szCs w:val="28"/>
        </w:rPr>
        <w:t>4.</w:t>
      </w:r>
      <w:r w:rsidRPr="002A071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0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07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образования Динской район </w:t>
      </w:r>
      <w:proofErr w:type="spellStart"/>
      <w:r w:rsidRPr="002A0714">
        <w:rPr>
          <w:rFonts w:ascii="Times New Roman" w:hAnsi="Times New Roman" w:cs="Times New Roman"/>
          <w:sz w:val="28"/>
          <w:szCs w:val="28"/>
        </w:rPr>
        <w:t>Алишину</w:t>
      </w:r>
      <w:proofErr w:type="spellEnd"/>
      <w:r w:rsidRPr="002A0714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B3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1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2A071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после его официального обнародования.</w:t>
      </w:r>
    </w:p>
    <w:p w:rsid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14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714">
        <w:rPr>
          <w:rFonts w:ascii="Times New Roman" w:hAnsi="Times New Roman" w:cs="Times New Roman"/>
          <w:sz w:val="28"/>
          <w:szCs w:val="28"/>
        </w:rPr>
        <w:t>Динской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Пергун</w:t>
      </w:r>
      <w:proofErr w:type="spellEnd"/>
    </w:p>
    <w:p w:rsidR="002A0714" w:rsidRPr="002A0714" w:rsidRDefault="002A0714" w:rsidP="002A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714" w:rsidRPr="002A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6A"/>
    <w:rsid w:val="002A0714"/>
    <w:rsid w:val="004E5CB3"/>
    <w:rsid w:val="006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2</cp:revision>
  <dcterms:created xsi:type="dcterms:W3CDTF">2020-11-05T12:01:00Z</dcterms:created>
  <dcterms:modified xsi:type="dcterms:W3CDTF">2020-11-05T12:04:00Z</dcterms:modified>
</cp:coreProperties>
</file>