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C15" w:rsidRDefault="00FC7031" w:rsidP="00611C15">
      <w:pPr>
        <w:jc w:val="center"/>
        <w:rPr>
          <w:b/>
          <w:sz w:val="28"/>
          <w:szCs w:val="28"/>
        </w:rPr>
      </w:pPr>
      <w:r w:rsidRPr="00611C15">
        <w:rPr>
          <w:b/>
          <w:sz w:val="28"/>
          <w:szCs w:val="28"/>
        </w:rPr>
        <w:t xml:space="preserve">Предоставление Муниципальной услуги осуществляется в соответствии </w:t>
      </w:r>
    </w:p>
    <w:p w:rsidR="00FC7031" w:rsidRDefault="00FC7031" w:rsidP="00611C15">
      <w:pPr>
        <w:jc w:val="center"/>
        <w:rPr>
          <w:b/>
          <w:sz w:val="28"/>
          <w:szCs w:val="28"/>
        </w:rPr>
      </w:pPr>
      <w:r w:rsidRPr="00611C15">
        <w:rPr>
          <w:b/>
          <w:sz w:val="28"/>
          <w:szCs w:val="28"/>
        </w:rPr>
        <w:t>со следующими нормативными правовыми актами:</w:t>
      </w:r>
    </w:p>
    <w:p w:rsidR="00591036" w:rsidRPr="00611C15" w:rsidRDefault="00591036" w:rsidP="00611C15">
      <w:pPr>
        <w:jc w:val="center"/>
        <w:rPr>
          <w:b/>
          <w:sz w:val="28"/>
          <w:szCs w:val="28"/>
        </w:rPr>
      </w:pPr>
    </w:p>
    <w:p w:rsidR="00FC7031" w:rsidRDefault="00FC7031" w:rsidP="00FC7031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Жилищным кодексом Российской Федерации («Российская газета» от 12.01.2005 № 1);</w:t>
      </w:r>
    </w:p>
    <w:p w:rsidR="00FC7031" w:rsidRDefault="00FC7031" w:rsidP="00FC70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29.12.2004 № 189-ФЗ «О введении в действие Жилищного кодекса Российской Федерации» («Российская газета» от 12.01.2005 № 1);</w:t>
      </w:r>
    </w:p>
    <w:p w:rsidR="00EE4603" w:rsidRPr="00EE4603" w:rsidRDefault="00EE4603" w:rsidP="00EE4603">
      <w:pPr>
        <w:ind w:firstLine="709"/>
        <w:jc w:val="both"/>
        <w:rPr>
          <w:sz w:val="28"/>
          <w:szCs w:val="28"/>
        </w:rPr>
      </w:pPr>
      <w:r w:rsidRPr="00EE4603">
        <w:rPr>
          <w:sz w:val="28"/>
          <w:szCs w:val="28"/>
        </w:rPr>
        <w:t>Федеральным законом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31, ст. 4179);</w:t>
      </w:r>
    </w:p>
    <w:p w:rsidR="00EE4603" w:rsidRPr="00EE4603" w:rsidRDefault="00EE4603" w:rsidP="00EE4603">
      <w:pPr>
        <w:ind w:firstLine="709"/>
        <w:jc w:val="both"/>
        <w:rPr>
          <w:sz w:val="28"/>
          <w:szCs w:val="28"/>
        </w:rPr>
      </w:pPr>
      <w:r w:rsidRPr="00EE4603">
        <w:rPr>
          <w:sz w:val="28"/>
          <w:szCs w:val="28"/>
        </w:rPr>
        <w:t>Федеральным законом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от 08 октября 2003 года № 186, Собрание законодательства Российской Федерации от 06 октября 2003 года № 40, ст. 3822);</w:t>
      </w:r>
    </w:p>
    <w:p w:rsidR="00EE4603" w:rsidRPr="00EE4603" w:rsidRDefault="00EE4603" w:rsidP="00EE4603">
      <w:pPr>
        <w:ind w:firstLine="709"/>
        <w:jc w:val="both"/>
        <w:rPr>
          <w:sz w:val="28"/>
          <w:szCs w:val="28"/>
        </w:rPr>
      </w:pPr>
      <w:r w:rsidRPr="00EE4603">
        <w:rPr>
          <w:sz w:val="28"/>
          <w:szCs w:val="28"/>
        </w:rPr>
        <w:t>Федеральным законом от 06 апреля 2011 года № 63-ФЗ «Об электронной подписи» (Собрание законодательства Российской Федерации от 11.04.2011</w:t>
      </w:r>
      <w:r>
        <w:rPr>
          <w:sz w:val="28"/>
          <w:szCs w:val="28"/>
        </w:rPr>
        <w:t xml:space="preserve">     </w:t>
      </w:r>
      <w:r w:rsidRPr="00EE4603">
        <w:rPr>
          <w:sz w:val="28"/>
          <w:szCs w:val="28"/>
        </w:rPr>
        <w:t>№ 15, ст. 2036);</w:t>
      </w:r>
    </w:p>
    <w:p w:rsidR="00EE4603" w:rsidRPr="00EE4603" w:rsidRDefault="00EE4603" w:rsidP="00EE4603">
      <w:pPr>
        <w:ind w:firstLine="709"/>
        <w:jc w:val="both"/>
        <w:rPr>
          <w:sz w:val="28"/>
          <w:szCs w:val="28"/>
        </w:rPr>
      </w:pPr>
      <w:r w:rsidRPr="00EE4603">
        <w:rPr>
          <w:sz w:val="28"/>
          <w:szCs w:val="28"/>
        </w:rPr>
        <w:t>постановлением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EE4603" w:rsidRPr="00EE4603" w:rsidRDefault="00EE4603" w:rsidP="00EE4603">
      <w:pPr>
        <w:ind w:firstLine="709"/>
        <w:jc w:val="both"/>
        <w:rPr>
          <w:sz w:val="28"/>
          <w:szCs w:val="28"/>
        </w:rPr>
      </w:pPr>
      <w:r w:rsidRPr="00EE4603">
        <w:rPr>
          <w:sz w:val="28"/>
          <w:szCs w:val="28"/>
        </w:rPr>
        <w:t xml:space="preserve">постановлением Правительства РФ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</w:t>
      </w:r>
      <w:r>
        <w:rPr>
          <w:sz w:val="28"/>
          <w:szCs w:val="28"/>
        </w:rPr>
        <w:t xml:space="preserve">    </w:t>
      </w:r>
      <w:r w:rsidRPr="00EE4603">
        <w:rPr>
          <w:sz w:val="28"/>
          <w:szCs w:val="28"/>
        </w:rPr>
        <w:t>№ 148 от 02.07.2012, Собрание законодательства Российской Федерации от 02 июля 2012 года № 27, ст. 3744);</w:t>
      </w:r>
    </w:p>
    <w:p w:rsidR="00EE4603" w:rsidRPr="00EE4603" w:rsidRDefault="00EE4603" w:rsidP="00EE4603">
      <w:pPr>
        <w:ind w:firstLine="709"/>
        <w:jc w:val="both"/>
        <w:rPr>
          <w:sz w:val="28"/>
          <w:szCs w:val="28"/>
        </w:rPr>
      </w:pPr>
      <w:proofErr w:type="gramStart"/>
      <w:r w:rsidRPr="00EE4603">
        <w:rPr>
          <w:sz w:val="28"/>
          <w:szCs w:val="28"/>
        </w:rPr>
        <w:t xml:space="preserve">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</w:t>
      </w:r>
      <w:r>
        <w:rPr>
          <w:sz w:val="28"/>
          <w:szCs w:val="28"/>
        </w:rPr>
        <w:t xml:space="preserve">       </w:t>
      </w:r>
      <w:r w:rsidRPr="00EE4603">
        <w:rPr>
          <w:sz w:val="28"/>
          <w:szCs w:val="28"/>
        </w:rPr>
        <w:t>№ 48, ст. 6706);</w:t>
      </w:r>
      <w:proofErr w:type="gramEnd"/>
    </w:p>
    <w:p w:rsidR="00EE4603" w:rsidRPr="00EE4603" w:rsidRDefault="00EE4603" w:rsidP="00EE4603">
      <w:pPr>
        <w:ind w:firstLine="709"/>
        <w:jc w:val="both"/>
        <w:rPr>
          <w:sz w:val="28"/>
          <w:szCs w:val="28"/>
        </w:rPr>
      </w:pPr>
      <w:proofErr w:type="gramStart"/>
      <w:r w:rsidRPr="00EE4603">
        <w:rPr>
          <w:sz w:val="28"/>
          <w:szCs w:val="28"/>
        </w:rPr>
        <w:t>постановлением Правительства Российской Федерации от 26 марта 2016 года № 236 «О 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05 апреля 2016 года, «Российская газета» от 08 апреля 2016 года № 75, Собрание законодательства Российской Федерации от 11 апреля 2016 года№ 15, ст. 2084);</w:t>
      </w:r>
      <w:proofErr w:type="gramEnd"/>
    </w:p>
    <w:p w:rsidR="00EE4603" w:rsidRPr="00EE4603" w:rsidRDefault="00EE4603" w:rsidP="00EE4603">
      <w:pPr>
        <w:ind w:firstLine="709"/>
        <w:jc w:val="both"/>
        <w:rPr>
          <w:sz w:val="28"/>
          <w:szCs w:val="28"/>
        </w:rPr>
      </w:pPr>
      <w:proofErr w:type="gramStart"/>
      <w:r w:rsidRPr="00EE4603">
        <w:rPr>
          <w:sz w:val="28"/>
          <w:szCs w:val="28"/>
        </w:rPr>
        <w:t xml:space="preserve">постановлением Правительства Российской Федерации от 25 августа 2012 года № 852 «Об утверждении Правил использования усиленной </w:t>
      </w:r>
      <w:r w:rsidRPr="00EE4603">
        <w:rPr>
          <w:sz w:val="28"/>
          <w:szCs w:val="28"/>
        </w:rPr>
        <w:lastRenderedPageBreak/>
        <w:t>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от 03.09.2012 № 36, ст. 4903, «Российская газета» № 200 от 31.08.2012);</w:t>
      </w:r>
      <w:proofErr w:type="gramEnd"/>
    </w:p>
    <w:p w:rsidR="00EE4603" w:rsidRDefault="00EE4603" w:rsidP="00EE4603">
      <w:pPr>
        <w:ind w:firstLine="709"/>
        <w:jc w:val="both"/>
        <w:rPr>
          <w:sz w:val="28"/>
          <w:szCs w:val="28"/>
        </w:rPr>
      </w:pPr>
      <w:r w:rsidRPr="00EE4603">
        <w:rPr>
          <w:sz w:val="28"/>
          <w:szCs w:val="28"/>
        </w:rPr>
        <w:t>Законом Краснодарского края от 02 марта 2012 года № 2446-КЗ «Об 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12 марта 2012 года № 43);</w:t>
      </w:r>
    </w:p>
    <w:p w:rsidR="00FC7031" w:rsidRDefault="00FC7031" w:rsidP="00FC70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Законом Краснодарского края от 29 декабря 2008 года № 1655-КЗ «О порядке ведения органами местного самоуправления учета граждан в качестве нуждающихся в жилых помещениях» (газета «Кубанские новости» от 31.12.2008 № 225, Информационный бюллетень Законодательного Собрания Краснодарского края от 15.01.2009 № 14 (144) часть I стр. 235);</w:t>
      </w:r>
    </w:p>
    <w:p w:rsidR="00EE4603" w:rsidRPr="00EE4603" w:rsidRDefault="00EE4603" w:rsidP="00EE4603">
      <w:pPr>
        <w:ind w:firstLine="709"/>
        <w:jc w:val="both"/>
        <w:rPr>
          <w:sz w:val="28"/>
          <w:szCs w:val="28"/>
        </w:rPr>
      </w:pPr>
      <w:r w:rsidRPr="00EE4603">
        <w:rPr>
          <w:sz w:val="28"/>
          <w:szCs w:val="28"/>
        </w:rPr>
        <w:t xml:space="preserve">Законом Краснодарского края от 21 июля 2008 года № 1535-КЗ «О наделении органов местного самоуправления отдельными государственными полномочиями Краснодарского края по ведению учета граждан отдельных </w:t>
      </w:r>
      <w:proofErr w:type="gramStart"/>
      <w:r w:rsidRPr="00EE4603">
        <w:rPr>
          <w:sz w:val="28"/>
          <w:szCs w:val="28"/>
        </w:rPr>
        <w:t>категорий</w:t>
      </w:r>
      <w:proofErr w:type="gramEnd"/>
      <w:r w:rsidRPr="00EE4603">
        <w:rPr>
          <w:sz w:val="28"/>
          <w:szCs w:val="28"/>
        </w:rPr>
        <w:t xml:space="preserve"> в качестве нуждающихся в жилых помещениях» (далее – Закон               № 1535-КЗ), (первоначальный текст Закона опубликован в газете </w:t>
      </w:r>
      <w:r>
        <w:rPr>
          <w:sz w:val="28"/>
          <w:szCs w:val="28"/>
        </w:rPr>
        <w:t>«</w:t>
      </w:r>
      <w:r w:rsidRPr="00EE4603">
        <w:rPr>
          <w:sz w:val="28"/>
          <w:szCs w:val="28"/>
        </w:rPr>
        <w:t>Кубанские новости</w:t>
      </w:r>
      <w:r>
        <w:rPr>
          <w:sz w:val="28"/>
          <w:szCs w:val="28"/>
        </w:rPr>
        <w:t>»</w:t>
      </w:r>
      <w:r w:rsidRPr="00EE4603">
        <w:rPr>
          <w:sz w:val="28"/>
          <w:szCs w:val="28"/>
        </w:rPr>
        <w:t xml:space="preserve"> N 122 от 24 июля 2008 г., в Информационном бюллетене Законодательного Собрания Краснодарского края, N 9 (139) от 1 августа 2008 г. (часть I), стр. 119);</w:t>
      </w:r>
    </w:p>
    <w:p w:rsidR="00EE4603" w:rsidRDefault="00EE4603" w:rsidP="00EE4603">
      <w:pPr>
        <w:ind w:firstLine="709"/>
        <w:jc w:val="both"/>
        <w:rPr>
          <w:sz w:val="28"/>
          <w:szCs w:val="28"/>
        </w:rPr>
      </w:pPr>
      <w:proofErr w:type="gramStart"/>
      <w:r w:rsidRPr="00EE4603">
        <w:rPr>
          <w:sz w:val="28"/>
          <w:szCs w:val="28"/>
        </w:rPr>
        <w:t xml:space="preserve">Законом Краснодарского края от 28 июля 2006 года № 1077-КЗ «О мерах социальной поддержки по обеспечению жильем граждан отдельных категорий» (далее – Закон № 1077-КЗ), (первоначальный текст Закона опубликован в газете </w:t>
      </w:r>
      <w:r>
        <w:rPr>
          <w:sz w:val="28"/>
          <w:szCs w:val="28"/>
        </w:rPr>
        <w:t>«</w:t>
      </w:r>
      <w:r w:rsidRPr="00EE4603">
        <w:rPr>
          <w:sz w:val="28"/>
          <w:szCs w:val="28"/>
        </w:rPr>
        <w:t>Кубанские новости</w:t>
      </w:r>
      <w:r>
        <w:rPr>
          <w:sz w:val="28"/>
          <w:szCs w:val="28"/>
        </w:rPr>
        <w:t>»</w:t>
      </w:r>
      <w:r w:rsidRPr="00EE4603">
        <w:rPr>
          <w:sz w:val="28"/>
          <w:szCs w:val="28"/>
        </w:rPr>
        <w:t xml:space="preserve"> N 115 от 2 августа 2006 г., в Информационном бюллетене Законодательного Собрания Краснодарского края, N 45 (116) от 18 сентября 2006 г., стр. 145);</w:t>
      </w:r>
      <w:proofErr w:type="gramEnd"/>
    </w:p>
    <w:p w:rsidR="00EE4603" w:rsidRDefault="00EE4603" w:rsidP="00EE4603">
      <w:pPr>
        <w:ind w:firstLine="709"/>
        <w:jc w:val="both"/>
        <w:rPr>
          <w:sz w:val="28"/>
          <w:szCs w:val="28"/>
        </w:rPr>
      </w:pPr>
      <w:r w:rsidRPr="00EE4603">
        <w:rPr>
          <w:sz w:val="28"/>
          <w:szCs w:val="28"/>
        </w:rPr>
        <w:t>постановлением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</w:t>
      </w:r>
      <w:r>
        <w:rPr>
          <w:sz w:val="28"/>
          <w:szCs w:val="28"/>
        </w:rPr>
        <w:t xml:space="preserve">    </w:t>
      </w:r>
      <w:r w:rsidRPr="00EE4603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EE4603">
        <w:rPr>
          <w:sz w:val="28"/>
          <w:szCs w:val="28"/>
        </w:rPr>
        <w:t>212 от 05.12.2011, на официальном сайте администрации Краснодарского края: http://admkrai.krasnodar.ru - 22.08.2013);</w:t>
      </w:r>
    </w:p>
    <w:p w:rsidR="00EE4603" w:rsidRPr="00EE4603" w:rsidRDefault="00EE4603" w:rsidP="00EE4603">
      <w:pPr>
        <w:ind w:firstLine="709"/>
        <w:jc w:val="both"/>
        <w:rPr>
          <w:sz w:val="28"/>
          <w:szCs w:val="28"/>
        </w:rPr>
      </w:pPr>
      <w:r w:rsidRPr="00EE4603">
        <w:rPr>
          <w:sz w:val="28"/>
          <w:szCs w:val="28"/>
        </w:rPr>
        <w:t>постановлением главы администрации Краснодарского края от 17 апреля 2007 года № 335 «Об организации учета в качестве нуждающихся в жилых помещениях малоимущих граждан и граждан отдельных категорий» (далее – постановление № 335), (первоначальный текст постановления опубликован в газете «Кубанские новости», N 63 от 28 апреля 2007 г.);</w:t>
      </w:r>
    </w:p>
    <w:p w:rsidR="00EE4603" w:rsidRDefault="00EE4603" w:rsidP="00EE4603">
      <w:pPr>
        <w:ind w:firstLine="709"/>
        <w:jc w:val="both"/>
        <w:rPr>
          <w:sz w:val="28"/>
          <w:szCs w:val="28"/>
        </w:rPr>
      </w:pPr>
      <w:r w:rsidRPr="00EE4603">
        <w:rPr>
          <w:sz w:val="28"/>
          <w:szCs w:val="28"/>
        </w:rPr>
        <w:t xml:space="preserve">Уставом муниципального образования Динской район, принят решением Совета муниципального образования Динской район от 23.11.2011 № 314-22/2 «О принятии Устава муниципального образования Динской район в новой редакции». Текст решения опубликован в газете «Трибуна» от 27.12.2011 </w:t>
      </w:r>
      <w:r>
        <w:rPr>
          <w:sz w:val="28"/>
          <w:szCs w:val="28"/>
        </w:rPr>
        <w:t xml:space="preserve">          </w:t>
      </w:r>
      <w:r w:rsidRPr="00EE4603">
        <w:rPr>
          <w:sz w:val="28"/>
          <w:szCs w:val="28"/>
        </w:rPr>
        <w:t>№ 197(11393);</w:t>
      </w:r>
    </w:p>
    <w:p w:rsidR="00611C15" w:rsidRDefault="00611C15" w:rsidP="00FC7031">
      <w:pPr>
        <w:suppressAutoHyphens/>
        <w:ind w:firstLine="708"/>
        <w:jc w:val="both"/>
        <w:rPr>
          <w:sz w:val="28"/>
          <w:szCs w:val="28"/>
          <w:lang w:eastAsia="ar-SA"/>
        </w:rPr>
      </w:pPr>
      <w:r w:rsidRPr="00611C15">
        <w:rPr>
          <w:sz w:val="28"/>
          <w:szCs w:val="28"/>
          <w:lang w:eastAsia="ar-SA"/>
        </w:rPr>
        <w:lastRenderedPageBreak/>
        <w:t xml:space="preserve">постановлением администрации муниципального образования Динской район от 19.12.2018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</w:t>
      </w:r>
      <w:proofErr w:type="gramStart"/>
      <w:r w:rsidRPr="00611C15">
        <w:rPr>
          <w:sz w:val="28"/>
          <w:szCs w:val="28"/>
          <w:lang w:eastAsia="ar-SA"/>
        </w:rPr>
        <w:t>экспертизы проектов административных регламентов осуществления муниципального контроля</w:t>
      </w:r>
      <w:proofErr w:type="gramEnd"/>
      <w:r w:rsidRPr="00611C15">
        <w:rPr>
          <w:sz w:val="28"/>
          <w:szCs w:val="28"/>
          <w:lang w:eastAsia="ar-SA"/>
        </w:rPr>
        <w:t xml:space="preserve"> и административных регламентов предоставления муниципальных услуг» (на официальном сайте администрации </w:t>
      </w:r>
      <w:proofErr w:type="spellStart"/>
      <w:r w:rsidRPr="00611C15">
        <w:rPr>
          <w:sz w:val="28"/>
          <w:szCs w:val="28"/>
          <w:lang w:eastAsia="ar-SA"/>
        </w:rPr>
        <w:t>Динского</w:t>
      </w:r>
      <w:proofErr w:type="spellEnd"/>
      <w:r w:rsidRPr="00611C15">
        <w:rPr>
          <w:sz w:val="28"/>
          <w:szCs w:val="28"/>
          <w:lang w:eastAsia="ar-SA"/>
        </w:rPr>
        <w:t xml:space="preserve"> района:</w:t>
      </w:r>
      <w:r w:rsidR="00EE4603">
        <w:rPr>
          <w:sz w:val="28"/>
          <w:szCs w:val="28"/>
          <w:lang w:eastAsia="ar-SA"/>
        </w:rPr>
        <w:t xml:space="preserve"> </w:t>
      </w:r>
      <w:r w:rsidRPr="00611C15">
        <w:rPr>
          <w:sz w:val="28"/>
          <w:szCs w:val="28"/>
          <w:lang w:eastAsia="ar-SA"/>
        </w:rPr>
        <w:t>http:// dinskoi-raion.ru);</w:t>
      </w:r>
    </w:p>
    <w:p w:rsidR="00FC7031" w:rsidRDefault="00FC7031" w:rsidP="00FC7031">
      <w:pPr>
        <w:suppressAutoHyphens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постановлением администрации муниципального образования Динской район от 29.09.2009 года № 1788 «Об утверждении Положений отраслевых (функциональных) органов администрации муниципального образования Динской район» (в редакции постановления от 22.03.2016 № 316);</w:t>
      </w:r>
    </w:p>
    <w:p w:rsidR="00EE4603" w:rsidRDefault="00EE4603" w:rsidP="00FC7031">
      <w:pPr>
        <w:suppressAutoHyphens/>
        <w:ind w:firstLine="708"/>
        <w:jc w:val="both"/>
        <w:rPr>
          <w:sz w:val="28"/>
          <w:szCs w:val="28"/>
          <w:lang w:eastAsia="ar-SA"/>
        </w:rPr>
      </w:pPr>
      <w:r w:rsidRPr="00EE4603">
        <w:rPr>
          <w:sz w:val="28"/>
          <w:szCs w:val="28"/>
          <w:lang w:eastAsia="ar-SA"/>
        </w:rPr>
        <w:t>постановлением администрации муниципального образования Динской район от</w:t>
      </w:r>
      <w:r w:rsidR="00303910">
        <w:rPr>
          <w:sz w:val="28"/>
          <w:szCs w:val="28"/>
          <w:lang w:eastAsia="ar-SA"/>
        </w:rPr>
        <w:t xml:space="preserve"> </w:t>
      </w:r>
      <w:r w:rsidR="00303910" w:rsidRPr="00303910">
        <w:rPr>
          <w:sz w:val="28"/>
          <w:szCs w:val="28"/>
          <w:lang w:eastAsia="ar-SA"/>
        </w:rPr>
        <w:t xml:space="preserve">03.08.2012 </w:t>
      </w:r>
      <w:r w:rsidR="00303910">
        <w:rPr>
          <w:sz w:val="28"/>
          <w:szCs w:val="28"/>
          <w:lang w:eastAsia="ar-SA"/>
        </w:rPr>
        <w:t xml:space="preserve">№ 1315 </w:t>
      </w:r>
      <w:r>
        <w:rPr>
          <w:sz w:val="28"/>
          <w:szCs w:val="28"/>
          <w:lang w:eastAsia="ar-SA"/>
        </w:rPr>
        <w:t>«</w:t>
      </w:r>
      <w:r w:rsidRPr="00EE4603">
        <w:rPr>
          <w:sz w:val="28"/>
          <w:szCs w:val="28"/>
          <w:lang w:eastAsia="ar-SA"/>
        </w:rPr>
        <w:t>Об утверждении административного регламента администрации муниципального образования Динской район предоставления муниципальной услуги: «Предоставление муниципальных жилых помещений специализированного жилищного фонда»</w:t>
      </w:r>
      <w:r>
        <w:rPr>
          <w:sz w:val="28"/>
          <w:szCs w:val="28"/>
          <w:lang w:eastAsia="ar-SA"/>
        </w:rPr>
        <w:t xml:space="preserve"> </w:t>
      </w:r>
      <w:r w:rsidRPr="00EE4603">
        <w:rPr>
          <w:sz w:val="28"/>
          <w:szCs w:val="28"/>
          <w:lang w:eastAsia="ar-SA"/>
        </w:rPr>
        <w:t xml:space="preserve">(на официальном сайте администрации </w:t>
      </w:r>
      <w:proofErr w:type="spellStart"/>
      <w:r w:rsidRPr="00EE4603">
        <w:rPr>
          <w:sz w:val="28"/>
          <w:szCs w:val="28"/>
          <w:lang w:eastAsia="ar-SA"/>
        </w:rPr>
        <w:t>Динского</w:t>
      </w:r>
      <w:proofErr w:type="spellEnd"/>
      <w:r w:rsidRPr="00EE4603">
        <w:rPr>
          <w:sz w:val="28"/>
          <w:szCs w:val="28"/>
          <w:lang w:eastAsia="ar-SA"/>
        </w:rPr>
        <w:t xml:space="preserve"> района: http:// dinskoi-raion.ru);</w:t>
      </w:r>
    </w:p>
    <w:p w:rsidR="00303910" w:rsidRDefault="00303910" w:rsidP="00FC7031">
      <w:pPr>
        <w:suppressAutoHyphens/>
        <w:ind w:firstLine="708"/>
        <w:jc w:val="both"/>
        <w:rPr>
          <w:sz w:val="28"/>
          <w:szCs w:val="28"/>
          <w:lang w:eastAsia="ar-SA"/>
        </w:rPr>
      </w:pPr>
      <w:proofErr w:type="gramStart"/>
      <w:r w:rsidRPr="00303910">
        <w:rPr>
          <w:sz w:val="28"/>
          <w:szCs w:val="28"/>
          <w:lang w:eastAsia="ar-SA"/>
        </w:rPr>
        <w:t xml:space="preserve">постановлением администрации муниципального образования Динской район от </w:t>
      </w:r>
      <w:r>
        <w:rPr>
          <w:sz w:val="28"/>
          <w:szCs w:val="28"/>
          <w:lang w:eastAsia="ar-SA"/>
        </w:rPr>
        <w:t xml:space="preserve">14.07.2014 № 935 </w:t>
      </w:r>
      <w:r w:rsidRPr="00303910">
        <w:rPr>
          <w:sz w:val="28"/>
          <w:szCs w:val="28"/>
          <w:lang w:eastAsia="ar-SA"/>
        </w:rPr>
        <w:t xml:space="preserve">«О внесении изменений в постановление администрации муниципального образования Динской район от 03.08.2012 </w:t>
      </w:r>
      <w:r>
        <w:rPr>
          <w:sz w:val="28"/>
          <w:szCs w:val="28"/>
          <w:lang w:eastAsia="ar-SA"/>
        </w:rPr>
        <w:t xml:space="preserve">       </w:t>
      </w:r>
      <w:r w:rsidRPr="00303910">
        <w:rPr>
          <w:sz w:val="28"/>
          <w:szCs w:val="28"/>
          <w:lang w:eastAsia="ar-SA"/>
        </w:rPr>
        <w:t xml:space="preserve">№ 1315 </w:t>
      </w:r>
      <w:r>
        <w:rPr>
          <w:sz w:val="28"/>
          <w:szCs w:val="28"/>
          <w:lang w:eastAsia="ar-SA"/>
        </w:rPr>
        <w:t>«</w:t>
      </w:r>
      <w:r w:rsidRPr="00303910">
        <w:rPr>
          <w:sz w:val="28"/>
          <w:szCs w:val="28"/>
          <w:lang w:eastAsia="ar-SA"/>
        </w:rPr>
        <w:t xml:space="preserve">Об утверждении административного регламента администрации муниципального образования Динской район предоставления муниципальной услуги по предоставлению муниципальных жилых помещений специализированного жилищного фонда» (на официальном сайте администрации </w:t>
      </w:r>
      <w:proofErr w:type="spellStart"/>
      <w:r w:rsidRPr="00303910">
        <w:rPr>
          <w:sz w:val="28"/>
          <w:szCs w:val="28"/>
          <w:lang w:eastAsia="ar-SA"/>
        </w:rPr>
        <w:t>Динского</w:t>
      </w:r>
      <w:proofErr w:type="spellEnd"/>
      <w:r w:rsidRPr="00303910">
        <w:rPr>
          <w:sz w:val="28"/>
          <w:szCs w:val="28"/>
          <w:lang w:eastAsia="ar-SA"/>
        </w:rPr>
        <w:t xml:space="preserve"> района: http:// dinskoi-raion.ru);</w:t>
      </w:r>
      <w:proofErr w:type="gramEnd"/>
    </w:p>
    <w:p w:rsidR="00303910" w:rsidRDefault="00303910" w:rsidP="00FC7031">
      <w:pPr>
        <w:suppressAutoHyphens/>
        <w:ind w:firstLine="708"/>
        <w:jc w:val="both"/>
        <w:rPr>
          <w:sz w:val="28"/>
          <w:szCs w:val="28"/>
          <w:lang w:eastAsia="ar-SA"/>
        </w:rPr>
      </w:pPr>
      <w:proofErr w:type="gramStart"/>
      <w:r w:rsidRPr="00303910">
        <w:rPr>
          <w:sz w:val="28"/>
          <w:szCs w:val="28"/>
          <w:lang w:eastAsia="ar-SA"/>
        </w:rPr>
        <w:t>постановлением администрации муниципального образования Д</w:t>
      </w:r>
      <w:r>
        <w:rPr>
          <w:sz w:val="28"/>
          <w:szCs w:val="28"/>
          <w:lang w:eastAsia="ar-SA"/>
        </w:rPr>
        <w:t>инской район от 03.09.2014 № 1226</w:t>
      </w:r>
      <w:r w:rsidRPr="00303910">
        <w:rPr>
          <w:sz w:val="28"/>
          <w:szCs w:val="28"/>
          <w:lang w:eastAsia="ar-SA"/>
        </w:rPr>
        <w:t xml:space="preserve"> «О внесении изменений в постановление администрации муниципального образования Динской район от 03.08.2012        № 1315 «Об утверждении административного регламента администрации муниципального образования Динской район предоставления муниципальной услуги по предоставлению муниципальных жилых помещений специализированного жилищного фонда» (на официальном сайте администрации </w:t>
      </w:r>
      <w:proofErr w:type="spellStart"/>
      <w:r w:rsidRPr="00303910">
        <w:rPr>
          <w:sz w:val="28"/>
          <w:szCs w:val="28"/>
          <w:lang w:eastAsia="ar-SA"/>
        </w:rPr>
        <w:t>Динского</w:t>
      </w:r>
      <w:proofErr w:type="spellEnd"/>
      <w:r w:rsidRPr="00303910">
        <w:rPr>
          <w:sz w:val="28"/>
          <w:szCs w:val="28"/>
          <w:lang w:eastAsia="ar-SA"/>
        </w:rPr>
        <w:t xml:space="preserve"> района: http:// dinskoi-raion.ru);</w:t>
      </w:r>
      <w:proofErr w:type="gramEnd"/>
    </w:p>
    <w:p w:rsidR="00303910" w:rsidRDefault="00303910" w:rsidP="00FC7031">
      <w:pPr>
        <w:suppressAutoHyphens/>
        <w:ind w:firstLine="708"/>
        <w:jc w:val="both"/>
        <w:rPr>
          <w:sz w:val="28"/>
          <w:szCs w:val="28"/>
          <w:lang w:eastAsia="ar-SA"/>
        </w:rPr>
      </w:pPr>
      <w:proofErr w:type="gramStart"/>
      <w:r w:rsidRPr="00303910">
        <w:rPr>
          <w:sz w:val="28"/>
          <w:szCs w:val="28"/>
          <w:lang w:eastAsia="ar-SA"/>
        </w:rPr>
        <w:t>постановлением администрации муниципального образования Динской район от 0</w:t>
      </w:r>
      <w:r>
        <w:rPr>
          <w:sz w:val="28"/>
          <w:szCs w:val="28"/>
          <w:lang w:eastAsia="ar-SA"/>
        </w:rPr>
        <w:t>6.06</w:t>
      </w:r>
      <w:r w:rsidRPr="00303910">
        <w:rPr>
          <w:sz w:val="28"/>
          <w:szCs w:val="28"/>
          <w:lang w:eastAsia="ar-SA"/>
        </w:rPr>
        <w:t>.201</w:t>
      </w:r>
      <w:r>
        <w:rPr>
          <w:sz w:val="28"/>
          <w:szCs w:val="28"/>
          <w:lang w:eastAsia="ar-SA"/>
        </w:rPr>
        <w:t>6</w:t>
      </w:r>
      <w:r w:rsidRPr="00303910">
        <w:rPr>
          <w:sz w:val="28"/>
          <w:szCs w:val="28"/>
          <w:lang w:eastAsia="ar-SA"/>
        </w:rPr>
        <w:t xml:space="preserve"> № </w:t>
      </w:r>
      <w:r>
        <w:rPr>
          <w:sz w:val="28"/>
          <w:szCs w:val="28"/>
          <w:lang w:eastAsia="ar-SA"/>
        </w:rPr>
        <w:t>77</w:t>
      </w:r>
      <w:r w:rsidRPr="00303910">
        <w:rPr>
          <w:sz w:val="28"/>
          <w:szCs w:val="28"/>
          <w:lang w:eastAsia="ar-SA"/>
        </w:rPr>
        <w:t xml:space="preserve">6 «О внесении изменений в постановление администрации муниципального образования Динской район от 03.08.2012        № 1315 «Об утверждении административного регламента администрации муниципального образования Динской район предоставления муниципальной услуги по предоставлению муниципальных жилых помещений специализированного жилищного фонда» (на официальном сайте администрации </w:t>
      </w:r>
      <w:proofErr w:type="spellStart"/>
      <w:r w:rsidRPr="00303910">
        <w:rPr>
          <w:sz w:val="28"/>
          <w:szCs w:val="28"/>
          <w:lang w:eastAsia="ar-SA"/>
        </w:rPr>
        <w:t>Динского</w:t>
      </w:r>
      <w:proofErr w:type="spellEnd"/>
      <w:r w:rsidRPr="00303910">
        <w:rPr>
          <w:sz w:val="28"/>
          <w:szCs w:val="28"/>
          <w:lang w:eastAsia="ar-SA"/>
        </w:rPr>
        <w:t xml:space="preserve"> ра</w:t>
      </w:r>
      <w:r>
        <w:rPr>
          <w:sz w:val="28"/>
          <w:szCs w:val="28"/>
          <w:lang w:eastAsia="ar-SA"/>
        </w:rPr>
        <w:t>йона: http:// dinskoi-raion.ru).</w:t>
      </w:r>
      <w:proofErr w:type="gramEnd"/>
    </w:p>
    <w:p w:rsidR="00215FE3" w:rsidRDefault="00215FE3"/>
    <w:p w:rsidR="00591036" w:rsidRDefault="00591036"/>
    <w:p w:rsidR="00591036" w:rsidRDefault="00591036">
      <w:bookmarkStart w:id="0" w:name="_GoBack"/>
      <w:bookmarkEnd w:id="0"/>
    </w:p>
    <w:sectPr w:rsidR="00591036" w:rsidSect="00FC703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B28"/>
    <w:rsid w:val="00215FE3"/>
    <w:rsid w:val="00303910"/>
    <w:rsid w:val="00472763"/>
    <w:rsid w:val="00591036"/>
    <w:rsid w:val="00611C15"/>
    <w:rsid w:val="00A20B28"/>
    <w:rsid w:val="00EE4603"/>
    <w:rsid w:val="00FC7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0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rsid w:val="00FC7031"/>
    <w:pPr>
      <w:autoSpaceDE w:val="0"/>
      <w:autoSpaceDN w:val="0"/>
      <w:adjustRightInd w:val="0"/>
    </w:pPr>
    <w:rPr>
      <w:rFonts w:ascii="Arial" w:hAnsi="Arial"/>
      <w:sz w:val="20"/>
      <w:szCs w:val="20"/>
    </w:rPr>
  </w:style>
  <w:style w:type="character" w:customStyle="1" w:styleId="a4">
    <w:name w:val="Гипертекстовая ссылка"/>
    <w:uiPriority w:val="99"/>
    <w:rsid w:val="00FC7031"/>
    <w:rPr>
      <w:b/>
      <w:bCs/>
      <w:color w:val="008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0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rsid w:val="00FC7031"/>
    <w:pPr>
      <w:autoSpaceDE w:val="0"/>
      <w:autoSpaceDN w:val="0"/>
      <w:adjustRightInd w:val="0"/>
    </w:pPr>
    <w:rPr>
      <w:rFonts w:ascii="Arial" w:hAnsi="Arial"/>
      <w:sz w:val="20"/>
      <w:szCs w:val="20"/>
    </w:rPr>
  </w:style>
  <w:style w:type="character" w:customStyle="1" w:styleId="a4">
    <w:name w:val="Гипертекстовая ссылка"/>
    <w:uiPriority w:val="99"/>
    <w:rsid w:val="00FC7031"/>
    <w:rPr>
      <w:b/>
      <w:bCs/>
      <w:color w:val="008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99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1243</Words>
  <Characters>7090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user85</dc:creator>
  <cp:keywords/>
  <dc:description/>
  <cp:lastModifiedBy>user156</cp:lastModifiedBy>
  <cp:revision>7</cp:revision>
  <dcterms:created xsi:type="dcterms:W3CDTF">2018-12-11T11:34:00Z</dcterms:created>
  <dcterms:modified xsi:type="dcterms:W3CDTF">2019-02-18T07:37:00Z</dcterms:modified>
</cp:coreProperties>
</file>