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783" w:rsidRDefault="006A1783" w:rsidP="006A1783">
      <w:pPr>
        <w:jc w:val="center"/>
        <w:rPr>
          <w:b/>
          <w:sz w:val="28"/>
          <w:szCs w:val="28"/>
        </w:rPr>
      </w:pPr>
      <w:r w:rsidRPr="002B5548">
        <w:rPr>
          <w:b/>
          <w:sz w:val="28"/>
          <w:szCs w:val="28"/>
        </w:rPr>
        <w:t>Перечень нормативных актов, регулирующих отношения, возникающие в связи с предоставлением Муниципальной услуги</w:t>
      </w:r>
    </w:p>
    <w:p w:rsidR="006A1783" w:rsidRDefault="006A1783" w:rsidP="006A1783">
      <w:pPr>
        <w:rPr>
          <w:b/>
          <w:sz w:val="28"/>
          <w:szCs w:val="28"/>
        </w:rPr>
      </w:pPr>
    </w:p>
    <w:p w:rsidR="006A1783" w:rsidRDefault="006A1783" w:rsidP="006A1783">
      <w:pPr>
        <w:rPr>
          <w:sz w:val="28"/>
          <w:szCs w:val="28"/>
        </w:rPr>
      </w:pPr>
      <w:r w:rsidRPr="002B5548">
        <w:rPr>
          <w:sz w:val="28"/>
          <w:szCs w:val="28"/>
        </w:rPr>
        <w:tab/>
        <w:t>Правовыми основаниями для предоставления муниципальной услуги являются:</w:t>
      </w:r>
    </w:p>
    <w:p w:rsidR="006A1783" w:rsidRPr="00BC5623" w:rsidRDefault="006A1783" w:rsidP="006A1783">
      <w:pPr>
        <w:spacing w:line="228" w:lineRule="auto"/>
        <w:ind w:right="-143" w:firstLine="708"/>
        <w:rPr>
          <w:color w:val="000000"/>
          <w:kern w:val="2"/>
          <w:sz w:val="28"/>
          <w:szCs w:val="28"/>
        </w:rPr>
      </w:pPr>
      <w:r w:rsidRPr="00BC5623">
        <w:rPr>
          <w:color w:val="000000"/>
          <w:kern w:val="2"/>
          <w:sz w:val="28"/>
          <w:szCs w:val="28"/>
        </w:rPr>
        <w:t xml:space="preserve">- Конституция Российской Федерации (текст опубликован в «Российской газете» от 22.12.1993 № 237); </w:t>
      </w:r>
    </w:p>
    <w:p w:rsidR="006A1783" w:rsidRPr="00BC5623" w:rsidRDefault="006A1783" w:rsidP="006A1783">
      <w:pPr>
        <w:spacing w:line="228" w:lineRule="auto"/>
        <w:ind w:right="-1" w:firstLine="708"/>
        <w:rPr>
          <w:color w:val="000000"/>
          <w:kern w:val="2"/>
          <w:sz w:val="28"/>
          <w:szCs w:val="28"/>
        </w:rPr>
      </w:pPr>
      <w:r w:rsidRPr="00BC5623">
        <w:rPr>
          <w:color w:val="000000"/>
          <w:kern w:val="2"/>
          <w:sz w:val="28"/>
          <w:szCs w:val="28"/>
        </w:rPr>
        <w:t>- Гражданский кодекс Российской Федерации (текст опубликован «</w:t>
      </w:r>
      <w:proofErr w:type="spellStart"/>
      <w:proofErr w:type="gramStart"/>
      <w:r w:rsidRPr="00BC5623">
        <w:rPr>
          <w:color w:val="000000"/>
          <w:kern w:val="2"/>
          <w:sz w:val="28"/>
          <w:szCs w:val="28"/>
        </w:rPr>
        <w:t>Собра-нии</w:t>
      </w:r>
      <w:proofErr w:type="spellEnd"/>
      <w:proofErr w:type="gramEnd"/>
      <w:r w:rsidRPr="00BC5623">
        <w:rPr>
          <w:color w:val="000000"/>
          <w:kern w:val="2"/>
          <w:sz w:val="28"/>
          <w:szCs w:val="28"/>
        </w:rPr>
        <w:t xml:space="preserve"> законодательства Российской Федерации» 05.12.1994, № 32, ст. 3301); </w:t>
      </w:r>
    </w:p>
    <w:p w:rsidR="006A1783" w:rsidRPr="00BC5623" w:rsidRDefault="006A1783" w:rsidP="006A1783">
      <w:pPr>
        <w:spacing w:line="228" w:lineRule="auto"/>
        <w:ind w:right="-143" w:firstLine="708"/>
        <w:rPr>
          <w:color w:val="000000"/>
          <w:kern w:val="2"/>
          <w:sz w:val="28"/>
          <w:szCs w:val="28"/>
        </w:rPr>
      </w:pPr>
      <w:r w:rsidRPr="00BC5623">
        <w:rPr>
          <w:color w:val="000000"/>
          <w:kern w:val="2"/>
          <w:sz w:val="28"/>
          <w:szCs w:val="28"/>
        </w:rPr>
        <w:t>- Семейный кодекс Российской Федерации  (текст опубликован в «</w:t>
      </w:r>
      <w:proofErr w:type="spellStart"/>
      <w:proofErr w:type="gramStart"/>
      <w:r w:rsidRPr="00BC5623">
        <w:rPr>
          <w:color w:val="000000"/>
          <w:kern w:val="2"/>
          <w:sz w:val="28"/>
          <w:szCs w:val="28"/>
        </w:rPr>
        <w:t>Собра-нии</w:t>
      </w:r>
      <w:proofErr w:type="spellEnd"/>
      <w:proofErr w:type="gramEnd"/>
      <w:r w:rsidRPr="00BC5623">
        <w:rPr>
          <w:color w:val="000000"/>
          <w:kern w:val="2"/>
          <w:sz w:val="28"/>
          <w:szCs w:val="28"/>
        </w:rPr>
        <w:t xml:space="preserve"> законодательства Российской Федерации» 01.01.1996 № 1, ст. 16); </w:t>
      </w:r>
    </w:p>
    <w:p w:rsidR="006A1783" w:rsidRPr="00BC5623" w:rsidRDefault="006A1783" w:rsidP="006A1783">
      <w:pPr>
        <w:spacing w:line="228" w:lineRule="auto"/>
        <w:ind w:right="-143" w:firstLine="708"/>
        <w:jc w:val="both"/>
        <w:rPr>
          <w:color w:val="000000"/>
          <w:kern w:val="2"/>
          <w:sz w:val="28"/>
          <w:szCs w:val="28"/>
        </w:rPr>
      </w:pPr>
      <w:proofErr w:type="gramStart"/>
      <w:r w:rsidRPr="00BC5623">
        <w:rPr>
          <w:color w:val="000000"/>
          <w:kern w:val="2"/>
          <w:sz w:val="28"/>
          <w:szCs w:val="28"/>
        </w:rPr>
        <w:t xml:space="preserve">- Федеральный закон от 15.11.1997 № 143-ФЗ «Об актах гражданского состояния» («Собрание законодательства Российской Федерации»  24.11.1997  </w:t>
      </w:r>
      <w:proofErr w:type="gramEnd"/>
    </w:p>
    <w:p w:rsidR="006A1783" w:rsidRPr="00BC5623" w:rsidRDefault="006A1783" w:rsidP="006A1783">
      <w:pPr>
        <w:spacing w:line="228" w:lineRule="auto"/>
        <w:ind w:right="-143"/>
        <w:jc w:val="both"/>
        <w:rPr>
          <w:color w:val="000000"/>
          <w:kern w:val="2"/>
          <w:sz w:val="28"/>
          <w:szCs w:val="28"/>
        </w:rPr>
      </w:pPr>
      <w:proofErr w:type="gramStart"/>
      <w:r w:rsidRPr="00BC5623">
        <w:rPr>
          <w:color w:val="000000"/>
          <w:kern w:val="2"/>
          <w:sz w:val="28"/>
          <w:szCs w:val="28"/>
        </w:rPr>
        <w:t xml:space="preserve">№ 47  ст. 5340); </w:t>
      </w:r>
      <w:proofErr w:type="gramEnd"/>
    </w:p>
    <w:p w:rsidR="006A1783" w:rsidRPr="00BC5623" w:rsidRDefault="006A1783" w:rsidP="006A1783">
      <w:pPr>
        <w:spacing w:line="228" w:lineRule="auto"/>
        <w:ind w:right="-143" w:firstLine="708"/>
        <w:jc w:val="both"/>
        <w:rPr>
          <w:color w:val="000000"/>
          <w:kern w:val="2"/>
          <w:sz w:val="28"/>
          <w:szCs w:val="28"/>
        </w:rPr>
      </w:pPr>
      <w:proofErr w:type="gramStart"/>
      <w:r w:rsidRPr="00BC5623">
        <w:rPr>
          <w:color w:val="000000"/>
          <w:kern w:val="2"/>
          <w:sz w:val="28"/>
          <w:szCs w:val="28"/>
        </w:rPr>
        <w:t xml:space="preserve">- Федеральный закон от 06.10.2003 № 131-ФЗ «Об общих принципах организации местного самоуправления в Российской Федерации» (текст Федерального закона опубликован в  «Российской газете»  от  8  октября 2003г. </w:t>
      </w:r>
      <w:proofErr w:type="gramEnd"/>
    </w:p>
    <w:p w:rsidR="006A1783" w:rsidRPr="00BC5623" w:rsidRDefault="006A1783" w:rsidP="006A1783">
      <w:pPr>
        <w:spacing w:line="228" w:lineRule="auto"/>
        <w:ind w:right="-143"/>
        <w:jc w:val="both"/>
        <w:rPr>
          <w:color w:val="000000"/>
          <w:kern w:val="2"/>
          <w:sz w:val="28"/>
          <w:szCs w:val="28"/>
        </w:rPr>
      </w:pPr>
      <w:proofErr w:type="gramStart"/>
      <w:r w:rsidRPr="00BC5623">
        <w:rPr>
          <w:color w:val="000000"/>
          <w:kern w:val="2"/>
          <w:sz w:val="28"/>
          <w:szCs w:val="28"/>
        </w:rPr>
        <w:t>№ 202, в «Парламентской газете» от 8 октября 2003 г. N 186, в «Собрании законодательства Российской Федерации» от 6 октября 2003 г. № 40 ст. 3822);</w:t>
      </w:r>
      <w:proofErr w:type="gramEnd"/>
    </w:p>
    <w:p w:rsidR="006A1783" w:rsidRPr="00BC5623" w:rsidRDefault="006A1783" w:rsidP="006A1783">
      <w:pPr>
        <w:spacing w:line="228" w:lineRule="auto"/>
        <w:ind w:right="-143" w:firstLine="708"/>
        <w:jc w:val="both"/>
        <w:rPr>
          <w:color w:val="000000"/>
          <w:kern w:val="2"/>
          <w:sz w:val="28"/>
          <w:szCs w:val="28"/>
        </w:rPr>
      </w:pPr>
      <w:r w:rsidRPr="00BC5623">
        <w:rPr>
          <w:color w:val="000000"/>
          <w:kern w:val="2"/>
          <w:sz w:val="28"/>
          <w:szCs w:val="28"/>
        </w:rPr>
        <w:t>- Федеральный закон от 27.07.2010 № 210-ФЗ «Об организации предоставления государственных и муниципальных услуг» (текст Федерального закона опубликован в «Российской газете» от 30 июля 2010 г. № 168, в «Собрании законодательства Российской Федерации» от 2 августа 2010 г. № 31 ст. 4179);</w:t>
      </w:r>
    </w:p>
    <w:p w:rsidR="006A1783" w:rsidRPr="00BC5623" w:rsidRDefault="006A1783" w:rsidP="006A1783">
      <w:pPr>
        <w:spacing w:line="228" w:lineRule="auto"/>
        <w:ind w:firstLine="708"/>
        <w:rPr>
          <w:color w:val="000000"/>
          <w:kern w:val="2"/>
          <w:sz w:val="28"/>
          <w:szCs w:val="28"/>
        </w:rPr>
      </w:pPr>
      <w:r w:rsidRPr="00BC5623">
        <w:rPr>
          <w:color w:val="000000"/>
          <w:kern w:val="2"/>
          <w:sz w:val="28"/>
          <w:szCs w:val="28"/>
        </w:rPr>
        <w:t xml:space="preserve">- Закон Краснодарского края от 29.12.2007 № 1370-КЗ «Об организации и осуществлении деятельности по опеке и попечительству в Краснодарском крае» (текст опубликован в газете «Кубанские новости» 17.01.2008, № 7); </w:t>
      </w:r>
    </w:p>
    <w:p w:rsidR="006A1783" w:rsidRPr="00BC5623" w:rsidRDefault="006A1783" w:rsidP="006A1783">
      <w:pPr>
        <w:spacing w:line="228" w:lineRule="auto"/>
        <w:ind w:firstLine="567"/>
        <w:jc w:val="both"/>
        <w:outlineLvl w:val="0"/>
        <w:rPr>
          <w:sz w:val="28"/>
          <w:szCs w:val="28"/>
          <w:lang w:val="x-none" w:eastAsia="x-none"/>
        </w:rPr>
      </w:pPr>
      <w:r w:rsidRPr="00BC5623">
        <w:rPr>
          <w:b/>
          <w:sz w:val="32"/>
          <w:szCs w:val="32"/>
          <w:lang w:val="x-none" w:eastAsia="x-none"/>
        </w:rPr>
        <w:t>-</w:t>
      </w:r>
      <w:r w:rsidRPr="00BC5623">
        <w:rPr>
          <w:sz w:val="32"/>
          <w:szCs w:val="32"/>
          <w:lang w:val="x-none" w:eastAsia="x-none"/>
        </w:rPr>
        <w:t xml:space="preserve"> </w:t>
      </w:r>
      <w:r w:rsidRPr="00BC5623">
        <w:rPr>
          <w:sz w:val="28"/>
          <w:szCs w:val="28"/>
          <w:lang w:val="x-none" w:eastAsia="x-none"/>
        </w:rPr>
        <w:t xml:space="preserve">Устав муниципального образования Динской район принят решением Совета муниципального образования Динской район от 23 ноября 2011 г. </w:t>
      </w:r>
    </w:p>
    <w:p w:rsidR="006A1783" w:rsidRPr="00BC5623" w:rsidRDefault="006A1783" w:rsidP="006A1783">
      <w:pPr>
        <w:spacing w:line="228" w:lineRule="auto"/>
        <w:jc w:val="both"/>
        <w:outlineLvl w:val="0"/>
        <w:rPr>
          <w:sz w:val="28"/>
          <w:szCs w:val="28"/>
          <w:lang w:val="x-none" w:eastAsia="x-none"/>
        </w:rPr>
      </w:pPr>
      <w:r w:rsidRPr="00BC5623">
        <w:rPr>
          <w:sz w:val="28"/>
          <w:szCs w:val="28"/>
          <w:lang w:val="x-none" w:eastAsia="x-none"/>
        </w:rPr>
        <w:t>№ 314-22/2 (текст опубликован в газете «Трибуна» от 27.12.2011 № 197 (11393);</w:t>
      </w:r>
    </w:p>
    <w:p w:rsidR="006A1783" w:rsidRPr="00BC5623" w:rsidRDefault="006A1783" w:rsidP="006A1783">
      <w:pPr>
        <w:spacing w:line="228" w:lineRule="auto"/>
        <w:ind w:firstLine="567"/>
        <w:jc w:val="both"/>
        <w:outlineLvl w:val="0"/>
        <w:rPr>
          <w:sz w:val="28"/>
          <w:szCs w:val="28"/>
          <w:lang w:val="x-none" w:eastAsia="x-none"/>
        </w:rPr>
      </w:pPr>
      <w:r w:rsidRPr="00BC5623">
        <w:rPr>
          <w:sz w:val="28"/>
          <w:szCs w:val="28"/>
          <w:lang w:val="x-none" w:eastAsia="x-none"/>
        </w:rPr>
        <w:t>- постановление администрации муниципального образования Динской район от 29.09.2012 № 1788 «Об утверждении Положений отраслевых (функциональных) органов администрации муниципального образования Динской район»;</w:t>
      </w:r>
    </w:p>
    <w:p w:rsidR="006A1783" w:rsidRPr="00BC5623" w:rsidRDefault="006A1783" w:rsidP="006A1783">
      <w:pPr>
        <w:tabs>
          <w:tab w:val="left" w:pos="709"/>
        </w:tabs>
        <w:spacing w:line="228" w:lineRule="auto"/>
        <w:ind w:firstLine="567"/>
        <w:jc w:val="both"/>
        <w:rPr>
          <w:sz w:val="28"/>
          <w:szCs w:val="28"/>
        </w:rPr>
      </w:pPr>
      <w:r w:rsidRPr="00BC5623">
        <w:rPr>
          <w:sz w:val="28"/>
          <w:szCs w:val="28"/>
        </w:rPr>
        <w:t>- настоящий Административный регламент;</w:t>
      </w:r>
    </w:p>
    <w:p w:rsidR="006A1783" w:rsidRPr="00BC5623" w:rsidRDefault="006A1783" w:rsidP="006A1783">
      <w:pPr>
        <w:spacing w:line="228" w:lineRule="auto"/>
        <w:ind w:firstLine="567"/>
        <w:jc w:val="both"/>
        <w:rPr>
          <w:sz w:val="28"/>
          <w:szCs w:val="28"/>
        </w:rPr>
      </w:pPr>
      <w:r w:rsidRPr="00BC5623">
        <w:rPr>
          <w:sz w:val="28"/>
          <w:szCs w:val="28"/>
        </w:rPr>
        <w:t xml:space="preserve">- иные нормативные правовые акты. </w:t>
      </w:r>
    </w:p>
    <w:p w:rsidR="008C47B9" w:rsidRPr="006A1783" w:rsidRDefault="008C47B9" w:rsidP="006A1783">
      <w:bookmarkStart w:id="0" w:name="_GoBack"/>
      <w:bookmarkEnd w:id="0"/>
    </w:p>
    <w:sectPr w:rsidR="008C47B9" w:rsidRPr="006A17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7B9"/>
    <w:rsid w:val="00194625"/>
    <w:rsid w:val="006A1783"/>
    <w:rsid w:val="0078224C"/>
    <w:rsid w:val="008C47B9"/>
    <w:rsid w:val="00DF5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user196</dc:creator>
  <cp:lastModifiedBy>user45</cp:lastModifiedBy>
  <cp:revision>6</cp:revision>
  <cp:lastPrinted>2019-02-27T15:00:00Z</cp:lastPrinted>
  <dcterms:created xsi:type="dcterms:W3CDTF">2019-02-27T14:47:00Z</dcterms:created>
  <dcterms:modified xsi:type="dcterms:W3CDTF">2019-02-28T13:19:00Z</dcterms:modified>
</cp:coreProperties>
</file>