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DD" w:rsidRPr="00B05C7B" w:rsidRDefault="00BC38DD" w:rsidP="00BC38D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5C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Обжалование решений администрации, действий (бездействия) должностных лиц, уполномоченных осуществлять муниципальный жилищный контроль</w:t>
      </w:r>
    </w:p>
    <w:p w:rsidR="00BC38DD" w:rsidRPr="00B05C7B" w:rsidRDefault="00BC38DD" w:rsidP="00BC38D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38DD" w:rsidRPr="00B05C7B" w:rsidRDefault="00BC38DD" w:rsidP="00BC3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администрации, действия (бездействие) должностных лиц, уполномоченных осуществлять муниципальный жилищный контроль, могут быть обжалованы в порядке, установленном главой 9 Федерального закона      № 248-ФЗ.</w:t>
      </w:r>
    </w:p>
    <w:p w:rsidR="00BC38DD" w:rsidRPr="00B05C7B" w:rsidRDefault="00BC38DD" w:rsidP="00BC38D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C7B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>, действия (бездействие) его должностных лиц, осуществляющих плановые и внеплановые контрольные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BC38DD" w:rsidRPr="00B05C7B" w:rsidRDefault="00BC38DD" w:rsidP="00BC38D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C7B">
        <w:rPr>
          <w:rFonts w:ascii="Times New Roman" w:hAnsi="Times New Roman" w:cs="Times New Roman"/>
          <w:color w:val="000000"/>
          <w:sz w:val="28"/>
          <w:szCs w:val="28"/>
        </w:rPr>
        <w:t>2. Контролируемые лица, права и законные интересы которых, по их мнению, были непосредственно нарушены в рамках осуществления муниципального жилищного контроля, имеют право на досудебное обжалование:</w:t>
      </w:r>
    </w:p>
    <w:p w:rsidR="00BC38DD" w:rsidRPr="00B05C7B" w:rsidRDefault="00BC38DD" w:rsidP="00BC38D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C7B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BC38DD" w:rsidRPr="00B05C7B" w:rsidRDefault="00BC38DD" w:rsidP="00BC38D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C7B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BC38DD" w:rsidRPr="00B05C7B" w:rsidRDefault="00BC38DD" w:rsidP="00BC38D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C7B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муниципальный жилищный контроль, в рамках контрольных мероприятий.</w:t>
      </w:r>
    </w:p>
    <w:p w:rsidR="00BC38DD" w:rsidRPr="00B05C7B" w:rsidRDefault="00BC38DD" w:rsidP="00BC38D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C7B">
        <w:rPr>
          <w:rFonts w:ascii="Times New Roman" w:hAnsi="Times New Roman" w:cs="Times New Roman"/>
          <w:color w:val="000000"/>
          <w:sz w:val="28"/>
          <w:szCs w:val="28"/>
        </w:rPr>
        <w:t>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BC38DD" w:rsidRPr="00B05C7B" w:rsidRDefault="00BC38DD" w:rsidP="00BC38DD">
      <w:pPr>
        <w:pStyle w:val="s1"/>
        <w:rPr>
          <w:rFonts w:ascii="Times New Roman" w:hAnsi="Times New Roman" w:cs="Times New Roman"/>
          <w:color w:val="000000"/>
          <w:sz w:val="28"/>
          <w:szCs w:val="28"/>
        </w:rPr>
      </w:pPr>
      <w:r w:rsidRPr="00B05C7B">
        <w:rPr>
          <w:rFonts w:ascii="Times New Roman" w:hAnsi="Times New Roman" w:cs="Times New Roman"/>
          <w:color w:val="000000"/>
          <w:sz w:val="28"/>
          <w:szCs w:val="28"/>
        </w:rPr>
        <w:t>Жалоба, содержащая сведения и документы, составляющие госуда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>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>дательства Российской Федерации о государственной и иной охраняемой зак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>ном тайне. Соответствующая жалоба подается контролируемым лицом на ли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 xml:space="preserve">ном приеме главы муниципального образования </w:t>
      </w:r>
      <w:r w:rsidRPr="008D4828">
        <w:rPr>
          <w:rFonts w:ascii="Times New Roman" w:hAnsi="Times New Roman" w:cs="Times New Roman"/>
          <w:color w:val="000000"/>
          <w:sz w:val="28"/>
          <w:szCs w:val="28"/>
        </w:rPr>
        <w:t xml:space="preserve">Динской 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Pr="00B05C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>с предвар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 xml:space="preserve">тельным информированием главы муниципального образования </w:t>
      </w:r>
      <w:r w:rsidRPr="008D4828">
        <w:rPr>
          <w:rFonts w:ascii="Times New Roman" w:hAnsi="Times New Roman" w:cs="Times New Roman"/>
          <w:color w:val="000000"/>
          <w:sz w:val="28"/>
          <w:szCs w:val="28"/>
        </w:rPr>
        <w:t xml:space="preserve">Динской 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Pr="00B05C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B05C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BC38DD" w:rsidRPr="00B05C7B" w:rsidRDefault="00BC38DD" w:rsidP="00BC3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C7B">
        <w:rPr>
          <w:rFonts w:ascii="Times New Roman" w:hAnsi="Times New Roman" w:cs="Times New Roman"/>
          <w:color w:val="000000"/>
          <w:sz w:val="28"/>
          <w:szCs w:val="28"/>
        </w:rPr>
        <w:t xml:space="preserve">4. Жалоба на решение администрации, действия (бездействие) его должностных лиц рассматривается главой (заместителем главы) муниципального образования </w:t>
      </w:r>
      <w:r w:rsidRPr="008D4828">
        <w:rPr>
          <w:rFonts w:ascii="Times New Roman" w:hAnsi="Times New Roman" w:cs="Times New Roman"/>
          <w:color w:val="000000"/>
          <w:sz w:val="28"/>
          <w:szCs w:val="28"/>
        </w:rPr>
        <w:t xml:space="preserve">Динской 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>район.</w:t>
      </w:r>
    </w:p>
    <w:p w:rsidR="00BC38DD" w:rsidRPr="00B05C7B" w:rsidRDefault="00BC38DD" w:rsidP="00BC3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C7B">
        <w:rPr>
          <w:rFonts w:ascii="Times New Roman" w:hAnsi="Times New Roman" w:cs="Times New Roman"/>
          <w:color w:val="000000"/>
          <w:sz w:val="28"/>
          <w:szCs w:val="28"/>
        </w:rPr>
        <w:t>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BC38DD" w:rsidRPr="00B05C7B" w:rsidRDefault="00BC38DD" w:rsidP="00BC3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C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BC38DD" w:rsidRPr="00B05C7B" w:rsidRDefault="00BC38DD" w:rsidP="00BC3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C7B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BC38DD" w:rsidRPr="00B05C7B" w:rsidRDefault="00BC38DD" w:rsidP="00BC3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C7B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BC38DD" w:rsidRPr="00B05C7B" w:rsidRDefault="00BC38DD" w:rsidP="00BC38D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05C7B">
        <w:rPr>
          <w:rFonts w:ascii="Times New Roman" w:hAnsi="Times New Roman" w:cs="Times New Roman"/>
          <w:color w:val="000000"/>
          <w:sz w:val="28"/>
          <w:szCs w:val="28"/>
        </w:rPr>
        <w:t xml:space="preserve">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BC38DD" w:rsidRPr="00B05C7B" w:rsidRDefault="00BC38DD" w:rsidP="00BC38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C7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муниципального образования </w:t>
      </w:r>
      <w:r w:rsidRPr="008D4828">
        <w:rPr>
          <w:rFonts w:ascii="Times New Roman" w:hAnsi="Times New Roman" w:cs="Times New Roman"/>
          <w:color w:val="000000"/>
          <w:sz w:val="28"/>
          <w:szCs w:val="28"/>
        </w:rPr>
        <w:t xml:space="preserve">Динской </w:t>
      </w:r>
      <w:r w:rsidRPr="00B05C7B">
        <w:rPr>
          <w:rFonts w:ascii="Times New Roman" w:hAnsi="Times New Roman" w:cs="Times New Roman"/>
          <w:color w:val="000000"/>
          <w:sz w:val="28"/>
          <w:szCs w:val="28"/>
        </w:rPr>
        <w:t>район не более чем на 20 рабочих дней.</w:t>
      </w:r>
    </w:p>
    <w:p w:rsidR="002E152E" w:rsidRDefault="002E152E"/>
    <w:sectPr w:rsidR="002E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30"/>
    <w:rsid w:val="002E152E"/>
    <w:rsid w:val="00BC38DD"/>
    <w:rsid w:val="00C6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C38D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BC38DD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C38D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BC38DD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user80</dc:creator>
  <cp:keywords/>
  <dc:description/>
  <cp:lastModifiedBy>user80</cp:lastModifiedBy>
  <cp:revision>2</cp:revision>
  <dcterms:created xsi:type="dcterms:W3CDTF">2022-06-14T14:50:00Z</dcterms:created>
  <dcterms:modified xsi:type="dcterms:W3CDTF">2022-06-14T14:50:00Z</dcterms:modified>
</cp:coreProperties>
</file>