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9747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5778"/>
        <w:gridCol w:w="3969"/>
      </w:tblGrid>
      <w:tr w:rsidR="009E2F37" w:rsidTr="0010183C">
        <w:tc>
          <w:tcPr>
            <w:tcW w:w="5778" w:type="dxa"/>
          </w:tcPr>
          <w:p w:rsidR="009E2F37" w:rsidRDefault="009E2F37"/>
        </w:tc>
        <w:tc>
          <w:tcPr>
            <w:tcW w:w="3969" w:type="dxa"/>
          </w:tcPr>
          <w:p w:rsidR="009E2F37" w:rsidRDefault="0010183C" w:rsidP="00AD5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183C">
              <w:rPr>
                <w:rFonts w:ascii="Times New Roman" w:hAnsi="Times New Roman" w:cs="Times New Roman"/>
                <w:sz w:val="24"/>
                <w:szCs w:val="24"/>
              </w:rPr>
              <w:t>ОДОБРЕН</w:t>
            </w:r>
          </w:p>
          <w:p w:rsidR="0010183C" w:rsidRDefault="0010183C" w:rsidP="00AD5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0183C" w:rsidRDefault="003612B9" w:rsidP="00AD5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администрацией </w:t>
            </w:r>
            <w:r w:rsidR="0010183C">
              <w:rPr>
                <w:rFonts w:ascii="Times New Roman" w:hAnsi="Times New Roman" w:cs="Times New Roman"/>
                <w:sz w:val="24"/>
                <w:szCs w:val="24"/>
              </w:rPr>
              <w:t>муниципального образования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0183C">
              <w:rPr>
                <w:rFonts w:ascii="Times New Roman" w:hAnsi="Times New Roman" w:cs="Times New Roman"/>
                <w:sz w:val="24"/>
                <w:szCs w:val="24"/>
              </w:rPr>
              <w:t>Динской район</w:t>
            </w:r>
          </w:p>
          <w:p w:rsidR="0010183C" w:rsidRPr="0010183C" w:rsidRDefault="003612B9" w:rsidP="00AD56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10183C">
              <w:rPr>
                <w:rFonts w:ascii="Times New Roman" w:hAnsi="Times New Roman" w:cs="Times New Roman"/>
                <w:sz w:val="24"/>
                <w:szCs w:val="24"/>
              </w:rPr>
              <w:t xml:space="preserve"> ноября 2019 года</w:t>
            </w:r>
          </w:p>
          <w:p w:rsidR="0010183C" w:rsidRDefault="0010183C" w:rsidP="00AD56ED">
            <w:pPr>
              <w:jc w:val="center"/>
            </w:pPr>
          </w:p>
        </w:tc>
      </w:tr>
    </w:tbl>
    <w:tbl>
      <w:tblPr>
        <w:tblW w:w="10283" w:type="dxa"/>
        <w:tblInd w:w="-743" w:type="dxa"/>
        <w:tblLook w:val="04A0" w:firstRow="1" w:lastRow="0" w:firstColumn="1" w:lastColumn="0" w:noHBand="0" w:noVBand="1"/>
      </w:tblPr>
      <w:tblGrid>
        <w:gridCol w:w="3740"/>
        <w:gridCol w:w="801"/>
        <w:gridCol w:w="801"/>
        <w:gridCol w:w="880"/>
        <w:gridCol w:w="801"/>
        <w:gridCol w:w="820"/>
        <w:gridCol w:w="860"/>
        <w:gridCol w:w="800"/>
        <w:gridCol w:w="780"/>
      </w:tblGrid>
      <w:tr w:rsidR="00D10CCE" w:rsidRPr="00D10CCE" w:rsidTr="00D10CCE">
        <w:trPr>
          <w:trHeight w:val="600"/>
        </w:trPr>
        <w:tc>
          <w:tcPr>
            <w:tcW w:w="1028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E2F37" w:rsidRDefault="009E2F37" w:rsidP="009E2F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612B9" w:rsidRDefault="003612B9" w:rsidP="009E2F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612B9" w:rsidRPr="00D10CCE" w:rsidRDefault="003612B9" w:rsidP="009E2F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10CCE" w:rsidRPr="00D10CCE" w:rsidTr="00D10CCE">
        <w:trPr>
          <w:trHeight w:val="1005"/>
        </w:trPr>
        <w:tc>
          <w:tcPr>
            <w:tcW w:w="1028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10CCE" w:rsidRPr="00D10CCE" w:rsidRDefault="00D10CCE" w:rsidP="00D10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ПРОГНОЗ СОЦИАЛЬНО-ЭКОНОМИЧЕСКОГО РАЗВИТИЯ                                              МУНИЦИПАЛЬНОГО ОБРАЗОВАНИЯ ДИНСКОЙ РАЙОН                                                      НА 2020 ГОД И ПЛАНОВЫЙ ПЕРИОД 2021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И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2022 ГОДОВ</w:t>
            </w:r>
          </w:p>
        </w:tc>
      </w:tr>
      <w:tr w:rsidR="00D10CCE" w:rsidRPr="00D10CCE" w:rsidTr="00D10CCE">
        <w:trPr>
          <w:trHeight w:val="315"/>
        </w:trPr>
        <w:tc>
          <w:tcPr>
            <w:tcW w:w="37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0CCE" w:rsidRPr="00D10CCE" w:rsidRDefault="00D10CCE" w:rsidP="00D10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НАИМЕНОВАНИЕ ПОКАЗАТЕЛЕЙ</w:t>
            </w:r>
          </w:p>
        </w:tc>
        <w:tc>
          <w:tcPr>
            <w:tcW w:w="80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0CCE" w:rsidRPr="00D10CCE" w:rsidRDefault="00D10CCE" w:rsidP="00D10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2017</w:t>
            </w:r>
          </w:p>
        </w:tc>
        <w:tc>
          <w:tcPr>
            <w:tcW w:w="80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0CCE" w:rsidRPr="00D10CCE" w:rsidRDefault="00D10CCE" w:rsidP="00D10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2018</w:t>
            </w:r>
          </w:p>
        </w:tc>
        <w:tc>
          <w:tcPr>
            <w:tcW w:w="88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0CCE" w:rsidRPr="00D10CCE" w:rsidRDefault="00D10CCE" w:rsidP="00D10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2019</w:t>
            </w:r>
          </w:p>
        </w:tc>
        <w:tc>
          <w:tcPr>
            <w:tcW w:w="80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0CCE" w:rsidRPr="00D10CCE" w:rsidRDefault="00D10CCE" w:rsidP="00D10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2020</w:t>
            </w:r>
          </w:p>
        </w:tc>
        <w:tc>
          <w:tcPr>
            <w:tcW w:w="82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0CCE" w:rsidRPr="00D10CCE" w:rsidRDefault="00D10CCE" w:rsidP="00D10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2021</w:t>
            </w:r>
          </w:p>
        </w:tc>
        <w:tc>
          <w:tcPr>
            <w:tcW w:w="8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0CCE" w:rsidRPr="00D10CCE" w:rsidRDefault="00D10CCE" w:rsidP="00D10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2022</w:t>
            </w:r>
          </w:p>
        </w:tc>
        <w:tc>
          <w:tcPr>
            <w:tcW w:w="800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0CCE" w:rsidRPr="00D10CCE" w:rsidRDefault="00D10CCE" w:rsidP="00D10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2020 г.     в % к   2018 г.</w:t>
            </w:r>
          </w:p>
        </w:tc>
        <w:tc>
          <w:tcPr>
            <w:tcW w:w="780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0CCE" w:rsidRPr="00D10CCE" w:rsidRDefault="00D10CCE" w:rsidP="00D10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2022г.    в % к    2018 г.</w:t>
            </w:r>
          </w:p>
        </w:tc>
      </w:tr>
      <w:tr w:rsidR="00D10CCE" w:rsidRPr="00D10CCE" w:rsidTr="00D10CCE">
        <w:trPr>
          <w:trHeight w:val="465"/>
        </w:trPr>
        <w:tc>
          <w:tcPr>
            <w:tcW w:w="37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60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0CCE" w:rsidRPr="00D10CCE" w:rsidRDefault="00D10CCE" w:rsidP="00D10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отчет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0CCE" w:rsidRPr="00D10CCE" w:rsidRDefault="00D10CCE" w:rsidP="00D10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оценка</w:t>
            </w:r>
          </w:p>
        </w:tc>
        <w:tc>
          <w:tcPr>
            <w:tcW w:w="248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0CCE" w:rsidRPr="00D10CCE" w:rsidRDefault="00D10CCE" w:rsidP="00D10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прогноз</w:t>
            </w:r>
          </w:p>
        </w:tc>
        <w:tc>
          <w:tcPr>
            <w:tcW w:w="80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8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</w:tr>
      <w:tr w:rsidR="00D10CCE" w:rsidRPr="00D10CCE" w:rsidTr="00D10CCE">
        <w:trPr>
          <w:trHeight w:val="72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Промышленное производство  </w:t>
            </w:r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br/>
              <w:t xml:space="preserve">(объем отгруженной продукции) по полному кругу предприятий,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млн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уб</w:t>
            </w:r>
            <w:proofErr w:type="spellEnd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. 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20958,8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21733,9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22665,1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23668,8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24772,1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26116,1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108,9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120,2</w:t>
            </w:r>
          </w:p>
        </w:tc>
      </w:tr>
      <w:tr w:rsidR="00D10CCE" w:rsidRPr="00D10CCE" w:rsidTr="00D10CCE">
        <w:trPr>
          <w:trHeight w:val="255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 % к 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пред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. году в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действ..ценах</w:t>
            </w:r>
            <w:proofErr w:type="spellEnd"/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103,7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104,3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104,4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104,7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105,4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0CCE" w:rsidRPr="00D10CCE" w:rsidTr="00D10CCE">
        <w:trPr>
          <w:trHeight w:val="255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из общего объема: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0CCE" w:rsidRPr="00D10CCE" w:rsidTr="00D10CCE">
        <w:trPr>
          <w:trHeight w:val="48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 крупным и средним предприятиям, млн. руб.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17721,5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18420,6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19129,3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19976,5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20932,4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22068,1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108,4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119,8</w:t>
            </w:r>
          </w:p>
        </w:tc>
      </w:tr>
      <w:tr w:rsidR="00D10CCE" w:rsidRPr="00D10CCE" w:rsidTr="00D10CCE">
        <w:trPr>
          <w:trHeight w:val="255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ind w:firstLineChars="100" w:firstLine="180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 % к 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пред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. году в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действ..ценах</w:t>
            </w:r>
            <w:proofErr w:type="spellEnd"/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103,9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103,8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104,4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104,8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105,4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0CCE" w:rsidRPr="00D10CCE" w:rsidTr="00D10CCE">
        <w:trPr>
          <w:trHeight w:val="48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Объем продукции сельского хозяйства </w:t>
            </w:r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br/>
              <w:t xml:space="preserve">всех сельхозпроизводителей,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млн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уб</w:t>
            </w:r>
            <w:proofErr w:type="spellEnd"/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11064,4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9984,3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9994,6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10978,0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11814,8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12396,7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110,0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124,2</w:t>
            </w:r>
          </w:p>
        </w:tc>
      </w:tr>
      <w:tr w:rsidR="00D10CCE" w:rsidRPr="00D10CCE" w:rsidTr="00D10CCE">
        <w:trPr>
          <w:trHeight w:val="255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в % к пред. году в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сопост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.ц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енах</w:t>
            </w:r>
            <w:proofErr w:type="spellEnd"/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96,9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83,5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100,5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104,3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101,9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113,2</w:t>
            </w:r>
          </w:p>
        </w:tc>
      </w:tr>
      <w:tr w:rsidR="00D10CCE" w:rsidRPr="00D10CCE" w:rsidTr="00D10CCE">
        <w:trPr>
          <w:trHeight w:val="120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Объем услуг по Транспортировке и хранению, за исключением деятельности почтовой связи и курьерской деятельности (ранее "Транспорт") по полному кругу организаций, млн. руб.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621,7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536,2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237,3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243,3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247,0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44,8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46,1</w:t>
            </w:r>
          </w:p>
        </w:tc>
      </w:tr>
      <w:tr w:rsidR="00D10CCE" w:rsidRPr="00D10CCE" w:rsidTr="00D10CCE">
        <w:trPr>
          <w:trHeight w:val="255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в % к пред. году в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дейст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.ц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енах</w:t>
            </w:r>
            <w:proofErr w:type="spellEnd"/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86,2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44,3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0CCE" w:rsidRPr="00D10CCE" w:rsidTr="00D10CCE">
        <w:trPr>
          <w:trHeight w:val="255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из общего объема: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0CCE" w:rsidRPr="00D10CCE" w:rsidTr="00D10CCE">
        <w:trPr>
          <w:trHeight w:val="48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по крупным и средним организациям,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млн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уб</w:t>
            </w:r>
            <w:proofErr w:type="spell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. 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500,8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414,2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93,1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95,2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97,6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23,0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24,2</w:t>
            </w:r>
          </w:p>
        </w:tc>
      </w:tr>
      <w:tr w:rsidR="00D10CCE" w:rsidRPr="00D10CCE" w:rsidTr="00D10CCE">
        <w:trPr>
          <w:trHeight w:val="255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 % к пред. году в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действ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.ц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енах</w:t>
            </w:r>
            <w:proofErr w:type="spellEnd"/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82,7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22,5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102,3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102,5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102,7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0CCE" w:rsidRPr="00D10CCE" w:rsidTr="00D10CCE">
        <w:trPr>
          <w:trHeight w:val="48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Оборот розничной торговли по полному кругу организаций,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млн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уб</w:t>
            </w:r>
            <w:proofErr w:type="spellEnd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13283,1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14816,8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16253,0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17678,9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19248,4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20977,2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119,3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141,6</w:t>
            </w:r>
          </w:p>
        </w:tc>
      </w:tr>
      <w:tr w:rsidR="00D10CCE" w:rsidRPr="00D10CCE" w:rsidTr="00D10CCE">
        <w:trPr>
          <w:trHeight w:val="255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в % к пред. году в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сопост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.ц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енах</w:t>
            </w:r>
            <w:proofErr w:type="spellEnd"/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109,3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105,1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104,6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104,7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104,8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109,9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120,6</w:t>
            </w:r>
          </w:p>
        </w:tc>
      </w:tr>
      <w:tr w:rsidR="00D10CCE" w:rsidRPr="00D10CCE" w:rsidTr="00D10CCE">
        <w:trPr>
          <w:trHeight w:val="255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из общего объема: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0CCE" w:rsidRPr="00D10CCE" w:rsidTr="00D10CCE">
        <w:trPr>
          <w:trHeight w:val="48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по крупным и средним организациям,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млн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уб</w:t>
            </w:r>
            <w:proofErr w:type="spell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5882,0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7121,9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8198,7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9250,6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10447,0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11808,9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129,9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165,8</w:t>
            </w:r>
          </w:p>
        </w:tc>
      </w:tr>
      <w:tr w:rsidR="00D10CCE" w:rsidRPr="00D10CCE" w:rsidTr="00D10CCE">
        <w:trPr>
          <w:trHeight w:val="255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в % к пред. году в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сопост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.ц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енах</w:t>
            </w:r>
            <w:proofErr w:type="spellEnd"/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117,3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118,6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110,3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108,5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108,6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108,7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119,7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141,3</w:t>
            </w:r>
          </w:p>
        </w:tc>
      </w:tr>
      <w:tr w:rsidR="00D10CCE" w:rsidRPr="00D10CCE" w:rsidTr="00D10CCE">
        <w:trPr>
          <w:trHeight w:val="48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Оборот общественного питания по полному кругу организаций,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млн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уб</w:t>
            </w:r>
            <w:proofErr w:type="spellEnd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339,9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353,3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374,0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398,0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423,8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453,1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112,7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128,2</w:t>
            </w:r>
          </w:p>
        </w:tc>
      </w:tr>
      <w:tr w:rsidR="00D10CCE" w:rsidRPr="00D10CCE" w:rsidTr="00D10CCE">
        <w:trPr>
          <w:trHeight w:val="255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в % к пред. году в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сопост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.ц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енах</w:t>
            </w:r>
            <w:proofErr w:type="spellEnd"/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101,8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102,3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102,4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102,8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104,1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109,6</w:t>
            </w:r>
          </w:p>
        </w:tc>
      </w:tr>
      <w:tr w:rsidR="00D10CCE" w:rsidRPr="00D10CCE" w:rsidTr="00D10CCE">
        <w:trPr>
          <w:trHeight w:val="255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из общего объема: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0CCE" w:rsidRPr="00D10CCE" w:rsidTr="00D10CCE">
        <w:trPr>
          <w:trHeight w:val="48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по крупным и средним организациям,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млн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уб</w:t>
            </w:r>
            <w:proofErr w:type="spell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47,3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54,3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57,6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61,2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65,2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110,3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124,9</w:t>
            </w:r>
          </w:p>
        </w:tc>
      </w:tr>
      <w:tr w:rsidR="00D10CCE" w:rsidRPr="00D10CCE" w:rsidTr="00D10CCE">
        <w:trPr>
          <w:trHeight w:val="255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в % к пред. году в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сопост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.ц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енах</w:t>
            </w:r>
            <w:proofErr w:type="spellEnd"/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109,1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107,5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102,2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102,4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102,0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106,7</w:t>
            </w:r>
          </w:p>
        </w:tc>
      </w:tr>
      <w:tr w:rsidR="00D10CCE" w:rsidRPr="00D10CCE" w:rsidTr="0010183C">
        <w:trPr>
          <w:trHeight w:val="96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Инвестиции в основной капитал за счет всех источников финансирования (без неформальной экономики) по полному кругу организаций,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млн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уб</w:t>
            </w:r>
            <w:proofErr w:type="spellEnd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.     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3082,5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3860,1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5426,1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6761,0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7373,8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7851,4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175,2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203,4</w:t>
            </w:r>
          </w:p>
        </w:tc>
      </w:tr>
      <w:tr w:rsidR="00D10CCE" w:rsidRPr="00D10CCE" w:rsidTr="0010183C">
        <w:trPr>
          <w:trHeight w:val="255"/>
        </w:trPr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в % к пред. году в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сопост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.ц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енах</w:t>
            </w:r>
            <w:proofErr w:type="spellEnd"/>
          </w:p>
        </w:tc>
        <w:tc>
          <w:tcPr>
            <w:tcW w:w="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76,4</w:t>
            </w:r>
          </w:p>
        </w:tc>
        <w:tc>
          <w:tcPr>
            <w:tcW w:w="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119,7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124,4</w:t>
            </w:r>
          </w:p>
        </w:tc>
        <w:tc>
          <w:tcPr>
            <w:tcW w:w="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119,8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104,8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102,3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149,0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159,8</w:t>
            </w:r>
          </w:p>
        </w:tc>
      </w:tr>
      <w:tr w:rsidR="00D10CCE" w:rsidRPr="00D10CCE" w:rsidTr="009E2F37">
        <w:trPr>
          <w:trHeight w:val="255"/>
        </w:trPr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из общего объема:</w:t>
            </w:r>
          </w:p>
        </w:tc>
        <w:tc>
          <w:tcPr>
            <w:tcW w:w="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0CCE" w:rsidRPr="00D10CCE" w:rsidTr="00D10CCE">
        <w:trPr>
          <w:trHeight w:val="48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по крупным и средним организациям,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млн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уб</w:t>
            </w:r>
            <w:proofErr w:type="spell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1092,0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883,5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1287,0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1025,4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941,2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969,0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109,7</w:t>
            </w:r>
          </w:p>
        </w:tc>
      </w:tr>
      <w:tr w:rsidR="00D10CCE" w:rsidRPr="00D10CCE" w:rsidTr="009E2F37">
        <w:trPr>
          <w:trHeight w:val="255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в % к пред. году в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сопост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.ц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енах</w:t>
            </w:r>
            <w:proofErr w:type="spellEnd"/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95,3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77,3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128,9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76,6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88,2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98,9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98,7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86,1</w:t>
            </w:r>
          </w:p>
        </w:tc>
      </w:tr>
      <w:tr w:rsidR="00D10CCE" w:rsidRPr="00D10CCE" w:rsidTr="009E2F37">
        <w:trPr>
          <w:trHeight w:val="960"/>
        </w:trPr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Объем выполненных работ по виду деятельности "строительство" </w:t>
            </w:r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br/>
              <w:t xml:space="preserve">(без неформальной экономики) по полному кругу организаций,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млн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уб</w:t>
            </w:r>
            <w:proofErr w:type="spellEnd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3015,9</w:t>
            </w:r>
          </w:p>
        </w:tc>
        <w:tc>
          <w:tcPr>
            <w:tcW w:w="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2442,9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3922,0</w:t>
            </w:r>
          </w:p>
        </w:tc>
        <w:tc>
          <w:tcPr>
            <w:tcW w:w="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6772,0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7167,3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7601,8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277,2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311,2</w:t>
            </w:r>
          </w:p>
        </w:tc>
      </w:tr>
      <w:tr w:rsidR="00D10CCE" w:rsidRPr="00D10CCE" w:rsidTr="00D10CCE">
        <w:trPr>
          <w:trHeight w:val="255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в % к пред. году в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сопост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.ц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енах</w:t>
            </w:r>
            <w:proofErr w:type="spellEnd"/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87,5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76,9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140,8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163,7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100,9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230,5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233,5</w:t>
            </w:r>
          </w:p>
        </w:tc>
      </w:tr>
      <w:tr w:rsidR="00D10CCE" w:rsidRPr="00D10CCE" w:rsidTr="00D10CCE">
        <w:trPr>
          <w:trHeight w:val="255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из общего объема: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0CCE" w:rsidRPr="00D10CCE" w:rsidTr="00D10CCE">
        <w:trPr>
          <w:trHeight w:val="48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по крупным и средним организациям,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млн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уб</w:t>
            </w:r>
            <w:proofErr w:type="spell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80,0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6,5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0CCE" w:rsidRPr="00D10CCE" w:rsidTr="00D10CCE">
        <w:trPr>
          <w:trHeight w:val="255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в % к пред. году в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сопост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.ц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енах</w:t>
            </w:r>
            <w:proofErr w:type="spellEnd"/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104,8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7,7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0CCE" w:rsidRPr="00D10CCE" w:rsidTr="00D10CCE">
        <w:trPr>
          <w:trHeight w:val="96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Доходы предприятий курортно-туристического комплекса - всего (с учетом доходов малых предприятий и физических лиц),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млн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уб</w:t>
            </w:r>
            <w:proofErr w:type="spellEnd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61,3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105,4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109,2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117,4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127,5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136,7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111,4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129,7</w:t>
            </w:r>
          </w:p>
        </w:tc>
      </w:tr>
      <w:tr w:rsidR="00D10CCE" w:rsidRPr="00D10CCE" w:rsidTr="00D10CCE">
        <w:trPr>
          <w:trHeight w:val="255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в % к пред. году в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сопост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.ц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енах</w:t>
            </w:r>
            <w:proofErr w:type="spellEnd"/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2488,3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167,9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103,2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102,7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104,1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111,2</w:t>
            </w:r>
          </w:p>
        </w:tc>
      </w:tr>
      <w:tr w:rsidR="00D10CCE" w:rsidRPr="00D10CCE" w:rsidTr="00D10CCE">
        <w:trPr>
          <w:trHeight w:val="255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из общего объема: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0CCE" w:rsidRPr="00D10CCE" w:rsidRDefault="00D10CCE" w:rsidP="00D10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0CCE" w:rsidRPr="00D10CCE" w:rsidTr="00D10CCE">
        <w:trPr>
          <w:trHeight w:val="48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доходы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колективных</w:t>
            </w:r>
            <w:proofErr w:type="spell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средств размещения,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млн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уб</w:t>
            </w:r>
            <w:proofErr w:type="spell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61,3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105,4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109,2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117,4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127,5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136,7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111,4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129,7</w:t>
            </w:r>
          </w:p>
        </w:tc>
      </w:tr>
      <w:tr w:rsidR="00D10CCE" w:rsidRPr="00D10CCE" w:rsidTr="00D10CCE">
        <w:trPr>
          <w:trHeight w:val="255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в % к пред. году в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сопост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.ц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енах</w:t>
            </w:r>
            <w:proofErr w:type="spellEnd"/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2488,3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167,8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103,2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102,7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104,1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111,2</w:t>
            </w:r>
          </w:p>
        </w:tc>
      </w:tr>
      <w:tr w:rsidR="00D10CCE" w:rsidRPr="00D10CCE" w:rsidTr="00D10CCE">
        <w:trPr>
          <w:trHeight w:val="72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Среднегодовой уровень регистрируемой  безработицы  (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в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 % 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к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 численности рабочей силы)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0,5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0,7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0,7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0,7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</w:tr>
      <w:tr w:rsidR="00D10CCE" w:rsidRPr="00D10CCE" w:rsidTr="00D10CCE">
        <w:trPr>
          <w:trHeight w:val="48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Сальдированный финансовый результат по полному кругу организаций, млн. руб.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2366,2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2902,6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3099,4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3388,4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3700,1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4022,0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116,7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138,6</w:t>
            </w:r>
          </w:p>
        </w:tc>
      </w:tr>
      <w:tr w:rsidR="00D10CCE" w:rsidRPr="00D10CCE" w:rsidTr="00D10CCE">
        <w:trPr>
          <w:trHeight w:val="255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% 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предыдущему году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122,7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106,8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109,3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109,2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108,7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0CCE" w:rsidRPr="00D10CCE" w:rsidTr="00D10CCE">
        <w:trPr>
          <w:trHeight w:val="255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из общего объема: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0CCE" w:rsidRPr="00D10CCE" w:rsidTr="00D10CCE">
        <w:trPr>
          <w:trHeight w:val="48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по крупным и средним организациям,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млн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уб</w:t>
            </w:r>
            <w:proofErr w:type="spell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. 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784,4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1782,5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1839,0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1972,8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2124,7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2278,2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110,7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127,8</w:t>
            </w:r>
          </w:p>
        </w:tc>
      </w:tr>
      <w:tr w:rsidR="00D10CCE" w:rsidRPr="00D10CCE" w:rsidTr="00D10CCE">
        <w:trPr>
          <w:trHeight w:val="255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 % к пред. году в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действ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.ц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енах</w:t>
            </w:r>
            <w:proofErr w:type="spellEnd"/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227,2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103,2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107,3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107,7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107,2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0CCE" w:rsidRPr="00D10CCE" w:rsidTr="00D10CCE">
        <w:trPr>
          <w:trHeight w:val="48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Прибыль прибыльных  предприятий по полному кругу организаций, млн. руб.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2996,1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3446,8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3551,7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3767,9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4016,3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4287,3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109,3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124,4</w:t>
            </w:r>
          </w:p>
        </w:tc>
      </w:tr>
      <w:tr w:rsidR="00D10CCE" w:rsidRPr="00D10CCE" w:rsidTr="00D10CCE">
        <w:trPr>
          <w:trHeight w:val="255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% 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предыдущему году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115,0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103,0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106,6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0CCE" w:rsidRPr="00D10CCE" w:rsidTr="00D10CCE">
        <w:trPr>
          <w:trHeight w:val="255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из общего объема: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0CCE" w:rsidRPr="00D10CCE" w:rsidTr="00D10CCE">
        <w:trPr>
          <w:trHeight w:val="48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по крупным и средним организациям,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млн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уб</w:t>
            </w:r>
            <w:proofErr w:type="spell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. 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950,7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1947,0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1947,4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2050,4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2174,7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2309,9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105,3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118,6</w:t>
            </w:r>
          </w:p>
        </w:tc>
      </w:tr>
      <w:tr w:rsidR="00D10CCE" w:rsidRPr="00D10CCE" w:rsidTr="00D10CCE">
        <w:trPr>
          <w:trHeight w:val="255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 % к пред. году в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действ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.ц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енах</w:t>
            </w:r>
            <w:proofErr w:type="spellEnd"/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204,8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105,3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0CCE" w:rsidRPr="00D10CCE" w:rsidTr="00D10CCE">
        <w:trPr>
          <w:trHeight w:val="48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Убыток по всем видам деятельности по полному кругу организаций, млн. руб.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629,8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544,2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452,3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379,5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316,2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265,3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69,7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48,8</w:t>
            </w:r>
          </w:p>
        </w:tc>
      </w:tr>
      <w:tr w:rsidR="00D10CCE" w:rsidRPr="00D10CCE" w:rsidTr="00D10CCE">
        <w:trPr>
          <w:trHeight w:val="255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% 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предыдущему году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86,4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83,1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83,9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83,3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83,9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0CCE" w:rsidRPr="00D10CCE" w:rsidTr="00D10CCE">
        <w:trPr>
          <w:trHeight w:val="255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из общего объема: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0CCE" w:rsidRPr="00D10CCE" w:rsidTr="00D10CCE">
        <w:trPr>
          <w:trHeight w:val="48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по крупным и средним организациям,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млн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уб</w:t>
            </w:r>
            <w:proofErr w:type="spell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. 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166,3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164,5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108,4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77,6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49,9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31,6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47,2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19,2</w:t>
            </w:r>
          </w:p>
        </w:tc>
      </w:tr>
      <w:tr w:rsidR="00D10CCE" w:rsidRPr="00D10CCE" w:rsidTr="00D10CCE">
        <w:trPr>
          <w:trHeight w:val="255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 % к пред. году в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действ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.ц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енах</w:t>
            </w:r>
            <w:proofErr w:type="spellEnd"/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98,9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65,9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71,6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64,3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63,3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0CCE" w:rsidRPr="00D10CCE" w:rsidTr="00D10CCE">
        <w:trPr>
          <w:trHeight w:val="72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Фонд заработной платы по полному кругу организаций без централизованного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досчета</w:t>
            </w:r>
            <w:proofErr w:type="spellEnd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млн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уб</w:t>
            </w:r>
            <w:proofErr w:type="spellEnd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7152,8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7804,9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8402,2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8984,8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9599,8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10246,1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115,1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131,3</w:t>
            </w:r>
          </w:p>
        </w:tc>
      </w:tr>
      <w:tr w:rsidR="00D10CCE" w:rsidRPr="00D10CCE" w:rsidTr="00D10CCE">
        <w:trPr>
          <w:trHeight w:val="30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% 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предыдущему году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109,1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107,7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106,9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106,8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0CCE" w:rsidRPr="00D10CCE" w:rsidTr="00D10CCE">
        <w:trPr>
          <w:trHeight w:val="30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из общего объема: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0CCE" w:rsidRPr="00D10CCE" w:rsidTr="00D10CCE">
        <w:trPr>
          <w:trHeight w:val="495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по крупным и средним организациям,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млн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уб</w:t>
            </w:r>
            <w:proofErr w:type="spell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. 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5814,3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6270,4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6707,1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7143,5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7596,1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8064,9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113,9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128,6</w:t>
            </w:r>
          </w:p>
        </w:tc>
      </w:tr>
      <w:tr w:rsidR="00D10CCE" w:rsidRPr="00D10CCE" w:rsidTr="009E2F37">
        <w:trPr>
          <w:trHeight w:val="30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% 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предыдущему году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107,8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107,0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0CCE" w:rsidRPr="00D10CCE" w:rsidTr="009E2F37">
        <w:trPr>
          <w:trHeight w:val="975"/>
        </w:trPr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lastRenderedPageBreak/>
              <w:t xml:space="preserve">Численность работающих для расчета среднемесячной заработной платы по полному кругу организаций без централизованного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досчета</w:t>
            </w:r>
            <w:proofErr w:type="spellEnd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тыс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.ч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ел</w:t>
            </w:r>
            <w:proofErr w:type="spellEnd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23,1</w:t>
            </w:r>
          </w:p>
        </w:tc>
        <w:tc>
          <w:tcPr>
            <w:tcW w:w="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23,1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23,4</w:t>
            </w:r>
          </w:p>
        </w:tc>
        <w:tc>
          <w:tcPr>
            <w:tcW w:w="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23,5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23,7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23,9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101,7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103,5</w:t>
            </w:r>
          </w:p>
        </w:tc>
      </w:tr>
      <w:tr w:rsidR="00D10CCE" w:rsidRPr="00D10CCE" w:rsidTr="00D10CCE">
        <w:trPr>
          <w:trHeight w:val="30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% 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предыдущему году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101,3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100,8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0CCE" w:rsidRPr="00D10CCE" w:rsidTr="009E2F37">
        <w:trPr>
          <w:trHeight w:val="30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из общего объема: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0CCE" w:rsidRPr="00D10CCE" w:rsidTr="009E2F37">
        <w:trPr>
          <w:trHeight w:val="480"/>
        </w:trPr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по крупным и средним организациям,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тыс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.ч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ел</w:t>
            </w:r>
            <w:proofErr w:type="spell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16,9</w:t>
            </w:r>
          </w:p>
        </w:tc>
        <w:tc>
          <w:tcPr>
            <w:tcW w:w="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17,0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17,1</w:t>
            </w:r>
          </w:p>
        </w:tc>
        <w:tc>
          <w:tcPr>
            <w:tcW w:w="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17,1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17,2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17,3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100,6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101,8</w:t>
            </w:r>
          </w:p>
        </w:tc>
      </w:tr>
      <w:tr w:rsidR="00D10CCE" w:rsidRPr="00D10CCE" w:rsidTr="00D10CCE">
        <w:trPr>
          <w:trHeight w:val="27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% 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предыдущему году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100,6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100,6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100,6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0CCE" w:rsidRPr="00D10CCE" w:rsidTr="00D10CCE">
        <w:trPr>
          <w:trHeight w:val="735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Среднемесячная заработная плата по полному кругу организаций без централизованного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досчета</w:t>
            </w:r>
            <w:proofErr w:type="spellEnd"/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, рублей</w:t>
            </w:r>
            <w:proofErr w:type="gramEnd"/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25769,2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28166,3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29962,0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31801,4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33689,1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35704,6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112,9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126,8</w:t>
            </w:r>
          </w:p>
        </w:tc>
      </w:tr>
      <w:tr w:rsidR="00D10CCE" w:rsidRPr="00D10CCE" w:rsidTr="00D10CCE">
        <w:trPr>
          <w:trHeight w:val="30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% 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предыдущему году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109,3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106,4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105,9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0CCE" w:rsidRPr="00D10CCE" w:rsidTr="00D10CCE">
        <w:trPr>
          <w:trHeight w:val="495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Среднемесячная заработная плата по крупным и средним организациям, рублей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28612,6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30819,1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32779,5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34739,2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36740,8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38857,1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112,7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126,1</w:t>
            </w:r>
          </w:p>
        </w:tc>
      </w:tr>
      <w:tr w:rsidR="00D10CCE" w:rsidRPr="00D10CCE" w:rsidTr="00D10CCE">
        <w:trPr>
          <w:trHeight w:val="30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% 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предыдущему году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107,7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106,4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105,8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105,8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0CCE" w:rsidRPr="00D10CCE" w:rsidTr="00D10CCE">
        <w:trPr>
          <w:trHeight w:val="495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Среднегодовая стоимость основных производственных фондов, </w:t>
            </w:r>
            <w:proofErr w:type="spellStart"/>
            <w:r w:rsidRPr="00D10CC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млн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.р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уб</w:t>
            </w:r>
            <w:proofErr w:type="spellEnd"/>
            <w:r w:rsidRPr="00D10CC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12419,0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13641,0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14554,0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15594,0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16567,5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17586,0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114,3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128,9</w:t>
            </w:r>
          </w:p>
        </w:tc>
      </w:tr>
      <w:tr w:rsidR="00D10CCE" w:rsidRPr="00D10CCE" w:rsidTr="00D10CCE">
        <w:trPr>
          <w:trHeight w:val="30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% 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предыдущему году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109,8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106,7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107,1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106,2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0CCE" w:rsidRPr="00D10CCE" w:rsidTr="00D10CCE">
        <w:trPr>
          <w:trHeight w:val="54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Количество субъектов малого предпринимательства, единиц</w:t>
            </w:r>
            <w:r w:rsidRPr="00D10CC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vertAlign w:val="superscript"/>
                <w:lang w:eastAsia="ru-RU"/>
              </w:rPr>
              <w:t xml:space="preserve"> 1)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6431,0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6422,0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6429,0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6445,0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6470,0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6507,0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100,4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101,3</w:t>
            </w:r>
          </w:p>
        </w:tc>
      </w:tr>
      <w:tr w:rsidR="00D10CCE" w:rsidRPr="00D10CCE" w:rsidTr="00D10CCE">
        <w:trPr>
          <w:trHeight w:val="30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% 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предыдущему году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100,1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100,6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D10CCE" w:rsidRPr="00D10CCE" w:rsidTr="00D10CCE">
        <w:trPr>
          <w:trHeight w:val="54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Численность работников в малом предпринимательстве, человек </w:t>
            </w:r>
            <w:r w:rsidRPr="00D10CC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vertAlign w:val="superscript"/>
                <w:lang w:eastAsia="ru-RU"/>
              </w:rPr>
              <w:t>1)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9225,0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9268,0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9305,0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9353,0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9413,0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9489,0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102,4</w:t>
            </w:r>
          </w:p>
        </w:tc>
      </w:tr>
      <w:tr w:rsidR="00D10CCE" w:rsidRPr="00D10CCE" w:rsidTr="00D10CCE">
        <w:trPr>
          <w:trHeight w:val="30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% 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предыдущему году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100,4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100,6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100,8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D10CCE" w:rsidRPr="00D10CCE" w:rsidTr="00D10CCE">
        <w:trPr>
          <w:trHeight w:val="495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Численность постоянного населения (среднегодовая), тыс. человек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142,4</w:t>
            </w:r>
          </w:p>
        </w:tc>
        <w:tc>
          <w:tcPr>
            <w:tcW w:w="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144,5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146,6</w:t>
            </w:r>
          </w:p>
        </w:tc>
        <w:tc>
          <w:tcPr>
            <w:tcW w:w="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148,8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151,1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153,6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103,0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106,3</w:t>
            </w:r>
          </w:p>
        </w:tc>
      </w:tr>
      <w:tr w:rsidR="00D10CCE" w:rsidRPr="00D10CCE" w:rsidTr="00D10CCE">
        <w:trPr>
          <w:trHeight w:val="30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% 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предыдущему году</w:t>
            </w:r>
          </w:p>
        </w:tc>
        <w:tc>
          <w:tcPr>
            <w:tcW w:w="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101,5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101,5</w:t>
            </w:r>
          </w:p>
        </w:tc>
        <w:tc>
          <w:tcPr>
            <w:tcW w:w="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101,5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101,5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101,7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D10CCE" w:rsidRPr="00D10CCE" w:rsidTr="00D10CCE">
        <w:trPr>
          <w:trHeight w:val="495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Среднегодовая численность занятых в экономике, тыс. человек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40,7</w:t>
            </w:r>
          </w:p>
        </w:tc>
        <w:tc>
          <w:tcPr>
            <w:tcW w:w="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40,8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41,0</w:t>
            </w:r>
          </w:p>
        </w:tc>
        <w:tc>
          <w:tcPr>
            <w:tcW w:w="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41,2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41,5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41,7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102,2</w:t>
            </w:r>
          </w:p>
        </w:tc>
      </w:tr>
      <w:tr w:rsidR="00D10CCE" w:rsidRPr="00D10CCE" w:rsidTr="00D10CCE">
        <w:trPr>
          <w:trHeight w:val="300"/>
        </w:trPr>
        <w:tc>
          <w:tcPr>
            <w:tcW w:w="3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% </w:t>
            </w:r>
            <w:proofErr w:type="gramStart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</w:t>
            </w:r>
            <w:proofErr w:type="gramEnd"/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предыдущему году</w:t>
            </w:r>
          </w:p>
        </w:tc>
        <w:tc>
          <w:tcPr>
            <w:tcW w:w="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100,2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100,5</w:t>
            </w:r>
          </w:p>
        </w:tc>
        <w:tc>
          <w:tcPr>
            <w:tcW w:w="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100,5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100,7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100,5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10C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D10CCE" w:rsidRPr="00D10CCE" w:rsidTr="00D10CCE">
        <w:trPr>
          <w:trHeight w:val="300"/>
        </w:trPr>
        <w:tc>
          <w:tcPr>
            <w:tcW w:w="3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 CYR" w:eastAsia="Times New Roman" w:hAnsi="Times New Roman CYR" w:cs="Times New Roman CYR"/>
                <w:color w:val="000000"/>
                <w:lang w:eastAsia="ru-RU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D10CCE" w:rsidRPr="00D10CCE" w:rsidTr="00D10CCE">
        <w:trPr>
          <w:trHeight w:val="915"/>
        </w:trPr>
        <w:tc>
          <w:tcPr>
            <w:tcW w:w="1028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 CYR" w:eastAsia="Times New Roman" w:hAnsi="Times New Roman CYR" w:cs="Times New Roman CYR"/>
                <w:color w:val="000000"/>
                <w:lang w:eastAsia="ru-RU"/>
              </w:rPr>
            </w:pPr>
            <w:r w:rsidRPr="00D10CCE">
              <w:rPr>
                <w:rFonts w:ascii="Times New Roman CYR" w:eastAsia="Times New Roman" w:hAnsi="Times New Roman CYR" w:cs="Times New Roman CYR"/>
                <w:color w:val="000000"/>
                <w:vertAlign w:val="superscript"/>
                <w:lang w:eastAsia="ru-RU"/>
              </w:rPr>
              <w:t>1)</w:t>
            </w:r>
            <w:r w:rsidRPr="00D10CCE">
              <w:rPr>
                <w:rFonts w:ascii="Times New Roman CYR" w:eastAsia="Times New Roman" w:hAnsi="Times New Roman CYR" w:cs="Times New Roman CYR"/>
                <w:color w:val="000000"/>
                <w:lang w:eastAsia="ru-RU"/>
              </w:rPr>
              <w:t xml:space="preserve"> В 2018 году отчет за 2017 год  </w:t>
            </w:r>
            <w:proofErr w:type="gramStart"/>
            <w:r w:rsidRPr="00D10CCE">
              <w:rPr>
                <w:rFonts w:ascii="Times New Roman CYR" w:eastAsia="Times New Roman" w:hAnsi="Times New Roman CYR" w:cs="Times New Roman CYR"/>
                <w:color w:val="000000"/>
                <w:lang w:eastAsia="ru-RU"/>
              </w:rPr>
              <w:t>формировался</w:t>
            </w:r>
            <w:proofErr w:type="gramEnd"/>
            <w:r w:rsidRPr="00D10CCE">
              <w:rPr>
                <w:rFonts w:ascii="Times New Roman CYR" w:eastAsia="Times New Roman" w:hAnsi="Times New Roman CYR" w:cs="Times New Roman CYR"/>
                <w:color w:val="000000"/>
                <w:lang w:eastAsia="ru-RU"/>
              </w:rPr>
              <w:t xml:space="preserve"> в том числе по данным Пенсионного Фонда РФ по Краснодарскому краю. В 2019 году данные за 2017 год уточнены на основании сведений, полученных из Единого реестра субъектов МСП ФНС </w:t>
            </w:r>
          </w:p>
        </w:tc>
      </w:tr>
      <w:tr w:rsidR="00D10CCE" w:rsidRPr="00D10CCE" w:rsidTr="00D10CCE">
        <w:trPr>
          <w:trHeight w:val="360"/>
        </w:trPr>
        <w:tc>
          <w:tcPr>
            <w:tcW w:w="1028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E2F37" w:rsidRDefault="009E2F37" w:rsidP="00D10CCE">
            <w:pPr>
              <w:spacing w:after="0" w:line="240" w:lineRule="auto"/>
              <w:rPr>
                <w:rFonts w:ascii="Times New Roman CYR" w:eastAsia="Times New Roman" w:hAnsi="Times New Roman CYR" w:cs="Times New Roman CYR"/>
                <w:color w:val="000000"/>
                <w:lang w:eastAsia="ru-RU"/>
              </w:rPr>
            </w:pPr>
          </w:p>
          <w:p w:rsidR="003612B9" w:rsidRPr="00D10CCE" w:rsidRDefault="003612B9" w:rsidP="00D10CCE">
            <w:pPr>
              <w:spacing w:after="0" w:line="240" w:lineRule="auto"/>
              <w:rPr>
                <w:rFonts w:ascii="Times New Roman CYR" w:eastAsia="Times New Roman" w:hAnsi="Times New Roman CYR" w:cs="Times New Roman CYR"/>
                <w:color w:val="000000"/>
                <w:lang w:eastAsia="ru-RU"/>
              </w:rPr>
            </w:pPr>
            <w:bookmarkStart w:id="0" w:name="_GoBack"/>
            <w:bookmarkEnd w:id="0"/>
          </w:p>
        </w:tc>
      </w:tr>
      <w:tr w:rsidR="00D10CCE" w:rsidRPr="00D10CCE" w:rsidTr="00894AF1">
        <w:trPr>
          <w:trHeight w:val="285"/>
        </w:trPr>
        <w:tc>
          <w:tcPr>
            <w:tcW w:w="45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 CYR" w:eastAsia="Times New Roman" w:hAnsi="Times New Roman CYR" w:cs="Times New Roman CYR"/>
                <w:color w:val="000000"/>
                <w:sz w:val="32"/>
                <w:szCs w:val="32"/>
                <w:lang w:eastAsia="ru-RU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</w:pPr>
          </w:p>
        </w:tc>
      </w:tr>
      <w:tr w:rsidR="00D10CCE" w:rsidRPr="00D10CCE" w:rsidTr="00894AF1">
        <w:trPr>
          <w:trHeight w:val="330"/>
        </w:trPr>
        <w:tc>
          <w:tcPr>
            <w:tcW w:w="45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 CYR" w:eastAsia="Times New Roman" w:hAnsi="Times New Roman CYR" w:cs="Times New Roman CYR"/>
                <w:color w:val="000000"/>
                <w:sz w:val="32"/>
                <w:szCs w:val="32"/>
                <w:lang w:eastAsia="ru-RU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 CYR" w:eastAsia="Times New Roman" w:hAnsi="Times New Roman CYR" w:cs="Times New Roman CYR"/>
                <w:color w:val="00000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 CYR" w:eastAsia="Times New Roman" w:hAnsi="Times New Roman CYR" w:cs="Times New Roman CYR"/>
                <w:color w:val="000000"/>
                <w:lang w:eastAsia="ru-RU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 CYR" w:eastAsia="Times New Roman" w:hAnsi="Times New Roman CYR" w:cs="Times New Roman CYR"/>
                <w:color w:val="00000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10CCE" w:rsidRPr="00D10CCE" w:rsidRDefault="00D10CCE" w:rsidP="00D10CCE">
            <w:pPr>
              <w:spacing w:after="0" w:line="240" w:lineRule="auto"/>
              <w:rPr>
                <w:rFonts w:ascii="Times New Roman CYR" w:eastAsia="Times New Roman" w:hAnsi="Times New Roman CYR" w:cs="Times New Roman CYR"/>
                <w:color w:val="000000"/>
                <w:lang w:eastAsia="ru-RU"/>
              </w:rPr>
            </w:pPr>
          </w:p>
        </w:tc>
        <w:tc>
          <w:tcPr>
            <w:tcW w:w="24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10CCE" w:rsidRPr="00D10CCE" w:rsidRDefault="00D10CCE" w:rsidP="00D10CCE">
            <w:pPr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color w:val="000000"/>
                <w:sz w:val="32"/>
                <w:szCs w:val="32"/>
                <w:lang w:eastAsia="ru-RU"/>
              </w:rPr>
            </w:pPr>
          </w:p>
        </w:tc>
      </w:tr>
    </w:tbl>
    <w:p w:rsidR="004C27A0" w:rsidRDefault="004C27A0"/>
    <w:sectPr w:rsidR="004C27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0CCE"/>
    <w:rsid w:val="0010183C"/>
    <w:rsid w:val="003612B9"/>
    <w:rsid w:val="004C27A0"/>
    <w:rsid w:val="00894AF1"/>
    <w:rsid w:val="009E2F37"/>
    <w:rsid w:val="00AD56ED"/>
    <w:rsid w:val="00D10CCE"/>
    <w:rsid w:val="00F872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10CCE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D10CCE"/>
    <w:rPr>
      <w:color w:val="800080"/>
      <w:u w:val="single"/>
    </w:rPr>
  </w:style>
  <w:style w:type="paragraph" w:customStyle="1" w:styleId="font5">
    <w:name w:val="font5"/>
    <w:basedOn w:val="a"/>
    <w:rsid w:val="00D10C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font6">
    <w:name w:val="font6"/>
    <w:basedOn w:val="a"/>
    <w:rsid w:val="00D10CCE"/>
    <w:pPr>
      <w:spacing w:before="100" w:beforeAutospacing="1" w:after="100" w:afterAutospacing="1" w:line="240" w:lineRule="auto"/>
    </w:pPr>
    <w:rPr>
      <w:rFonts w:ascii="Times New Roman CYR" w:eastAsia="Times New Roman" w:hAnsi="Times New Roman CYR" w:cs="Times New Roman CYR"/>
      <w:color w:val="000000"/>
      <w:lang w:eastAsia="ru-RU"/>
    </w:rPr>
  </w:style>
  <w:style w:type="paragraph" w:customStyle="1" w:styleId="xl1843">
    <w:name w:val="xl1843"/>
    <w:basedOn w:val="a"/>
    <w:rsid w:val="00D10CCE"/>
    <w:pPr>
      <w:spacing w:before="100" w:beforeAutospacing="1" w:after="100" w:afterAutospacing="1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xl1844">
    <w:name w:val="xl1844"/>
    <w:basedOn w:val="a"/>
    <w:rsid w:val="00D10CCE"/>
    <w:pPr>
      <w:spacing w:before="100" w:beforeAutospacing="1" w:after="100" w:afterAutospacing="1" w:line="240" w:lineRule="auto"/>
    </w:pPr>
    <w:rPr>
      <w:rFonts w:ascii="Times New Roman CYR" w:eastAsia="Times New Roman" w:hAnsi="Times New Roman CYR" w:cs="Times New Roman CYR"/>
      <w:sz w:val="20"/>
      <w:szCs w:val="20"/>
      <w:lang w:eastAsia="ru-RU"/>
    </w:rPr>
  </w:style>
  <w:style w:type="paragraph" w:customStyle="1" w:styleId="xl1845">
    <w:name w:val="xl1845"/>
    <w:basedOn w:val="a"/>
    <w:rsid w:val="00D10CCE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sz w:val="20"/>
      <w:szCs w:val="20"/>
      <w:lang w:eastAsia="ru-RU"/>
    </w:rPr>
  </w:style>
  <w:style w:type="paragraph" w:customStyle="1" w:styleId="xl1846">
    <w:name w:val="xl1846"/>
    <w:basedOn w:val="a"/>
    <w:rsid w:val="00D10CCE"/>
    <w:pPr>
      <w:spacing w:before="100" w:beforeAutospacing="1" w:after="100" w:afterAutospacing="1" w:line="240" w:lineRule="auto"/>
    </w:pPr>
    <w:rPr>
      <w:rFonts w:ascii="Times New Roman CYR" w:eastAsia="Times New Roman" w:hAnsi="Times New Roman CYR" w:cs="Times New Roman CYR"/>
      <w:color w:val="000000"/>
      <w:sz w:val="24"/>
      <w:szCs w:val="24"/>
      <w:lang w:eastAsia="ru-RU"/>
    </w:rPr>
  </w:style>
  <w:style w:type="paragraph" w:customStyle="1" w:styleId="xl1847">
    <w:name w:val="xl1847"/>
    <w:basedOn w:val="a"/>
    <w:rsid w:val="00D10CCE"/>
    <w:pPr>
      <w:spacing w:before="100" w:beforeAutospacing="1" w:after="100" w:afterAutospacing="1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xl1848">
    <w:name w:val="xl1848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849">
    <w:name w:val="xl1849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850">
    <w:name w:val="xl1850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851">
    <w:name w:val="xl1851"/>
    <w:basedOn w:val="a"/>
    <w:rsid w:val="00D10CCE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852">
    <w:name w:val="xl1852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853">
    <w:name w:val="xl1853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854">
    <w:name w:val="xl1854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855">
    <w:name w:val="xl1855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856">
    <w:name w:val="xl1856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857">
    <w:name w:val="xl1857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858">
    <w:name w:val="xl1858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859">
    <w:name w:val="xl1859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860">
    <w:name w:val="xl1860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7" w:color="auto"/>
      </w:pBdr>
      <w:spacing w:before="100" w:beforeAutospacing="1" w:after="100" w:afterAutospacing="1" w:line="240" w:lineRule="auto"/>
      <w:ind w:firstLineChars="100" w:firstLine="100"/>
      <w:jc w:val="right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861">
    <w:name w:val="xl1861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ru-RU"/>
    </w:rPr>
  </w:style>
  <w:style w:type="paragraph" w:customStyle="1" w:styleId="xl1862">
    <w:name w:val="xl1862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ru-RU"/>
    </w:rPr>
  </w:style>
  <w:style w:type="paragraph" w:customStyle="1" w:styleId="xl1863">
    <w:name w:val="xl1863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ru-RU"/>
    </w:rPr>
  </w:style>
  <w:style w:type="paragraph" w:customStyle="1" w:styleId="xl1864">
    <w:name w:val="xl1864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865">
    <w:name w:val="xl1865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ru-RU"/>
    </w:rPr>
  </w:style>
  <w:style w:type="paragraph" w:customStyle="1" w:styleId="xl1866">
    <w:name w:val="xl1866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ru-RU"/>
    </w:rPr>
  </w:style>
  <w:style w:type="paragraph" w:customStyle="1" w:styleId="xl1867">
    <w:name w:val="xl1867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868">
    <w:name w:val="xl1868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869">
    <w:name w:val="xl1869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870">
    <w:name w:val="xl1870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871">
    <w:name w:val="xl1871"/>
    <w:basedOn w:val="a"/>
    <w:rsid w:val="00D10CC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ru-RU"/>
    </w:rPr>
  </w:style>
  <w:style w:type="paragraph" w:customStyle="1" w:styleId="xl1872">
    <w:name w:val="xl1872"/>
    <w:basedOn w:val="a"/>
    <w:rsid w:val="00D10CC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873">
    <w:name w:val="xl1873"/>
    <w:basedOn w:val="a"/>
    <w:rsid w:val="00D10CC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874">
    <w:name w:val="xl1874"/>
    <w:basedOn w:val="a"/>
    <w:rsid w:val="00D10CCE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875">
    <w:name w:val="xl1875"/>
    <w:basedOn w:val="a"/>
    <w:rsid w:val="00D10CCE"/>
    <w:pPr>
      <w:spacing w:before="100" w:beforeAutospacing="1" w:after="100" w:afterAutospacing="1" w:line="240" w:lineRule="auto"/>
    </w:pPr>
    <w:rPr>
      <w:rFonts w:ascii="Times New Roman CYR" w:eastAsia="Times New Roman" w:hAnsi="Times New Roman CYR" w:cs="Times New Roman CYR"/>
      <w:color w:val="000000"/>
      <w:sz w:val="28"/>
      <w:szCs w:val="28"/>
      <w:lang w:eastAsia="ru-RU"/>
    </w:rPr>
  </w:style>
  <w:style w:type="paragraph" w:customStyle="1" w:styleId="xl1876">
    <w:name w:val="xl1876"/>
    <w:basedOn w:val="a"/>
    <w:rsid w:val="00D10CCE"/>
    <w:pPr>
      <w:spacing w:before="100" w:beforeAutospacing="1" w:after="100" w:afterAutospacing="1" w:line="240" w:lineRule="auto"/>
      <w:textAlignment w:val="top"/>
    </w:pPr>
    <w:rPr>
      <w:rFonts w:ascii="Times New Roman CYR" w:eastAsia="Times New Roman" w:hAnsi="Times New Roman CYR" w:cs="Times New Roman CYR"/>
      <w:color w:val="000000"/>
      <w:sz w:val="24"/>
      <w:szCs w:val="24"/>
      <w:lang w:eastAsia="ru-RU"/>
    </w:rPr>
  </w:style>
  <w:style w:type="paragraph" w:customStyle="1" w:styleId="xl1877">
    <w:name w:val="xl1877"/>
    <w:basedOn w:val="a"/>
    <w:rsid w:val="00D10CCE"/>
    <w:pPr>
      <w:spacing w:before="100" w:beforeAutospacing="1" w:after="100" w:afterAutospacing="1" w:line="240" w:lineRule="auto"/>
    </w:pPr>
    <w:rPr>
      <w:rFonts w:ascii="Times New Roman CYR" w:eastAsia="Times New Roman" w:hAnsi="Times New Roman CYR" w:cs="Times New Roman CYR"/>
      <w:color w:val="000000"/>
      <w:sz w:val="24"/>
      <w:szCs w:val="24"/>
      <w:lang w:eastAsia="ru-RU"/>
    </w:rPr>
  </w:style>
  <w:style w:type="paragraph" w:customStyle="1" w:styleId="xl1878">
    <w:name w:val="xl1878"/>
    <w:basedOn w:val="a"/>
    <w:rsid w:val="00D10CCE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879">
    <w:name w:val="xl1879"/>
    <w:basedOn w:val="a"/>
    <w:rsid w:val="00D10CCE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80">
    <w:name w:val="xl1880"/>
    <w:basedOn w:val="a"/>
    <w:rsid w:val="00D10CCE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81">
    <w:name w:val="xl1881"/>
    <w:basedOn w:val="a"/>
    <w:rsid w:val="00D10CCE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882">
    <w:name w:val="xl1882"/>
    <w:basedOn w:val="a"/>
    <w:rsid w:val="00D10CCE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83">
    <w:name w:val="xl1883"/>
    <w:basedOn w:val="a"/>
    <w:rsid w:val="00D10CCE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84">
    <w:name w:val="xl1884"/>
    <w:basedOn w:val="a"/>
    <w:rsid w:val="00D10CCE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ru-RU"/>
    </w:rPr>
  </w:style>
  <w:style w:type="paragraph" w:customStyle="1" w:styleId="xl1885">
    <w:name w:val="xl1885"/>
    <w:basedOn w:val="a"/>
    <w:rsid w:val="00D10CCE"/>
    <w:pP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Arial CYR"/>
      <w:sz w:val="18"/>
      <w:szCs w:val="18"/>
      <w:lang w:eastAsia="ru-RU"/>
    </w:rPr>
  </w:style>
  <w:style w:type="paragraph" w:customStyle="1" w:styleId="xl1886">
    <w:name w:val="xl1886"/>
    <w:basedOn w:val="a"/>
    <w:rsid w:val="00D10CCE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ru-RU"/>
    </w:rPr>
  </w:style>
  <w:style w:type="paragraph" w:customStyle="1" w:styleId="xl1887">
    <w:name w:val="xl1887"/>
    <w:basedOn w:val="a"/>
    <w:rsid w:val="00D10CCE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888">
    <w:name w:val="xl1888"/>
    <w:basedOn w:val="a"/>
    <w:rsid w:val="00D10CCE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889">
    <w:name w:val="xl1889"/>
    <w:basedOn w:val="a"/>
    <w:rsid w:val="00D10CCE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890">
    <w:name w:val="xl1890"/>
    <w:basedOn w:val="a"/>
    <w:rsid w:val="00D10CCE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891">
    <w:name w:val="xl1891"/>
    <w:basedOn w:val="a"/>
    <w:rsid w:val="00D10CCE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892">
    <w:name w:val="xl1892"/>
    <w:basedOn w:val="a"/>
    <w:rsid w:val="00D10CCE"/>
    <w:pPr>
      <w:spacing w:before="100" w:beforeAutospacing="1" w:after="100" w:afterAutospacing="1" w:line="240" w:lineRule="auto"/>
      <w:textAlignment w:val="top"/>
    </w:pPr>
    <w:rPr>
      <w:rFonts w:ascii="Times New Roman CYR" w:eastAsia="Times New Roman" w:hAnsi="Times New Roman CYR" w:cs="Times New Roman CYR"/>
      <w:color w:val="000000"/>
      <w:sz w:val="32"/>
      <w:szCs w:val="32"/>
      <w:lang w:eastAsia="ru-RU"/>
    </w:rPr>
  </w:style>
  <w:style w:type="paragraph" w:customStyle="1" w:styleId="xl1893">
    <w:name w:val="xl1893"/>
    <w:basedOn w:val="a"/>
    <w:rsid w:val="00D10CCE"/>
    <w:pPr>
      <w:spacing w:before="100" w:beforeAutospacing="1" w:after="100" w:afterAutospacing="1" w:line="240" w:lineRule="auto"/>
      <w:jc w:val="right"/>
      <w:textAlignment w:val="top"/>
    </w:pPr>
    <w:rPr>
      <w:rFonts w:ascii="Times New Roman CYR" w:eastAsia="Times New Roman" w:hAnsi="Times New Roman CYR" w:cs="Times New Roman CYR"/>
      <w:color w:val="000000"/>
      <w:sz w:val="32"/>
      <w:szCs w:val="32"/>
      <w:lang w:eastAsia="ru-RU"/>
    </w:rPr>
  </w:style>
  <w:style w:type="table" w:styleId="a5">
    <w:name w:val="Table Grid"/>
    <w:basedOn w:val="a1"/>
    <w:uiPriority w:val="59"/>
    <w:rsid w:val="009E2F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10CCE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D10CCE"/>
    <w:rPr>
      <w:color w:val="800080"/>
      <w:u w:val="single"/>
    </w:rPr>
  </w:style>
  <w:style w:type="paragraph" w:customStyle="1" w:styleId="font5">
    <w:name w:val="font5"/>
    <w:basedOn w:val="a"/>
    <w:rsid w:val="00D10C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font6">
    <w:name w:val="font6"/>
    <w:basedOn w:val="a"/>
    <w:rsid w:val="00D10CCE"/>
    <w:pPr>
      <w:spacing w:before="100" w:beforeAutospacing="1" w:after="100" w:afterAutospacing="1" w:line="240" w:lineRule="auto"/>
    </w:pPr>
    <w:rPr>
      <w:rFonts w:ascii="Times New Roman CYR" w:eastAsia="Times New Roman" w:hAnsi="Times New Roman CYR" w:cs="Times New Roman CYR"/>
      <w:color w:val="000000"/>
      <w:lang w:eastAsia="ru-RU"/>
    </w:rPr>
  </w:style>
  <w:style w:type="paragraph" w:customStyle="1" w:styleId="xl1843">
    <w:name w:val="xl1843"/>
    <w:basedOn w:val="a"/>
    <w:rsid w:val="00D10CCE"/>
    <w:pPr>
      <w:spacing w:before="100" w:beforeAutospacing="1" w:after="100" w:afterAutospacing="1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xl1844">
    <w:name w:val="xl1844"/>
    <w:basedOn w:val="a"/>
    <w:rsid w:val="00D10CCE"/>
    <w:pPr>
      <w:spacing w:before="100" w:beforeAutospacing="1" w:after="100" w:afterAutospacing="1" w:line="240" w:lineRule="auto"/>
    </w:pPr>
    <w:rPr>
      <w:rFonts w:ascii="Times New Roman CYR" w:eastAsia="Times New Roman" w:hAnsi="Times New Roman CYR" w:cs="Times New Roman CYR"/>
      <w:sz w:val="20"/>
      <w:szCs w:val="20"/>
      <w:lang w:eastAsia="ru-RU"/>
    </w:rPr>
  </w:style>
  <w:style w:type="paragraph" w:customStyle="1" w:styleId="xl1845">
    <w:name w:val="xl1845"/>
    <w:basedOn w:val="a"/>
    <w:rsid w:val="00D10CCE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sz w:val="20"/>
      <w:szCs w:val="20"/>
      <w:lang w:eastAsia="ru-RU"/>
    </w:rPr>
  </w:style>
  <w:style w:type="paragraph" w:customStyle="1" w:styleId="xl1846">
    <w:name w:val="xl1846"/>
    <w:basedOn w:val="a"/>
    <w:rsid w:val="00D10CCE"/>
    <w:pPr>
      <w:spacing w:before="100" w:beforeAutospacing="1" w:after="100" w:afterAutospacing="1" w:line="240" w:lineRule="auto"/>
    </w:pPr>
    <w:rPr>
      <w:rFonts w:ascii="Times New Roman CYR" w:eastAsia="Times New Roman" w:hAnsi="Times New Roman CYR" w:cs="Times New Roman CYR"/>
      <w:color w:val="000000"/>
      <w:sz w:val="24"/>
      <w:szCs w:val="24"/>
      <w:lang w:eastAsia="ru-RU"/>
    </w:rPr>
  </w:style>
  <w:style w:type="paragraph" w:customStyle="1" w:styleId="xl1847">
    <w:name w:val="xl1847"/>
    <w:basedOn w:val="a"/>
    <w:rsid w:val="00D10CCE"/>
    <w:pPr>
      <w:spacing w:before="100" w:beforeAutospacing="1" w:after="100" w:afterAutospacing="1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xl1848">
    <w:name w:val="xl1848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849">
    <w:name w:val="xl1849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850">
    <w:name w:val="xl1850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851">
    <w:name w:val="xl1851"/>
    <w:basedOn w:val="a"/>
    <w:rsid w:val="00D10CCE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852">
    <w:name w:val="xl1852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853">
    <w:name w:val="xl1853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854">
    <w:name w:val="xl1854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855">
    <w:name w:val="xl1855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856">
    <w:name w:val="xl1856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857">
    <w:name w:val="xl1857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858">
    <w:name w:val="xl1858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859">
    <w:name w:val="xl1859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860">
    <w:name w:val="xl1860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7" w:color="auto"/>
      </w:pBdr>
      <w:spacing w:before="100" w:beforeAutospacing="1" w:after="100" w:afterAutospacing="1" w:line="240" w:lineRule="auto"/>
      <w:ind w:firstLineChars="100" w:firstLine="100"/>
      <w:jc w:val="right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861">
    <w:name w:val="xl1861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ru-RU"/>
    </w:rPr>
  </w:style>
  <w:style w:type="paragraph" w:customStyle="1" w:styleId="xl1862">
    <w:name w:val="xl1862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ru-RU"/>
    </w:rPr>
  </w:style>
  <w:style w:type="paragraph" w:customStyle="1" w:styleId="xl1863">
    <w:name w:val="xl1863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ru-RU"/>
    </w:rPr>
  </w:style>
  <w:style w:type="paragraph" w:customStyle="1" w:styleId="xl1864">
    <w:name w:val="xl1864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865">
    <w:name w:val="xl1865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ru-RU"/>
    </w:rPr>
  </w:style>
  <w:style w:type="paragraph" w:customStyle="1" w:styleId="xl1866">
    <w:name w:val="xl1866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ru-RU"/>
    </w:rPr>
  </w:style>
  <w:style w:type="paragraph" w:customStyle="1" w:styleId="xl1867">
    <w:name w:val="xl1867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868">
    <w:name w:val="xl1868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869">
    <w:name w:val="xl1869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870">
    <w:name w:val="xl1870"/>
    <w:basedOn w:val="a"/>
    <w:rsid w:val="00D10C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871">
    <w:name w:val="xl1871"/>
    <w:basedOn w:val="a"/>
    <w:rsid w:val="00D10CC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ru-RU"/>
    </w:rPr>
  </w:style>
  <w:style w:type="paragraph" w:customStyle="1" w:styleId="xl1872">
    <w:name w:val="xl1872"/>
    <w:basedOn w:val="a"/>
    <w:rsid w:val="00D10CC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873">
    <w:name w:val="xl1873"/>
    <w:basedOn w:val="a"/>
    <w:rsid w:val="00D10CC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874">
    <w:name w:val="xl1874"/>
    <w:basedOn w:val="a"/>
    <w:rsid w:val="00D10CCE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875">
    <w:name w:val="xl1875"/>
    <w:basedOn w:val="a"/>
    <w:rsid w:val="00D10CCE"/>
    <w:pPr>
      <w:spacing w:before="100" w:beforeAutospacing="1" w:after="100" w:afterAutospacing="1" w:line="240" w:lineRule="auto"/>
    </w:pPr>
    <w:rPr>
      <w:rFonts w:ascii="Times New Roman CYR" w:eastAsia="Times New Roman" w:hAnsi="Times New Roman CYR" w:cs="Times New Roman CYR"/>
      <w:color w:val="000000"/>
      <w:sz w:val="28"/>
      <w:szCs w:val="28"/>
      <w:lang w:eastAsia="ru-RU"/>
    </w:rPr>
  </w:style>
  <w:style w:type="paragraph" w:customStyle="1" w:styleId="xl1876">
    <w:name w:val="xl1876"/>
    <w:basedOn w:val="a"/>
    <w:rsid w:val="00D10CCE"/>
    <w:pPr>
      <w:spacing w:before="100" w:beforeAutospacing="1" w:after="100" w:afterAutospacing="1" w:line="240" w:lineRule="auto"/>
      <w:textAlignment w:val="top"/>
    </w:pPr>
    <w:rPr>
      <w:rFonts w:ascii="Times New Roman CYR" w:eastAsia="Times New Roman" w:hAnsi="Times New Roman CYR" w:cs="Times New Roman CYR"/>
      <w:color w:val="000000"/>
      <w:sz w:val="24"/>
      <w:szCs w:val="24"/>
      <w:lang w:eastAsia="ru-RU"/>
    </w:rPr>
  </w:style>
  <w:style w:type="paragraph" w:customStyle="1" w:styleId="xl1877">
    <w:name w:val="xl1877"/>
    <w:basedOn w:val="a"/>
    <w:rsid w:val="00D10CCE"/>
    <w:pPr>
      <w:spacing w:before="100" w:beforeAutospacing="1" w:after="100" w:afterAutospacing="1" w:line="240" w:lineRule="auto"/>
    </w:pPr>
    <w:rPr>
      <w:rFonts w:ascii="Times New Roman CYR" w:eastAsia="Times New Roman" w:hAnsi="Times New Roman CYR" w:cs="Times New Roman CYR"/>
      <w:color w:val="000000"/>
      <w:sz w:val="24"/>
      <w:szCs w:val="24"/>
      <w:lang w:eastAsia="ru-RU"/>
    </w:rPr>
  </w:style>
  <w:style w:type="paragraph" w:customStyle="1" w:styleId="xl1878">
    <w:name w:val="xl1878"/>
    <w:basedOn w:val="a"/>
    <w:rsid w:val="00D10CCE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879">
    <w:name w:val="xl1879"/>
    <w:basedOn w:val="a"/>
    <w:rsid w:val="00D10CCE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80">
    <w:name w:val="xl1880"/>
    <w:basedOn w:val="a"/>
    <w:rsid w:val="00D10CCE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81">
    <w:name w:val="xl1881"/>
    <w:basedOn w:val="a"/>
    <w:rsid w:val="00D10CCE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882">
    <w:name w:val="xl1882"/>
    <w:basedOn w:val="a"/>
    <w:rsid w:val="00D10CCE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83">
    <w:name w:val="xl1883"/>
    <w:basedOn w:val="a"/>
    <w:rsid w:val="00D10CCE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84">
    <w:name w:val="xl1884"/>
    <w:basedOn w:val="a"/>
    <w:rsid w:val="00D10CCE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ru-RU"/>
    </w:rPr>
  </w:style>
  <w:style w:type="paragraph" w:customStyle="1" w:styleId="xl1885">
    <w:name w:val="xl1885"/>
    <w:basedOn w:val="a"/>
    <w:rsid w:val="00D10CCE"/>
    <w:pP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Arial CYR"/>
      <w:sz w:val="18"/>
      <w:szCs w:val="18"/>
      <w:lang w:eastAsia="ru-RU"/>
    </w:rPr>
  </w:style>
  <w:style w:type="paragraph" w:customStyle="1" w:styleId="xl1886">
    <w:name w:val="xl1886"/>
    <w:basedOn w:val="a"/>
    <w:rsid w:val="00D10CCE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ru-RU"/>
    </w:rPr>
  </w:style>
  <w:style w:type="paragraph" w:customStyle="1" w:styleId="xl1887">
    <w:name w:val="xl1887"/>
    <w:basedOn w:val="a"/>
    <w:rsid w:val="00D10CCE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888">
    <w:name w:val="xl1888"/>
    <w:basedOn w:val="a"/>
    <w:rsid w:val="00D10CCE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889">
    <w:name w:val="xl1889"/>
    <w:basedOn w:val="a"/>
    <w:rsid w:val="00D10CCE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890">
    <w:name w:val="xl1890"/>
    <w:basedOn w:val="a"/>
    <w:rsid w:val="00D10CCE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891">
    <w:name w:val="xl1891"/>
    <w:basedOn w:val="a"/>
    <w:rsid w:val="00D10CCE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892">
    <w:name w:val="xl1892"/>
    <w:basedOn w:val="a"/>
    <w:rsid w:val="00D10CCE"/>
    <w:pPr>
      <w:spacing w:before="100" w:beforeAutospacing="1" w:after="100" w:afterAutospacing="1" w:line="240" w:lineRule="auto"/>
      <w:textAlignment w:val="top"/>
    </w:pPr>
    <w:rPr>
      <w:rFonts w:ascii="Times New Roman CYR" w:eastAsia="Times New Roman" w:hAnsi="Times New Roman CYR" w:cs="Times New Roman CYR"/>
      <w:color w:val="000000"/>
      <w:sz w:val="32"/>
      <w:szCs w:val="32"/>
      <w:lang w:eastAsia="ru-RU"/>
    </w:rPr>
  </w:style>
  <w:style w:type="paragraph" w:customStyle="1" w:styleId="xl1893">
    <w:name w:val="xl1893"/>
    <w:basedOn w:val="a"/>
    <w:rsid w:val="00D10CCE"/>
    <w:pPr>
      <w:spacing w:before="100" w:beforeAutospacing="1" w:after="100" w:afterAutospacing="1" w:line="240" w:lineRule="auto"/>
      <w:jc w:val="right"/>
      <w:textAlignment w:val="top"/>
    </w:pPr>
    <w:rPr>
      <w:rFonts w:ascii="Times New Roman CYR" w:eastAsia="Times New Roman" w:hAnsi="Times New Roman CYR" w:cs="Times New Roman CYR"/>
      <w:color w:val="000000"/>
      <w:sz w:val="32"/>
      <w:szCs w:val="32"/>
      <w:lang w:eastAsia="ru-RU"/>
    </w:rPr>
  </w:style>
  <w:style w:type="table" w:styleId="a5">
    <w:name w:val="Table Grid"/>
    <w:basedOn w:val="a1"/>
    <w:uiPriority w:val="59"/>
    <w:rsid w:val="009E2F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136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1121</Words>
  <Characters>6390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user44</dc:creator>
  <cp:lastModifiedBy>user44</cp:lastModifiedBy>
  <cp:revision>2</cp:revision>
  <cp:lastPrinted>2019-11-14T14:24:00Z</cp:lastPrinted>
  <dcterms:created xsi:type="dcterms:W3CDTF">2019-11-21T07:11:00Z</dcterms:created>
  <dcterms:modified xsi:type="dcterms:W3CDTF">2019-11-21T07:11:00Z</dcterms:modified>
</cp:coreProperties>
</file>