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0" w:type="dxa"/>
        <w:tblInd w:w="93" w:type="dxa"/>
        <w:tblLook w:val="04A0" w:firstRow="1" w:lastRow="0" w:firstColumn="1" w:lastColumn="0" w:noHBand="0" w:noVBand="1"/>
      </w:tblPr>
      <w:tblGrid>
        <w:gridCol w:w="503"/>
        <w:gridCol w:w="4120"/>
        <w:gridCol w:w="845"/>
        <w:gridCol w:w="1000"/>
        <w:gridCol w:w="960"/>
        <w:gridCol w:w="960"/>
        <w:gridCol w:w="840"/>
        <w:gridCol w:w="900"/>
      </w:tblGrid>
      <w:tr w:rsidR="008F0EBA" w:rsidRPr="008F0EBA" w:rsidTr="008F0EBA">
        <w:trPr>
          <w:trHeight w:val="28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bookmarkStart w:id="0" w:name="RANGE!A1:H64"/>
            <w:bookmarkEnd w:id="0"/>
          </w:p>
        </w:tc>
        <w:tc>
          <w:tcPr>
            <w:tcW w:w="4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8F0EBA" w:rsidRPr="008F0EBA" w:rsidTr="008F0EBA">
        <w:trPr>
          <w:trHeight w:val="345"/>
        </w:trPr>
        <w:tc>
          <w:tcPr>
            <w:tcW w:w="5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ПРОГНОЗ БАЛАНСА ТРУДОВЫХ РЕСУРСОВ</w:t>
            </w:r>
          </w:p>
        </w:tc>
        <w:tc>
          <w:tcPr>
            <w:tcW w:w="46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МУНИЦИПАЛЬНОГО ОБРАЗОВАНИЯ</w:t>
            </w:r>
          </w:p>
        </w:tc>
      </w:tr>
      <w:tr w:rsidR="008F0EBA" w:rsidRPr="008F0EBA" w:rsidTr="008F0EBA">
        <w:trPr>
          <w:trHeight w:val="300"/>
        </w:trPr>
        <w:tc>
          <w:tcPr>
            <w:tcW w:w="98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ДИНСКОЙ РАЙОН</w:t>
            </w:r>
            <w:bookmarkStart w:id="1" w:name="_GoBack"/>
            <w:bookmarkEnd w:id="1"/>
          </w:p>
        </w:tc>
      </w:tr>
      <w:tr w:rsidR="008F0EBA" w:rsidRPr="008F0EBA" w:rsidTr="008F0EBA">
        <w:trPr>
          <w:trHeight w:val="315"/>
        </w:trPr>
        <w:tc>
          <w:tcPr>
            <w:tcW w:w="98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(в среднегодовом исчислении)</w:t>
            </w:r>
          </w:p>
          <w:p w:rsidR="002D5079" w:rsidRPr="008F0EBA" w:rsidRDefault="002D5079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8F0EBA" w:rsidRPr="008F0EBA" w:rsidTr="008F0EBA">
        <w:trPr>
          <w:trHeight w:val="300"/>
        </w:trPr>
        <w:tc>
          <w:tcPr>
            <w:tcW w:w="4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F0EBA" w:rsidRPr="008F0EBA" w:rsidRDefault="008F0EBA" w:rsidP="008F0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тыс</w:t>
            </w:r>
            <w:proofErr w:type="gramStart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.ч</w:t>
            </w:r>
            <w:proofErr w:type="gramEnd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еловек </w:t>
            </w: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(с двумя знаками после запятой)</w:t>
            </w:r>
          </w:p>
        </w:tc>
      </w:tr>
      <w:tr w:rsidR="008F0EBA" w:rsidRPr="008F0EBA" w:rsidTr="008F0EBA">
        <w:trPr>
          <w:trHeight w:val="390"/>
        </w:trPr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Показатель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Код строки</w:t>
            </w:r>
          </w:p>
        </w:tc>
        <w:tc>
          <w:tcPr>
            <w:tcW w:w="10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2020 г.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2022 г.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Справочно</w:t>
            </w:r>
            <w:proofErr w:type="spellEnd"/>
          </w:p>
        </w:tc>
      </w:tr>
      <w:tr w:rsidR="008F0EBA" w:rsidRPr="008F0EBA" w:rsidTr="008F0EBA">
        <w:trPr>
          <w:trHeight w:val="300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 г.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2018 г.</w:t>
            </w:r>
          </w:p>
        </w:tc>
      </w:tr>
      <w:tr w:rsidR="008F0EBA" w:rsidRPr="008F0EBA" w:rsidTr="008F0EBA">
        <w:trPr>
          <w:trHeight w:val="55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ЧИСЛЕННОСТЬ ПОСТОЯННОГО НАСЕЛЕНИЯ</w:t>
            </w: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в том числе: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151,14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153,60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146,61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144,49</w:t>
            </w:r>
          </w:p>
        </w:tc>
      </w:tr>
      <w:tr w:rsidR="008F0EBA" w:rsidRPr="008F0EBA" w:rsidTr="008F0EBA">
        <w:trPr>
          <w:trHeight w:val="27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- городское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8F0EBA" w:rsidRPr="008F0EBA" w:rsidTr="008F0EBA">
        <w:trPr>
          <w:trHeight w:val="27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- сельское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151,14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153,60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146,61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144,49</w:t>
            </w:r>
          </w:p>
        </w:tc>
      </w:tr>
      <w:tr w:rsidR="008F0EBA" w:rsidRPr="008F0EBA" w:rsidTr="008F0EBA">
        <w:trPr>
          <w:trHeight w:val="55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I.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ЧИСЛЕННОСТЬ ТРУДОВЫХ            РЕСУРСОВ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64,82</w:t>
            </w:r>
          </w:p>
        </w:tc>
      </w:tr>
      <w:tr w:rsidR="008F0EBA" w:rsidRPr="008F0EBA" w:rsidTr="008F0EBA">
        <w:trPr>
          <w:trHeight w:val="81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Население в трудоспособном возрасте (мужчины в возрасте от 16 до 60 лет и женщины - от 16 до 55 лет)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85,44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79,39</w:t>
            </w:r>
          </w:p>
        </w:tc>
      </w:tr>
      <w:tr w:rsidR="008F0EBA" w:rsidRPr="008F0EBA" w:rsidTr="008F0EBA">
        <w:trPr>
          <w:trHeight w:val="49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трудоспособное население в трудоспособном возрасте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78,61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75,87</w:t>
            </w:r>
          </w:p>
        </w:tc>
      </w:tr>
      <w:tr w:rsidR="008F0EBA" w:rsidRPr="008F0EBA" w:rsidTr="008F0EBA">
        <w:trPr>
          <w:trHeight w:val="52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неработающие инвалиды трудоспособного возраста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2,88</w:t>
            </w:r>
          </w:p>
        </w:tc>
      </w:tr>
      <w:tr w:rsidR="008F0EBA" w:rsidRPr="008F0EBA" w:rsidTr="008F0EBA">
        <w:trPr>
          <w:trHeight w:val="78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неработающие лица трудоспособного возраста, получающие пенсию на льготных условиях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</w:tr>
      <w:tr w:rsidR="008F0EBA" w:rsidRPr="008F0EBA" w:rsidTr="008F0EBA">
        <w:trPr>
          <w:trHeight w:val="31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Иностранные трудовые мигранты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3,94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3,98</w:t>
            </w:r>
          </w:p>
        </w:tc>
      </w:tr>
      <w:tr w:rsidR="008F0EBA" w:rsidRPr="008F0EBA" w:rsidTr="008F0EBA">
        <w:trPr>
          <w:trHeight w:val="33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Сальдо маятниковой трудовой миграции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-18,70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-18,72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-18,74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-18,68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-18,57</w:t>
            </w:r>
          </w:p>
        </w:tc>
      </w:tr>
      <w:tr w:rsidR="008F0EBA" w:rsidRPr="008F0EBA" w:rsidTr="008F0EBA">
        <w:trPr>
          <w:trHeight w:val="51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Сальдо маятниковой миграции по численности учащихся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-2,12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-2,10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-2,20</w:t>
            </w:r>
          </w:p>
        </w:tc>
      </w:tr>
      <w:tr w:rsidR="008F0EBA" w:rsidRPr="008F0EBA" w:rsidTr="008F0EBA">
        <w:trPr>
          <w:trHeight w:val="78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Работающие граждане, находящиеся за пределами трудоспособного возраста, в том числе: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5,93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5,73</w:t>
            </w:r>
          </w:p>
        </w:tc>
      </w:tr>
      <w:tr w:rsidR="008F0EBA" w:rsidRPr="008F0EBA" w:rsidTr="008F0EBA">
        <w:trPr>
          <w:trHeight w:val="52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подростки моложе трудоспособного возраста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</w:tr>
      <w:tr w:rsidR="008F0EBA" w:rsidRPr="008F0EBA" w:rsidTr="008F0EBA">
        <w:trPr>
          <w:trHeight w:val="54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пенсионеры старше трудоспособного возраста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5,90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5,69</w:t>
            </w:r>
          </w:p>
        </w:tc>
      </w:tr>
      <w:tr w:rsidR="008F0EBA" w:rsidRPr="008F0EBA" w:rsidTr="008F0EBA">
        <w:trPr>
          <w:trHeight w:val="58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II.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РАСПРЕДЕЛЕНИЕ ТРУДОВЫХ      РЕСУРСОВ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64,82</w:t>
            </w:r>
          </w:p>
        </w:tc>
      </w:tr>
      <w:tr w:rsidR="008F0EBA" w:rsidRPr="008F0EBA" w:rsidTr="008F0EBA">
        <w:trPr>
          <w:trHeight w:val="57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Численность занятых в экономике (без военнослужащих)</w:t>
            </w:r>
            <w:proofErr w:type="gramEnd"/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41,70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40,78</w:t>
            </w:r>
          </w:p>
        </w:tc>
      </w:tr>
      <w:tr w:rsidR="008F0EBA" w:rsidRPr="008F0EBA" w:rsidTr="008F0EBA">
        <w:trPr>
          <w:trHeight w:val="58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Численность населения, не занятого в экономике, в том числе: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29,32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24,04</w:t>
            </w:r>
          </w:p>
        </w:tc>
      </w:tr>
      <w:tr w:rsidR="008F0EBA" w:rsidRPr="008F0EBA" w:rsidTr="008F0EBA">
        <w:trPr>
          <w:trHeight w:val="52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учащиеся в трудоспособном возрасте, обучающиеся c отрывом от работы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2,20</w:t>
            </w:r>
          </w:p>
        </w:tc>
      </w:tr>
      <w:tr w:rsidR="008F0EBA" w:rsidRPr="008F0EBA" w:rsidTr="008F0EBA">
        <w:trPr>
          <w:trHeight w:val="76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численность безработных, зарегистрированных в органах службы занятости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</w:t>
            </w:r>
          </w:p>
        </w:tc>
      </w:tr>
      <w:tr w:rsidR="008F0EBA" w:rsidRPr="008F0EBA" w:rsidTr="007711BA">
        <w:trPr>
          <w:trHeight w:val="81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численность прочих категорий населения в трудоспособном возрасте, не занятых в экономике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21,46</w:t>
            </w:r>
          </w:p>
        </w:tc>
      </w:tr>
      <w:tr w:rsidR="008F0EBA" w:rsidRPr="008F0EBA" w:rsidTr="007711BA">
        <w:trPr>
          <w:trHeight w:val="855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III.</w:t>
            </w:r>
          </w:p>
        </w:tc>
        <w:tc>
          <w:tcPr>
            <w:tcW w:w="4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РАСПРЕДЕЛЕНИЕ </w:t>
            </w:r>
            <w:proofErr w:type="gramStart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ЗАНЯТЫХ</w:t>
            </w:r>
            <w:proofErr w:type="gramEnd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В ЭКОНОМИКЕ ПО ФОРМАМ        СОБСТВЕННОСТИ: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41,23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41,47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41,70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40,78</w:t>
            </w:r>
          </w:p>
        </w:tc>
      </w:tr>
      <w:tr w:rsidR="008F0EBA" w:rsidRPr="008F0EBA" w:rsidTr="007711BA">
        <w:trPr>
          <w:trHeight w:val="33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государственная и муниципальная      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7,74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7,74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7,74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7,74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7,50</w:t>
            </w:r>
          </w:p>
        </w:tc>
      </w:tr>
      <w:tr w:rsidR="008F0EBA" w:rsidRPr="008F0EBA" w:rsidTr="008F0EBA">
        <w:trPr>
          <w:trHeight w:val="33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смешанная российская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0,52</w:t>
            </w:r>
          </w:p>
        </w:tc>
      </w:tr>
      <w:tr w:rsidR="008F0EBA" w:rsidRPr="008F0EBA" w:rsidTr="008F0EBA">
        <w:trPr>
          <w:trHeight w:val="52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иностранная, совместная российская и иностранная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0,33</w:t>
            </w:r>
          </w:p>
        </w:tc>
      </w:tr>
      <w:tr w:rsidR="008F0EBA" w:rsidRPr="008F0EBA" w:rsidTr="008F0EBA">
        <w:trPr>
          <w:trHeight w:val="27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частная</w:t>
            </w:r>
            <w:proofErr w:type="gramEnd"/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в том числе занятых: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33,21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32,23</w:t>
            </w:r>
          </w:p>
        </w:tc>
      </w:tr>
      <w:tr w:rsidR="008F0EBA" w:rsidRPr="008F0EBA" w:rsidTr="008F0EBA">
        <w:trPr>
          <w:trHeight w:val="129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индивидуальным трудом и по найму у отдельных граждан, включая занятых в домашнем хозяйстве производством товаров и услуг для реализации (включая личное подсобное хозяйство)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17,69</w:t>
            </w:r>
          </w:p>
        </w:tc>
      </w:tr>
      <w:tr w:rsidR="008F0EBA" w:rsidRPr="008F0EBA" w:rsidTr="008F0EBA">
        <w:trPr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на частных предприятиях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14,55</w:t>
            </w:r>
          </w:p>
        </w:tc>
      </w:tr>
      <w:tr w:rsidR="008F0EBA" w:rsidRPr="008F0EBA" w:rsidTr="008F0EBA">
        <w:trPr>
          <w:trHeight w:val="57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собственность общественных и религиозных организаций (объединений)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0,20</w:t>
            </w:r>
          </w:p>
        </w:tc>
      </w:tr>
      <w:tr w:rsidR="008F0EBA" w:rsidRPr="008F0EBA" w:rsidTr="008F0EBA">
        <w:trPr>
          <w:trHeight w:val="6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IV.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РАСПРЕДЕЛЕНИЕ ЗАНЯТЫХ В ЭКОНОМИКЕ ПО РАЗДЕЛАМ  ОКВЭД</w:t>
            </w:r>
            <w:proofErr w:type="gramStart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41,70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41,01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40,78</w:t>
            </w:r>
          </w:p>
        </w:tc>
      </w:tr>
      <w:tr w:rsidR="008F0EBA" w:rsidRPr="008F0EBA" w:rsidTr="008F0EBA">
        <w:trPr>
          <w:trHeight w:val="46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сельское, лесное хозяйство, охота, рыболовство и рыбоводство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7,65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7,34</w:t>
            </w:r>
          </w:p>
        </w:tc>
      </w:tr>
      <w:tr w:rsidR="008F0EBA" w:rsidRPr="008F0EBA" w:rsidTr="008F0EBA">
        <w:trPr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добыча полезных ископаемых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0,14</w:t>
            </w:r>
          </w:p>
        </w:tc>
      </w:tr>
      <w:tr w:rsidR="008F0EBA" w:rsidRPr="008F0EBA" w:rsidTr="008F0EBA">
        <w:trPr>
          <w:trHeight w:val="28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обрабатывающая промышленность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8,06</w:t>
            </w:r>
          </w:p>
        </w:tc>
      </w:tr>
      <w:tr w:rsidR="008F0EBA" w:rsidRPr="008F0EBA" w:rsidTr="008F0EBA">
        <w:trPr>
          <w:trHeight w:val="55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обеспечение электрической энергией, газом и паром; кондиционирование воздуха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</w:tr>
      <w:tr w:rsidR="008F0EBA" w:rsidRPr="008F0EBA" w:rsidTr="008F0EBA">
        <w:trPr>
          <w:trHeight w:val="79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0,58</w:t>
            </w:r>
          </w:p>
        </w:tc>
      </w:tr>
      <w:tr w:rsidR="008F0EBA" w:rsidRPr="008F0EBA" w:rsidTr="008F0EBA">
        <w:trPr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строительство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1,76</w:t>
            </w:r>
          </w:p>
        </w:tc>
      </w:tr>
      <w:tr w:rsidR="008F0EBA" w:rsidRPr="008F0EBA" w:rsidTr="008F0EBA">
        <w:trPr>
          <w:trHeight w:val="54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торговля оптовая и розничная; ремонт автотранспортных средств и мотоциклов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7,98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7,86</w:t>
            </w:r>
          </w:p>
        </w:tc>
      </w:tr>
      <w:tr w:rsidR="008F0EBA" w:rsidRPr="008F0EBA" w:rsidTr="008F0EBA">
        <w:trPr>
          <w:trHeight w:val="27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транспортировка и хранение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1,85</w:t>
            </w:r>
          </w:p>
        </w:tc>
      </w:tr>
      <w:tr w:rsidR="008F0EBA" w:rsidRPr="008F0EBA" w:rsidTr="008F0EBA">
        <w:trPr>
          <w:trHeight w:val="51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гостиниц и предприятий общественного питания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</w:tr>
      <w:tr w:rsidR="008F0EBA" w:rsidRPr="008F0EBA" w:rsidTr="008F0EBA">
        <w:trPr>
          <w:trHeight w:val="28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в области информации и связи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0,17</w:t>
            </w:r>
          </w:p>
        </w:tc>
      </w:tr>
      <w:tr w:rsidR="008F0EBA" w:rsidRPr="008F0EBA" w:rsidTr="008F0EBA">
        <w:trPr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финансовая и страховая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</w:tr>
      <w:tr w:rsidR="008F0EBA" w:rsidRPr="008F0EBA" w:rsidTr="008F0EBA">
        <w:trPr>
          <w:trHeight w:val="54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по операциям с недвижимым имуществом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2,35</w:t>
            </w:r>
          </w:p>
        </w:tc>
      </w:tr>
      <w:tr w:rsidR="008F0EBA" w:rsidRPr="008F0EBA" w:rsidTr="008F0EBA">
        <w:trPr>
          <w:trHeight w:val="54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профессиональная, научная и техническая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0,76</w:t>
            </w:r>
          </w:p>
        </w:tc>
      </w:tr>
      <w:tr w:rsidR="008F0EBA" w:rsidRPr="008F0EBA" w:rsidTr="008F0EBA">
        <w:trPr>
          <w:trHeight w:val="58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административная и сопутствующие дополнительные услуги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0,78</w:t>
            </w:r>
          </w:p>
        </w:tc>
      </w:tr>
      <w:tr w:rsidR="008F0EBA" w:rsidRPr="008F0EBA" w:rsidTr="008F0EBA">
        <w:trPr>
          <w:trHeight w:val="58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государственное управление и обеспечение военной безопасности; социальное обеспечение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1,67</w:t>
            </w:r>
          </w:p>
        </w:tc>
      </w:tr>
      <w:tr w:rsidR="008F0EBA" w:rsidRPr="008F0EBA" w:rsidTr="008F0EBA">
        <w:trPr>
          <w:trHeight w:val="33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образование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3,71</w:t>
            </w:r>
          </w:p>
        </w:tc>
      </w:tr>
      <w:tr w:rsidR="008F0EBA" w:rsidRPr="008F0EBA" w:rsidTr="008F0EBA">
        <w:trPr>
          <w:trHeight w:val="46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в области здравоохранения и социальных услуг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2,05</w:t>
            </w:r>
          </w:p>
        </w:tc>
      </w:tr>
      <w:tr w:rsidR="008F0EBA" w:rsidRPr="008F0EBA" w:rsidTr="008F0EBA">
        <w:trPr>
          <w:trHeight w:val="49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в области культуры, спорта, организации досуга и развлечений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</w:tr>
      <w:tr w:rsidR="008F0EBA" w:rsidRPr="008F0EBA" w:rsidTr="007711BA">
        <w:trPr>
          <w:trHeight w:val="33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предоставление прочих видов услуг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0,21</w:t>
            </w:r>
          </w:p>
        </w:tc>
      </w:tr>
      <w:tr w:rsidR="008F0EBA" w:rsidRPr="008F0EBA" w:rsidTr="007711BA">
        <w:trPr>
          <w:trHeight w:val="129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8F0EBA" w:rsidRPr="008F0EBA" w:rsidTr="007711BA">
        <w:trPr>
          <w:trHeight w:val="48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деятельность экстерриториальных организаций и органов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8F0EBA" w:rsidRPr="008F0EBA" w:rsidTr="008F0EBA">
        <w:trPr>
          <w:trHeight w:val="28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V.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СПРАВОЧНО: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8F0EB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8F0EB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8F0EB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8F0EB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8F0EBA" w:rsidRPr="008F0EBA" w:rsidTr="008F0EBA">
        <w:trPr>
          <w:trHeight w:val="79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Уровень регистрируемой безработицы в процентах от численности трудоспособного населения в трудоспособном возрасте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8F0EBA" w:rsidRPr="008F0EBA" w:rsidTr="008F0EBA">
        <w:trPr>
          <w:trHeight w:val="27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Численность безработных по методологии МОТ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2,15</w:t>
            </w:r>
          </w:p>
        </w:tc>
      </w:tr>
      <w:tr w:rsidR="008F0EBA" w:rsidRPr="008F0EBA" w:rsidTr="008F0EBA">
        <w:trPr>
          <w:trHeight w:val="49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Численность рабочей силы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43,89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42,93</w:t>
            </w:r>
          </w:p>
        </w:tc>
      </w:tr>
      <w:tr w:rsidR="008F0EBA" w:rsidRPr="008F0EBA" w:rsidTr="008F0EBA">
        <w:trPr>
          <w:trHeight w:val="73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Уровень безработицы по методологии МОТ </w:t>
            </w:r>
            <w:proofErr w:type="gramStart"/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% </w:t>
            </w:r>
            <w:proofErr w:type="gramStart"/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</w:t>
            </w:r>
            <w:proofErr w:type="gramEnd"/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численности рабочей силы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8F0EBA" w:rsidRPr="008F0EBA" w:rsidTr="008F0EBA">
        <w:trPr>
          <w:trHeight w:val="78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вновь введенных рабочих мест по крупным, средним и малым предприятиям за период, тыс. единиц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0,24</w:t>
            </w:r>
          </w:p>
        </w:tc>
      </w:tr>
      <w:tr w:rsidR="008F0EBA" w:rsidRPr="008F0EBA" w:rsidTr="008F0EBA">
        <w:trPr>
          <w:trHeight w:val="795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ликвидированных рабочих мест по крупным, средним и малым предприятиям за период, тыс. единиц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0EBA" w:rsidRPr="008F0EBA" w:rsidRDefault="008F0EBA" w:rsidP="008F0E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0E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</w:tbl>
    <w:p w:rsidR="006A41F1" w:rsidRDefault="006A41F1"/>
    <w:sectPr w:rsidR="006A41F1" w:rsidSect="008F0EBA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0EBA"/>
    <w:rsid w:val="002D5079"/>
    <w:rsid w:val="006A41F1"/>
    <w:rsid w:val="007711BA"/>
    <w:rsid w:val="008F0EBA"/>
    <w:rsid w:val="00D14B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B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940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822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АСУ</dc:creator>
  <cp:lastModifiedBy>user44</cp:lastModifiedBy>
  <cp:revision>3</cp:revision>
  <dcterms:created xsi:type="dcterms:W3CDTF">2019-10-02T05:46:00Z</dcterms:created>
  <dcterms:modified xsi:type="dcterms:W3CDTF">2019-11-01T07:51:00Z</dcterms:modified>
</cp:coreProperties>
</file>