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  <w:r>
        <w:rPr>
          <w:sz w:val="28"/>
          <w:szCs w:val="28"/>
        </w:rPr>
        <w:t>ПРИЛОЖЕНИЕ № 1</w:t>
      </w: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 </w:t>
      </w: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  <w:r>
        <w:rPr>
          <w:sz w:val="28"/>
          <w:szCs w:val="28"/>
        </w:rPr>
        <w:t>Динской район</w:t>
      </w: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  <w:r>
        <w:rPr>
          <w:sz w:val="28"/>
          <w:szCs w:val="28"/>
        </w:rPr>
        <w:t>от___________№_______</w:t>
      </w:r>
    </w:p>
    <w:p w:rsidR="00724784" w:rsidRDefault="00724784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72131F" w:rsidRDefault="0072131F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ПОРЯДОК</w:t>
      </w:r>
    </w:p>
    <w:p w:rsidR="00724784" w:rsidRDefault="00724784" w:rsidP="00724784">
      <w:pPr>
        <w:jc w:val="center"/>
      </w:pPr>
      <w:r>
        <w:rPr>
          <w:szCs w:val="28"/>
        </w:rPr>
        <w:t xml:space="preserve">финансирования за счет средств районного бюджета </w:t>
      </w:r>
      <w:r>
        <w:rPr>
          <w:rFonts w:eastAsia="Times New Roman" w:cs="Times New Roman"/>
          <w:color w:val="00000A"/>
          <w:kern w:val="0"/>
          <w:szCs w:val="28"/>
          <w:lang w:eastAsia="zh-CN"/>
        </w:rPr>
        <w:t xml:space="preserve"> физкультурных мероприятий и спортивных мероприятий</w:t>
      </w:r>
    </w:p>
    <w:p w:rsidR="00724784" w:rsidRDefault="00724784" w:rsidP="00724784">
      <w:pPr>
        <w:pStyle w:val="Standard"/>
        <w:spacing w:after="0" w:line="240" w:lineRule="auto"/>
        <w:ind w:firstLine="720"/>
        <w:jc w:val="center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1. Общие положения</w:t>
      </w:r>
    </w:p>
    <w:p w:rsidR="00724784" w:rsidRDefault="00724784" w:rsidP="00724784">
      <w:pPr>
        <w:pStyle w:val="Standard"/>
        <w:spacing w:after="0" w:line="240" w:lineRule="auto"/>
        <w:ind w:firstLine="720"/>
        <w:jc w:val="center"/>
        <w:rPr>
          <w:sz w:val="28"/>
          <w:szCs w:val="28"/>
        </w:rPr>
      </w:pPr>
    </w:p>
    <w:p w:rsidR="00724784" w:rsidRDefault="00724784" w:rsidP="00724784">
      <w:pPr>
        <w:ind w:firstLine="720"/>
        <w:jc w:val="both"/>
        <w:rPr>
          <w:szCs w:val="28"/>
        </w:rPr>
      </w:pPr>
      <w:r>
        <w:rPr>
          <w:szCs w:val="28"/>
        </w:rPr>
        <w:t>1.1. Настоящий Порядок финансир</w:t>
      </w:r>
      <w:r w:rsidR="00400A26">
        <w:rPr>
          <w:szCs w:val="28"/>
        </w:rPr>
        <w:t xml:space="preserve">ования за счет средств </w:t>
      </w:r>
      <w:r>
        <w:rPr>
          <w:szCs w:val="28"/>
        </w:rPr>
        <w:t xml:space="preserve"> бюджета </w:t>
      </w:r>
      <w:r>
        <w:rPr>
          <w:rFonts w:eastAsia="Times New Roman" w:cs="Times New Roman"/>
          <w:color w:val="00000A"/>
          <w:kern w:val="0"/>
          <w:szCs w:val="28"/>
          <w:lang w:eastAsia="zh-CN"/>
        </w:rPr>
        <w:t xml:space="preserve"> </w:t>
      </w:r>
      <w:r w:rsidR="00400A26">
        <w:rPr>
          <w:rFonts w:eastAsia="Times New Roman" w:cs="Times New Roman"/>
          <w:color w:val="00000A"/>
          <w:kern w:val="0"/>
          <w:szCs w:val="28"/>
          <w:lang w:eastAsia="zh-CN"/>
        </w:rPr>
        <w:t xml:space="preserve">муниципального образования Динской район (далее </w:t>
      </w:r>
      <w:r w:rsidR="00013D84">
        <w:rPr>
          <w:rFonts w:eastAsia="Times New Roman" w:cs="Times New Roman"/>
          <w:color w:val="00000A"/>
          <w:kern w:val="0"/>
          <w:szCs w:val="28"/>
          <w:lang w:eastAsia="zh-CN"/>
        </w:rPr>
        <w:t xml:space="preserve">- </w:t>
      </w:r>
      <w:r w:rsidR="00400A26">
        <w:rPr>
          <w:rFonts w:eastAsia="Times New Roman" w:cs="Times New Roman"/>
          <w:color w:val="00000A"/>
          <w:kern w:val="0"/>
          <w:szCs w:val="28"/>
          <w:lang w:eastAsia="zh-CN"/>
        </w:rPr>
        <w:t xml:space="preserve">районный бюджет) </w:t>
      </w:r>
      <w:r>
        <w:rPr>
          <w:rFonts w:eastAsia="Times New Roman" w:cs="Times New Roman"/>
          <w:color w:val="00000A"/>
          <w:kern w:val="0"/>
          <w:szCs w:val="28"/>
          <w:lang w:eastAsia="zh-CN"/>
        </w:rPr>
        <w:t xml:space="preserve">физкультурных мероприятий и спортивных мероприятий  (далее </w:t>
      </w:r>
      <w:r w:rsidR="00D42545">
        <w:rPr>
          <w:rFonts w:eastAsia="Times New Roman" w:cs="Times New Roman"/>
          <w:color w:val="00000A"/>
          <w:kern w:val="0"/>
          <w:szCs w:val="28"/>
          <w:lang w:eastAsia="zh-CN"/>
        </w:rPr>
        <w:t xml:space="preserve">- </w:t>
      </w:r>
      <w:r>
        <w:rPr>
          <w:rFonts w:eastAsia="Times New Roman" w:cs="Times New Roman"/>
          <w:color w:val="00000A"/>
          <w:kern w:val="0"/>
          <w:szCs w:val="28"/>
          <w:lang w:eastAsia="zh-CN"/>
        </w:rPr>
        <w:t xml:space="preserve">Порядок) </w:t>
      </w:r>
      <w:r>
        <w:rPr>
          <w:szCs w:val="28"/>
        </w:rPr>
        <w:t>регламентирует финансовое обеспечение средствами районного бюджета физкультурных мероприятий и спортивных мероприятий и распространяется на всех участников мероприятий.</w:t>
      </w:r>
    </w:p>
    <w:p w:rsidR="00724784" w:rsidRDefault="00724784" w:rsidP="00724784">
      <w:pPr>
        <w:pStyle w:val="Standard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 К физкультурным и спортивным мероприятиям относятся чемпионаты, первенства, Кубки Краснодарского края, краевые, районные соревнования, первенства,  учебно-тренировочные сборы (далее – УТС), а также массовые физкультурно-спортивные соревнования и оздоровительные мероприятия (фестивали, спартакиады, спортивные игры, Дни здоровья и др.,</w:t>
      </w:r>
      <w:r w:rsidR="00B509A5">
        <w:rPr>
          <w:sz w:val="28"/>
          <w:szCs w:val="28"/>
        </w:rPr>
        <w:t xml:space="preserve"> </w:t>
      </w:r>
      <w:r>
        <w:rPr>
          <w:sz w:val="28"/>
          <w:szCs w:val="28"/>
        </w:rPr>
        <w:t>в том числе  в рамках популяризации Всероссийского движения «Готов к труду и обороне» (ГТО), проводимые как на территории Динского района, Краснодарского края, а также за его пределами.</w:t>
      </w:r>
    </w:p>
    <w:p w:rsidR="00724784" w:rsidRDefault="00724784" w:rsidP="00724784">
      <w:pPr>
        <w:pStyle w:val="Standard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 К участникам физкультурных мероприятий и спортивных мероприятий относятся спортсмены, тренеры, представители, судьи, специалисты, предусмотренные правилами, положениями о соревнованиях, а также положением о статусе и порядке формирования спортивных сборных команд муниципального образования Динской район.</w:t>
      </w:r>
    </w:p>
    <w:p w:rsidR="00724784" w:rsidRDefault="00724784" w:rsidP="00724784">
      <w:pPr>
        <w:pStyle w:val="Standard"/>
        <w:spacing w:after="0" w:line="240" w:lineRule="auto"/>
        <w:ind w:firstLine="709"/>
        <w:jc w:val="both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2. Финансирование физкультурных мероприятий и спортивных мероприятий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2.1. Финансирование районных и краевых физкультурных мероприятий и спортивных мероприятий по видам спорта, финансирование участников физкультурных  меропр</w:t>
      </w:r>
      <w:r w:rsidR="00400A26">
        <w:rPr>
          <w:sz w:val="28"/>
          <w:szCs w:val="28"/>
        </w:rPr>
        <w:t xml:space="preserve">иятий и спортивных </w:t>
      </w:r>
      <w:r>
        <w:rPr>
          <w:sz w:val="28"/>
          <w:szCs w:val="28"/>
        </w:rPr>
        <w:t xml:space="preserve"> мероприятий осуществляется за счет средств районного бюджета в пределах выделенных лимитов на текущий финансовый год в рамках муниципальной программы </w:t>
      </w:r>
      <w:r w:rsidR="00400A26">
        <w:rPr>
          <w:sz w:val="28"/>
          <w:szCs w:val="28"/>
        </w:rPr>
        <w:t xml:space="preserve">муниципального образования Динской район </w:t>
      </w:r>
      <w:r>
        <w:rPr>
          <w:sz w:val="28"/>
          <w:szCs w:val="28"/>
        </w:rPr>
        <w:t>«Развитие физической культуры и спорта».</w:t>
      </w:r>
    </w:p>
    <w:p w:rsidR="00724784" w:rsidRDefault="00DD255D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724784">
        <w:rPr>
          <w:sz w:val="28"/>
          <w:szCs w:val="28"/>
        </w:rPr>
        <w:t>2.2. Финансирование осуществляется из средств районного бюджета, а также средств спонсоров, внебюджетных средств и иных, не запрещенных законодательством Российской Федерации, источников финансирования.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2.3. Направление участников на мероприятия осуществляется на основании: 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положений о физкультурных мероприятиях или спортивных мероприятиях;</w:t>
      </w:r>
    </w:p>
    <w:p w:rsidR="00724784" w:rsidRDefault="00724784" w:rsidP="00724784">
      <w:pPr>
        <w:pStyle w:val="Standard"/>
        <w:spacing w:after="0" w:line="240" w:lineRule="auto"/>
        <w:jc w:val="both"/>
        <w:rPr>
          <w:color w:val="2D2D2D"/>
          <w:spacing w:val="2"/>
          <w:sz w:val="28"/>
          <w:szCs w:val="28"/>
          <w:shd w:val="clear" w:color="auto" w:fill="FFFFFF"/>
        </w:rPr>
      </w:pPr>
      <w:r>
        <w:rPr>
          <w:color w:val="2D2D2D"/>
          <w:spacing w:val="2"/>
          <w:sz w:val="28"/>
          <w:szCs w:val="28"/>
          <w:shd w:val="clear" w:color="auto" w:fill="FFFFFF"/>
        </w:rPr>
        <w:t>- единого календарного плана районных физкультурных мероприятий и спортивных мероприятий, календарного плана официальных физкультурных мероприятий и спортивных мероприятий Краснодарского края, календарного плана  спортивной федерации, календарного плана региональной спортивной федерации, календарного плана физкультурно-спортивной организации;</w:t>
      </w:r>
    </w:p>
    <w:p w:rsidR="00724784" w:rsidRDefault="00724784" w:rsidP="00724784">
      <w:pPr>
        <w:pStyle w:val="Standard"/>
        <w:spacing w:after="0" w:line="240" w:lineRule="auto"/>
        <w:jc w:val="both"/>
      </w:pPr>
      <w:r>
        <w:rPr>
          <w:color w:val="2D2D2D"/>
          <w:spacing w:val="2"/>
          <w:sz w:val="28"/>
          <w:szCs w:val="28"/>
          <w:shd w:val="clear" w:color="auto" w:fill="FFFFFF"/>
        </w:rPr>
        <w:t>- вызова организаторов физкультурно-спортивного мероприятия.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2.4. За счет средств районного бюджета  (внебюджетных источников) возмещаются организационные расходы по физкультурным и спортивным мероприятиям связанные с: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услугами по организации и проведению физкультурно-спортивных мероприятий;</w:t>
      </w:r>
    </w:p>
    <w:p w:rsidR="00724784" w:rsidRDefault="00013D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4784">
        <w:rPr>
          <w:sz w:val="28"/>
          <w:szCs w:val="28"/>
        </w:rPr>
        <w:t>- услугами автотранспорта;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медицинским обеспечением;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оплатой питания и проживания  участников соревнований;</w:t>
      </w:r>
    </w:p>
    <w:p w:rsidR="00724784" w:rsidRDefault="00013D84" w:rsidP="00724784">
      <w:pPr>
        <w:pStyle w:val="Standard"/>
        <w:spacing w:after="0" w:line="240" w:lineRule="auto"/>
        <w:jc w:val="both"/>
      </w:pPr>
      <w:r>
        <w:rPr>
          <w:sz w:val="28"/>
          <w:szCs w:val="28"/>
        </w:rPr>
        <w:tab/>
        <w:t>-</w:t>
      </w:r>
      <w:r w:rsidR="00724784">
        <w:rPr>
          <w:sz w:val="28"/>
          <w:szCs w:val="28"/>
        </w:rPr>
        <w:t>награждением участников соревнований (медали, грамоты, переходящие, памятные и денежные призы);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оплатой работы судей;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оплатой работы обслуживающего персонала;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оплатой канцелярских товаров и других расходных материалов;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оплатой типографских услуг, изготовление баннеров и перетяжек;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оплатой сувенирной продукции;</w:t>
      </w:r>
    </w:p>
    <w:p w:rsidR="00724784" w:rsidRDefault="00724784" w:rsidP="00013D84">
      <w:pPr>
        <w:jc w:val="both"/>
      </w:pPr>
      <w:r>
        <w:tab/>
      </w:r>
      <w:r>
        <w:rPr>
          <w:szCs w:val="28"/>
        </w:rPr>
        <w:t xml:space="preserve">- услугами проведения торжественных открытий и закрытий </w:t>
      </w:r>
      <w:r w:rsidR="00013D84">
        <w:rPr>
          <w:szCs w:val="28"/>
        </w:rPr>
        <w:t xml:space="preserve"> с</w:t>
      </w:r>
      <w:r>
        <w:rPr>
          <w:szCs w:val="28"/>
        </w:rPr>
        <w:t>оревнований и спортивных праздников;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страхованием участников;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выплатой участникам физкультурных и спортивных мероприятий за время нахождения в пути;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приобретением спортивного инвентаря, оборудования и экипировки, необходимых для проведения физкультурных и спортивных мероприятий;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оплатой проезда участников соревнований, тренеров и специалистов.</w:t>
      </w:r>
    </w:p>
    <w:p w:rsidR="00724784" w:rsidRDefault="0017688F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2.5. При проведении </w:t>
      </w:r>
      <w:r w:rsidR="00724784">
        <w:rPr>
          <w:sz w:val="28"/>
          <w:szCs w:val="28"/>
        </w:rPr>
        <w:t xml:space="preserve"> физкультурных </w:t>
      </w:r>
      <w:r>
        <w:rPr>
          <w:sz w:val="28"/>
          <w:szCs w:val="28"/>
        </w:rPr>
        <w:t xml:space="preserve">мероприятий </w:t>
      </w:r>
      <w:r w:rsidR="00724784">
        <w:rPr>
          <w:sz w:val="28"/>
          <w:szCs w:val="28"/>
        </w:rPr>
        <w:t>и спортивных мероприятий за счет средств районного бюджета в установленном порядке утверждается смета и издается приказ, включающие количественный состав участников мероприятий, сроки их проведения и нормы материального обеспечения. Покрытие расходов на мероприятия, проводимые за счет средств районного бюджета (внебюджетные источники), производится в соответствии с утвержденными нормами расходов.</w:t>
      </w:r>
    </w:p>
    <w:p w:rsidR="00DD255D" w:rsidRDefault="00DD255D" w:rsidP="00654A3E">
      <w:pPr>
        <w:pStyle w:val="Standard"/>
        <w:spacing w:after="0" w:line="240" w:lineRule="auto"/>
        <w:ind w:firstLine="723"/>
        <w:jc w:val="both"/>
        <w:rPr>
          <w:sz w:val="28"/>
          <w:szCs w:val="28"/>
        </w:rPr>
      </w:pPr>
    </w:p>
    <w:p w:rsidR="00724784" w:rsidRDefault="00724784" w:rsidP="00654A3E">
      <w:pPr>
        <w:pStyle w:val="Standard"/>
        <w:spacing w:after="0" w:line="240" w:lineRule="auto"/>
        <w:ind w:firstLine="72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 Расходы по найму жилого помещения производятся по фактической стоимости одноместного номера, действующей в городе или районе, в котором проводится мероприятие, но не более 2500 </w:t>
      </w:r>
      <w:r w:rsidR="00654A3E">
        <w:rPr>
          <w:sz w:val="28"/>
          <w:szCs w:val="28"/>
        </w:rPr>
        <w:t xml:space="preserve">(двух тысяч пятисот) </w:t>
      </w:r>
      <w:r>
        <w:rPr>
          <w:sz w:val="28"/>
          <w:szCs w:val="28"/>
        </w:rPr>
        <w:t xml:space="preserve">рублей </w:t>
      </w:r>
      <w:r w:rsidR="00654A3E">
        <w:rPr>
          <w:sz w:val="28"/>
          <w:szCs w:val="28"/>
        </w:rPr>
        <w:t xml:space="preserve">00 копеек </w:t>
      </w:r>
      <w:r>
        <w:rPr>
          <w:sz w:val="28"/>
          <w:szCs w:val="28"/>
        </w:rPr>
        <w:t>в сутки на человека на всей территории Российской Федерации, кроме г. Москвы, г. Санкт-Петербурга и</w:t>
      </w:r>
      <w:r w:rsidR="00654A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 Сочи, в которых расходы по найму жилого помещения производятся по фактической стоимости одноместного номера до 4000 </w:t>
      </w:r>
      <w:r w:rsidR="00654A3E">
        <w:rPr>
          <w:sz w:val="28"/>
          <w:szCs w:val="28"/>
        </w:rPr>
        <w:t>(четырёх тысяч) рублей 00 копеек.</w:t>
      </w:r>
      <w:r>
        <w:rPr>
          <w:sz w:val="28"/>
          <w:szCs w:val="28"/>
        </w:rPr>
        <w:t xml:space="preserve"> 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2.7. Расходы по оплате труда привлеченных специалистов и обслуживающего персонала, не вошедших в число участников, производятся в размерах принятых нормами расходов для участников соревнований.</w:t>
      </w:r>
    </w:p>
    <w:p w:rsidR="00724784" w:rsidRDefault="00724784" w:rsidP="00724784">
      <w:pPr>
        <w:pStyle w:val="Standard"/>
        <w:spacing w:after="0" w:line="240" w:lineRule="auto"/>
        <w:jc w:val="both"/>
      </w:pPr>
      <w:r>
        <w:rPr>
          <w:sz w:val="28"/>
          <w:szCs w:val="28"/>
        </w:rPr>
        <w:tab/>
        <w:t xml:space="preserve">2.8. При участии в физкультурных </w:t>
      </w:r>
      <w:r w:rsidR="0017688F">
        <w:rPr>
          <w:sz w:val="28"/>
          <w:szCs w:val="28"/>
        </w:rPr>
        <w:t xml:space="preserve">мероприятиях </w:t>
      </w:r>
      <w:r>
        <w:rPr>
          <w:sz w:val="28"/>
          <w:szCs w:val="28"/>
        </w:rPr>
        <w:t>и спортивных мероприятиях с выездом, участникам этих мероприятий выдаются денежные средства в размере 100 рублей в день каждому за время нахождения в пути, в случае начала соревнований в день приезда участникам мероприятий выдаются денежные средства на питание в размере согласно утвержденным нормам.</w:t>
      </w: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Заместитель главы</w:t>
      </w:r>
      <w:r w:rsidR="00013D84">
        <w:rPr>
          <w:sz w:val="28"/>
          <w:szCs w:val="28"/>
        </w:rPr>
        <w:t xml:space="preserve"> администрации</w:t>
      </w: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Динской район                                                                                  А.А. Мунтян</w:t>
      </w: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DD255D" w:rsidRDefault="00DD255D" w:rsidP="00724784">
      <w:pPr>
        <w:pStyle w:val="Standard"/>
        <w:spacing w:after="0" w:line="240" w:lineRule="auto"/>
        <w:rPr>
          <w:sz w:val="28"/>
          <w:szCs w:val="28"/>
        </w:rPr>
      </w:pPr>
    </w:p>
    <w:p w:rsidR="00616EED" w:rsidRDefault="00616EED" w:rsidP="00724784">
      <w:pPr>
        <w:pStyle w:val="Standard"/>
        <w:spacing w:after="0" w:line="240" w:lineRule="auto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  <w:r>
        <w:rPr>
          <w:sz w:val="28"/>
          <w:szCs w:val="28"/>
        </w:rPr>
        <w:t>УТВЕРЖДЕНЫ</w:t>
      </w: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 </w:t>
      </w: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  <w:r>
        <w:rPr>
          <w:sz w:val="28"/>
          <w:szCs w:val="28"/>
        </w:rPr>
        <w:t>Динской район</w:t>
      </w: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  <w:r>
        <w:rPr>
          <w:sz w:val="28"/>
          <w:szCs w:val="28"/>
        </w:rPr>
        <w:t>от ____________     № _________</w:t>
      </w:r>
    </w:p>
    <w:p w:rsidR="00724784" w:rsidRDefault="00724784" w:rsidP="00724784">
      <w:pPr>
        <w:pStyle w:val="Standard"/>
        <w:spacing w:after="0" w:line="240" w:lineRule="auto"/>
        <w:ind w:left="5373"/>
        <w:jc w:val="center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НОРМЫ РАСХОДОВ</w:t>
      </w:r>
    </w:p>
    <w:p w:rsidR="00724784" w:rsidRDefault="00724784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средств районного бюджета и норм расходов средств на проведение  физкультурных мероприятий и спортивных мероприятий.</w:t>
      </w:r>
    </w:p>
    <w:p w:rsidR="00724784" w:rsidRDefault="00724784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616EED" w:rsidRDefault="00616EED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724784" w:rsidRDefault="00654A3E" w:rsidP="00724784">
      <w:pPr>
        <w:pStyle w:val="Standard"/>
        <w:tabs>
          <w:tab w:val="left" w:pos="0"/>
        </w:tabs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Таблица № 1 </w:t>
      </w:r>
    </w:p>
    <w:p w:rsidR="00616EED" w:rsidRDefault="00616EED" w:rsidP="00724784">
      <w:pPr>
        <w:pStyle w:val="Standard"/>
        <w:tabs>
          <w:tab w:val="left" w:pos="0"/>
        </w:tabs>
        <w:spacing w:after="0" w:line="240" w:lineRule="auto"/>
        <w:jc w:val="center"/>
        <w:rPr>
          <w:sz w:val="28"/>
          <w:szCs w:val="28"/>
        </w:rPr>
      </w:pPr>
    </w:p>
    <w:p w:rsidR="00724784" w:rsidRDefault="00CE6827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Нормы расходов средств на оплату питания</w:t>
      </w:r>
      <w:r w:rsidR="007247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участников </w:t>
      </w:r>
      <w:r w:rsidR="00724784">
        <w:rPr>
          <w:sz w:val="28"/>
          <w:szCs w:val="28"/>
        </w:rPr>
        <w:t xml:space="preserve">физкультурных </w:t>
      </w:r>
      <w:r>
        <w:rPr>
          <w:sz w:val="28"/>
          <w:szCs w:val="28"/>
        </w:rPr>
        <w:t xml:space="preserve">мероприятий </w:t>
      </w:r>
      <w:r w:rsidR="00724784">
        <w:rPr>
          <w:sz w:val="28"/>
          <w:szCs w:val="28"/>
        </w:rPr>
        <w:t>и спортивных мероприятий</w:t>
      </w:r>
    </w:p>
    <w:p w:rsidR="00724784" w:rsidRDefault="00724784" w:rsidP="00724784">
      <w:pPr>
        <w:pStyle w:val="Standard"/>
        <w:spacing w:after="0" w:line="240" w:lineRule="auto"/>
        <w:jc w:val="right"/>
        <w:rPr>
          <w:sz w:val="28"/>
          <w:szCs w:val="28"/>
        </w:rPr>
      </w:pPr>
    </w:p>
    <w:tbl>
      <w:tblPr>
        <w:tblW w:w="9660" w:type="dxa"/>
        <w:tblInd w:w="-2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5"/>
        <w:gridCol w:w="6759"/>
        <w:gridCol w:w="2376"/>
      </w:tblGrid>
      <w:tr w:rsidR="00724784" w:rsidTr="0046082B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№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Наименование  мероприятий</w:t>
            </w: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Нормы расходования на одного человека в день (руб.)</w:t>
            </w:r>
          </w:p>
        </w:tc>
      </w:tr>
      <w:tr w:rsidR="00724784" w:rsidTr="0046082B">
        <w:trPr>
          <w:trHeight w:val="441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1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 xml:space="preserve">Районные спортивные  </w:t>
            </w:r>
            <w:r w:rsidR="0017688F">
              <w:rPr>
                <w:kern w:val="3"/>
                <w:sz w:val="28"/>
                <w:szCs w:val="28"/>
              </w:rPr>
              <w:t xml:space="preserve">мероприятия </w:t>
            </w:r>
            <w:r>
              <w:rPr>
                <w:kern w:val="3"/>
                <w:sz w:val="28"/>
                <w:szCs w:val="28"/>
              </w:rPr>
              <w:t>и физкультурные мероприятия</w:t>
            </w: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350</w:t>
            </w:r>
          </w:p>
        </w:tc>
      </w:tr>
      <w:tr w:rsidR="00724784" w:rsidTr="0046082B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2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 xml:space="preserve">Краевые спортивные  </w:t>
            </w:r>
            <w:r w:rsidR="0017688F">
              <w:rPr>
                <w:kern w:val="3"/>
                <w:sz w:val="28"/>
                <w:szCs w:val="28"/>
              </w:rPr>
              <w:t xml:space="preserve">мероприятия </w:t>
            </w:r>
            <w:r>
              <w:rPr>
                <w:kern w:val="3"/>
                <w:sz w:val="28"/>
                <w:szCs w:val="28"/>
              </w:rPr>
              <w:t xml:space="preserve">и физкультурные мероприятия </w:t>
            </w: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1000</w:t>
            </w:r>
          </w:p>
        </w:tc>
      </w:tr>
    </w:tbl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Примечание: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1. При отсутствии возможностей обеспечения организованного питания в местах проведения спортивных мероприятий по безналичному расчету участникам соревнований разрешается выдавать по ведомости наличными деньгами по нормам, уст</w:t>
      </w:r>
      <w:r w:rsidR="00CE6827">
        <w:rPr>
          <w:sz w:val="28"/>
          <w:szCs w:val="28"/>
        </w:rPr>
        <w:t>ановленным таблицей №1</w:t>
      </w:r>
      <w:r>
        <w:rPr>
          <w:sz w:val="28"/>
          <w:szCs w:val="28"/>
        </w:rPr>
        <w:t>.</w:t>
      </w:r>
    </w:p>
    <w:p w:rsidR="00616EED" w:rsidRDefault="00616EED" w:rsidP="00724784">
      <w:pPr>
        <w:pStyle w:val="Standard"/>
        <w:spacing w:after="0" w:line="240" w:lineRule="auto"/>
        <w:jc w:val="both"/>
        <w:rPr>
          <w:sz w:val="28"/>
          <w:szCs w:val="28"/>
        </w:rPr>
      </w:pPr>
    </w:p>
    <w:p w:rsidR="00724784" w:rsidRDefault="00724784" w:rsidP="00724784">
      <w:pPr>
        <w:pStyle w:val="formattext"/>
        <w:shd w:val="clear" w:color="auto" w:fill="FFFFFF"/>
        <w:spacing w:before="0" w:after="0"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  <w:r>
        <w:rPr>
          <w:sz w:val="28"/>
          <w:szCs w:val="28"/>
        </w:rPr>
        <w:tab/>
      </w:r>
      <w:r>
        <w:rPr>
          <w:color w:val="2D2D2D"/>
          <w:spacing w:val="2"/>
          <w:sz w:val="28"/>
          <w:szCs w:val="28"/>
        </w:rPr>
        <w:t>2. При проведении спортивных мероприятий и (или) физкультурных мероприятий все категории спортивных судей питанием не обеспечиваются.</w:t>
      </w:r>
    </w:p>
    <w:p w:rsidR="00616EED" w:rsidRDefault="00616EED" w:rsidP="00724784">
      <w:pPr>
        <w:pStyle w:val="formattext"/>
        <w:shd w:val="clear" w:color="auto" w:fill="FFFFFF"/>
        <w:spacing w:before="0" w:after="0" w:line="315" w:lineRule="atLeast"/>
        <w:jc w:val="both"/>
        <w:textAlignment w:val="baseline"/>
      </w:pPr>
    </w:p>
    <w:p w:rsidR="00724784" w:rsidRDefault="00724784" w:rsidP="00724784">
      <w:pPr>
        <w:widowControl/>
        <w:shd w:val="clear" w:color="auto" w:fill="FFFFFF"/>
        <w:suppressAutoHyphens w:val="0"/>
        <w:spacing w:line="315" w:lineRule="atLeast"/>
        <w:ind w:firstLine="720"/>
        <w:jc w:val="both"/>
        <w:rPr>
          <w:rFonts w:ascii="Arial" w:eastAsia="Times New Roman" w:hAnsi="Arial" w:cs="Arial"/>
          <w:color w:val="2D2D2D"/>
          <w:spacing w:val="2"/>
          <w:kern w:val="0"/>
          <w:sz w:val="21"/>
          <w:szCs w:val="21"/>
        </w:rPr>
      </w:pPr>
      <w:r>
        <w:rPr>
          <w:rFonts w:eastAsia="Times New Roman" w:cs="Times New Roman"/>
          <w:color w:val="2D2D2D"/>
          <w:spacing w:val="2"/>
          <w:kern w:val="0"/>
          <w:szCs w:val="28"/>
        </w:rPr>
        <w:t>3. При проведении тренировочных мероприятий на специализированных и комплексных спортивных базах норма питания устанавливается из расчета стоимости одного чел./дня пребывания одного участника тренировочного мероприятия</w:t>
      </w:r>
      <w:r>
        <w:rPr>
          <w:rFonts w:ascii="Arial" w:eastAsia="Times New Roman" w:hAnsi="Arial" w:cs="Arial"/>
          <w:color w:val="2D2D2D"/>
          <w:spacing w:val="2"/>
          <w:kern w:val="0"/>
          <w:sz w:val="21"/>
          <w:szCs w:val="21"/>
        </w:rPr>
        <w:t>.</w:t>
      </w:r>
    </w:p>
    <w:p w:rsidR="00724784" w:rsidRDefault="00724784" w:rsidP="00724784">
      <w:pPr>
        <w:pStyle w:val="Standard"/>
        <w:spacing w:after="0" w:line="240" w:lineRule="auto"/>
        <w:jc w:val="both"/>
        <w:rPr>
          <w:sz w:val="28"/>
          <w:szCs w:val="28"/>
        </w:rPr>
      </w:pPr>
      <w:r w:rsidRPr="00AC67D9">
        <w:rPr>
          <w:sz w:val="28"/>
          <w:szCs w:val="28"/>
        </w:rPr>
        <w:tab/>
      </w:r>
    </w:p>
    <w:p w:rsidR="00616EED" w:rsidRDefault="00616EED" w:rsidP="00724784">
      <w:pPr>
        <w:pStyle w:val="Standard"/>
        <w:spacing w:after="0" w:line="240" w:lineRule="auto"/>
        <w:jc w:val="both"/>
        <w:rPr>
          <w:sz w:val="28"/>
          <w:szCs w:val="28"/>
        </w:rPr>
      </w:pPr>
    </w:p>
    <w:p w:rsidR="00616EED" w:rsidRPr="00AC67D9" w:rsidRDefault="00616EED" w:rsidP="00724784">
      <w:pPr>
        <w:pStyle w:val="Standard"/>
        <w:spacing w:after="0" w:line="240" w:lineRule="auto"/>
        <w:jc w:val="both"/>
        <w:rPr>
          <w:sz w:val="28"/>
          <w:szCs w:val="28"/>
        </w:rPr>
      </w:pPr>
    </w:p>
    <w:p w:rsidR="0077535E" w:rsidRDefault="00654A3E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</w:t>
      </w:r>
      <w:r w:rsidR="00724784">
        <w:rPr>
          <w:sz w:val="28"/>
          <w:szCs w:val="28"/>
        </w:rPr>
        <w:t>Таблица № 2</w:t>
      </w:r>
    </w:p>
    <w:p w:rsidR="00724784" w:rsidRDefault="0077535E" w:rsidP="0077535E">
      <w:pPr>
        <w:shd w:val="clear" w:color="auto" w:fill="FFFFFF"/>
        <w:spacing w:before="375" w:after="225"/>
        <w:jc w:val="center"/>
        <w:outlineLvl w:val="2"/>
        <w:rPr>
          <w:szCs w:val="28"/>
        </w:rPr>
      </w:pPr>
      <w:r>
        <w:rPr>
          <w:szCs w:val="28"/>
        </w:rPr>
        <w:t xml:space="preserve">Нормы расходов средств </w:t>
      </w:r>
      <w:r w:rsidRPr="0077535E">
        <w:rPr>
          <w:rFonts w:eastAsia="Times New Roman" w:cs="Times New Roman"/>
          <w:spacing w:val="2"/>
          <w:szCs w:val="28"/>
        </w:rPr>
        <w:t>оплаты оказания услуг спортивных судей на физкультурных мероприятиях и спортивных мероприятиях</w:t>
      </w:r>
      <w:r w:rsidR="00724784">
        <w:rPr>
          <w:szCs w:val="28"/>
        </w:rPr>
        <w:t xml:space="preserve"> </w:t>
      </w:r>
    </w:p>
    <w:tbl>
      <w:tblPr>
        <w:tblW w:w="9715" w:type="dxa"/>
        <w:jc w:val="right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"/>
        <w:gridCol w:w="528"/>
        <w:gridCol w:w="9"/>
        <w:gridCol w:w="3387"/>
        <w:gridCol w:w="7"/>
        <w:gridCol w:w="1550"/>
        <w:gridCol w:w="6"/>
        <w:gridCol w:w="1271"/>
        <w:gridCol w:w="1557"/>
        <w:gridCol w:w="34"/>
        <w:gridCol w:w="1245"/>
        <w:gridCol w:w="40"/>
        <w:gridCol w:w="40"/>
      </w:tblGrid>
      <w:tr w:rsidR="00724784" w:rsidTr="0046082B">
        <w:trPr>
          <w:jc w:val="right"/>
        </w:trPr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</w:p>
        </w:tc>
        <w:tc>
          <w:tcPr>
            <w:tcW w:w="5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№</w:t>
            </w:r>
          </w:p>
        </w:tc>
        <w:tc>
          <w:tcPr>
            <w:tcW w:w="339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Наименование судейских должностей</w:t>
            </w:r>
          </w:p>
        </w:tc>
        <w:tc>
          <w:tcPr>
            <w:tcW w:w="567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 xml:space="preserve">Размеры выплат с учетом судейских категорий из расчета одного соревновательного дня </w:t>
            </w:r>
          </w:p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(в рублях)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</w:p>
        </w:tc>
      </w:tr>
      <w:tr w:rsidR="00724784" w:rsidTr="0046082B">
        <w:trPr>
          <w:trHeight w:val="420"/>
          <w:jc w:val="right"/>
        </w:trPr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/>
        </w:tc>
        <w:tc>
          <w:tcPr>
            <w:tcW w:w="5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24784" w:rsidRDefault="00724784" w:rsidP="0046082B">
            <w:pPr>
              <w:widowControl/>
              <w:suppressAutoHyphens w:val="0"/>
              <w:rPr>
                <w:rFonts w:eastAsia="Times New Roman" w:cs="Times New Roman"/>
                <w:color w:val="00000A"/>
                <w:szCs w:val="28"/>
                <w:lang w:eastAsia="zh-CN"/>
              </w:rPr>
            </w:pPr>
          </w:p>
        </w:tc>
        <w:tc>
          <w:tcPr>
            <w:tcW w:w="33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24784" w:rsidRDefault="00724784" w:rsidP="0046082B">
            <w:pPr>
              <w:widowControl/>
              <w:suppressAutoHyphens w:val="0"/>
              <w:rPr>
                <w:rFonts w:eastAsia="Times New Roman" w:cs="Times New Roman"/>
                <w:color w:val="00000A"/>
                <w:szCs w:val="28"/>
                <w:lang w:eastAsia="zh-CN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1 кат.</w:t>
            </w:r>
          </w:p>
        </w:tc>
        <w:tc>
          <w:tcPr>
            <w:tcW w:w="1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2 катег.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3 катег.</w:t>
            </w:r>
          </w:p>
        </w:tc>
        <w:tc>
          <w:tcPr>
            <w:tcW w:w="1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Ю/С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</w:p>
        </w:tc>
      </w:tr>
      <w:tr w:rsidR="00724784" w:rsidTr="0046082B">
        <w:trPr>
          <w:jc w:val="right"/>
        </w:trPr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1</w:t>
            </w:r>
          </w:p>
        </w:tc>
        <w:tc>
          <w:tcPr>
            <w:tcW w:w="3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Главный судья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470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420</w:t>
            </w:r>
          </w:p>
        </w:tc>
        <w:tc>
          <w:tcPr>
            <w:tcW w:w="1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400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</w:p>
        </w:tc>
      </w:tr>
      <w:tr w:rsidR="00724784" w:rsidTr="0046082B">
        <w:trPr>
          <w:jc w:val="right"/>
        </w:trPr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2</w:t>
            </w:r>
          </w:p>
        </w:tc>
        <w:tc>
          <w:tcPr>
            <w:tcW w:w="3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Главный судья-секретарь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470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420</w:t>
            </w:r>
          </w:p>
        </w:tc>
        <w:tc>
          <w:tcPr>
            <w:tcW w:w="1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400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</w:p>
        </w:tc>
      </w:tr>
      <w:tr w:rsidR="00724784" w:rsidTr="0046082B">
        <w:trPr>
          <w:jc w:val="right"/>
        </w:trPr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3</w:t>
            </w:r>
          </w:p>
        </w:tc>
        <w:tc>
          <w:tcPr>
            <w:tcW w:w="3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Заместитель главного судьи, главного секретаря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530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430</w:t>
            </w:r>
          </w:p>
        </w:tc>
        <w:tc>
          <w:tcPr>
            <w:tcW w:w="1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400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-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</w:p>
        </w:tc>
      </w:tr>
      <w:tr w:rsidR="00724784" w:rsidTr="0046082B">
        <w:trPr>
          <w:jc w:val="right"/>
        </w:trPr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4</w:t>
            </w:r>
          </w:p>
        </w:tc>
        <w:tc>
          <w:tcPr>
            <w:tcW w:w="3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Судьи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400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320</w:t>
            </w:r>
          </w:p>
        </w:tc>
        <w:tc>
          <w:tcPr>
            <w:tcW w:w="1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320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260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</w:p>
        </w:tc>
      </w:tr>
    </w:tbl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Условные обозначения:                                               </w:t>
      </w: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1,2,3 к- спортивный судья первой, второй, третий категории</w:t>
      </w: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С/С – судья по спорту</w:t>
      </w: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Ю/С- юный спортивный судья.</w:t>
      </w: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Примечание:</w:t>
      </w:r>
    </w:p>
    <w:p w:rsidR="00724784" w:rsidRDefault="00724784" w:rsidP="00724784">
      <w:pPr>
        <w:pStyle w:val="Standard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На подготовительном и заключительных этапах соревнований материальное обеспечение (проживание, оплата работы) главному судье, главному судье-секретарю может увеличивается дополнительно на 1 день, заместителю главного судьи.</w:t>
      </w:r>
    </w:p>
    <w:p w:rsidR="00724784" w:rsidRDefault="00724784" w:rsidP="00724784">
      <w:pPr>
        <w:pStyle w:val="Standard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Проводящие организации имеют право за счет собственных, спонсорских средств, а также заявочных взносов производить доплату к установленным настоящим приложением размерам выплат спортивным судьям.     </w:t>
      </w:r>
    </w:p>
    <w:p w:rsidR="00724784" w:rsidRDefault="00724784" w:rsidP="00724784">
      <w:pPr>
        <w:pStyle w:val="Standard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Количественный состав судейских коллегий (бригад) определяется согласно утверждённым правилам соревнований по видам спорта, утвержденным квалификационным требованиям к спортивным судьям по видам спорта.</w:t>
      </w:r>
    </w:p>
    <w:p w:rsidR="00724784" w:rsidRDefault="00724784" w:rsidP="00724784">
      <w:pPr>
        <w:pStyle w:val="Standard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Судьи, командируемые в составе команд, для участия в соревнованиях за пределами Динского района обеспечиваются питанием как участники спортивных мероприятий, при отсутствии оплаты за судейство на соревнованиях.</w:t>
      </w:r>
    </w:p>
    <w:p w:rsidR="00724784" w:rsidRDefault="00724784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724784" w:rsidRDefault="0077535E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Таблица № 3</w:t>
      </w:r>
    </w:p>
    <w:p w:rsidR="0077535E" w:rsidRDefault="0077535E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724784" w:rsidRDefault="0077535E" w:rsidP="00724784">
      <w:pPr>
        <w:pStyle w:val="Standard"/>
        <w:spacing w:after="0" w:line="240" w:lineRule="auto"/>
        <w:jc w:val="center"/>
        <w:rPr>
          <w:color w:val="auto"/>
          <w:spacing w:val="2"/>
          <w:sz w:val="28"/>
          <w:szCs w:val="28"/>
          <w:lang w:eastAsia="ru-RU"/>
        </w:rPr>
      </w:pPr>
      <w:r w:rsidRPr="0077535E">
        <w:rPr>
          <w:color w:val="auto"/>
          <w:spacing w:val="2"/>
          <w:sz w:val="28"/>
          <w:szCs w:val="28"/>
          <w:lang w:eastAsia="ru-RU"/>
        </w:rPr>
        <w:t>Нормы расходов средств на приобретение переходящих, памятных и денежных призов и другой наградной атрибутики при проведении (участии в организации и проведении) физкультурных мероприятий</w:t>
      </w:r>
    </w:p>
    <w:p w:rsidR="0077535E" w:rsidRPr="0077535E" w:rsidRDefault="0077535E" w:rsidP="00724784">
      <w:pPr>
        <w:pStyle w:val="Standard"/>
        <w:spacing w:after="0" w:line="240" w:lineRule="auto"/>
        <w:jc w:val="center"/>
        <w:rPr>
          <w:color w:val="auto"/>
          <w:sz w:val="28"/>
          <w:szCs w:val="28"/>
        </w:rPr>
      </w:pPr>
    </w:p>
    <w:tbl>
      <w:tblPr>
        <w:tblW w:w="16382" w:type="dxa"/>
        <w:tblInd w:w="5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4"/>
        <w:gridCol w:w="2394"/>
        <w:gridCol w:w="1559"/>
        <w:gridCol w:w="1418"/>
        <w:gridCol w:w="992"/>
        <w:gridCol w:w="1276"/>
        <w:gridCol w:w="1417"/>
        <w:gridCol w:w="6662"/>
      </w:tblGrid>
      <w:tr w:rsidR="00724784" w:rsidTr="0046082B">
        <w:tc>
          <w:tcPr>
            <w:tcW w:w="66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№ п/п</w:t>
            </w:r>
          </w:p>
        </w:tc>
        <w:tc>
          <w:tcPr>
            <w:tcW w:w="239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jc w:val="center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Наименование</w:t>
            </w:r>
          </w:p>
          <w:p w:rsidR="00724784" w:rsidRDefault="00724784" w:rsidP="0046082B">
            <w:pPr>
              <w:pStyle w:val="TableContents"/>
              <w:spacing w:after="0" w:line="240" w:lineRule="auto"/>
              <w:jc w:val="center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спортивных мероприятий</w:t>
            </w:r>
          </w:p>
        </w:tc>
        <w:tc>
          <w:tcPr>
            <w:tcW w:w="297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jc w:val="center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Стоимость переходящих, памятных и денежных призов (в рублях)</w:t>
            </w:r>
          </w:p>
        </w:tc>
        <w:tc>
          <w:tcPr>
            <w:tcW w:w="368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jc w:val="center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 xml:space="preserve">Стоимость другой наградной атрибутики </w:t>
            </w:r>
          </w:p>
          <w:p w:rsidR="00724784" w:rsidRDefault="00724784" w:rsidP="0046082B">
            <w:pPr>
              <w:pStyle w:val="TableContents"/>
              <w:spacing w:after="0" w:line="240" w:lineRule="auto"/>
              <w:jc w:val="center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(в рублях)</w:t>
            </w:r>
          </w:p>
        </w:tc>
        <w:tc>
          <w:tcPr>
            <w:tcW w:w="666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jc w:val="center"/>
              <w:rPr>
                <w:kern w:val="3"/>
                <w:sz w:val="24"/>
                <w:szCs w:val="24"/>
              </w:rPr>
            </w:pPr>
          </w:p>
        </w:tc>
      </w:tr>
      <w:tr w:rsidR="00724784" w:rsidTr="0046082B">
        <w:trPr>
          <w:trHeight w:val="20"/>
        </w:trPr>
        <w:tc>
          <w:tcPr>
            <w:tcW w:w="66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widowControl/>
              <w:suppressAutoHyphens w:val="0"/>
              <w:rPr>
                <w:rFonts w:eastAsia="Times New Roman" w:cs="Times New Roman"/>
                <w:color w:val="00000A"/>
                <w:sz w:val="24"/>
                <w:lang w:eastAsia="zh-CN"/>
              </w:rPr>
            </w:pPr>
          </w:p>
        </w:tc>
        <w:tc>
          <w:tcPr>
            <w:tcW w:w="239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widowControl/>
              <w:suppressAutoHyphens w:val="0"/>
              <w:rPr>
                <w:rFonts w:eastAsia="Times New Roman" w:cs="Times New Roman"/>
                <w:color w:val="00000A"/>
                <w:sz w:val="24"/>
                <w:lang w:eastAsia="zh-CN"/>
              </w:rPr>
            </w:pP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line="240" w:lineRule="auto"/>
              <w:jc w:val="center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командные</w:t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line="240" w:lineRule="auto"/>
              <w:jc w:val="center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личные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TableContents"/>
              <w:spacing w:line="240" w:lineRule="auto"/>
              <w:jc w:val="center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кубки</w:t>
            </w: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line="240" w:lineRule="auto"/>
              <w:jc w:val="center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медали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line="240" w:lineRule="auto"/>
              <w:jc w:val="center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грамоты, дипломы</w:t>
            </w:r>
          </w:p>
        </w:tc>
        <w:tc>
          <w:tcPr>
            <w:tcW w:w="666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TableContents"/>
              <w:spacing w:line="240" w:lineRule="auto"/>
              <w:jc w:val="center"/>
              <w:rPr>
                <w:kern w:val="3"/>
                <w:sz w:val="24"/>
                <w:szCs w:val="24"/>
              </w:rPr>
            </w:pPr>
          </w:p>
        </w:tc>
      </w:tr>
      <w:tr w:rsidR="00724784" w:rsidTr="0046082B">
        <w:tc>
          <w:tcPr>
            <w:tcW w:w="664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7535E" w:rsidP="0046082B">
            <w:pPr>
              <w:pStyle w:val="TableContents"/>
              <w:spacing w:after="0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1.</w:t>
            </w:r>
          </w:p>
        </w:tc>
        <w:tc>
          <w:tcPr>
            <w:tcW w:w="239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Standard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Районные соревнования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I место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II место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III место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2500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2300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2100</w:t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1500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1300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1000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2500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2300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2100</w:t>
            </w: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250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250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250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200</w:t>
            </w:r>
          </w:p>
        </w:tc>
        <w:tc>
          <w:tcPr>
            <w:tcW w:w="666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</w:tc>
      </w:tr>
      <w:tr w:rsidR="00724784" w:rsidTr="0046082B">
        <w:trPr>
          <w:trHeight w:val="234"/>
        </w:trPr>
        <w:tc>
          <w:tcPr>
            <w:tcW w:w="664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widowControl/>
              <w:suppressAutoHyphens w:val="0"/>
              <w:rPr>
                <w:rFonts w:eastAsia="Times New Roman" w:cs="Times New Roman"/>
                <w:color w:val="00000A"/>
                <w:sz w:val="24"/>
                <w:lang w:eastAsia="zh-CN"/>
              </w:rPr>
            </w:pPr>
          </w:p>
        </w:tc>
        <w:tc>
          <w:tcPr>
            <w:tcW w:w="9056" w:type="dxa"/>
            <w:gridSpan w:val="6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Standard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Специальные призы                            до 3000</w:t>
            </w:r>
          </w:p>
        </w:tc>
        <w:tc>
          <w:tcPr>
            <w:tcW w:w="666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pacing w:after="0" w:line="240" w:lineRule="auto"/>
              <w:jc w:val="center"/>
              <w:rPr>
                <w:kern w:val="3"/>
                <w:sz w:val="24"/>
                <w:szCs w:val="24"/>
              </w:rPr>
            </w:pPr>
          </w:p>
        </w:tc>
      </w:tr>
      <w:tr w:rsidR="00724784" w:rsidTr="0046082B">
        <w:tc>
          <w:tcPr>
            <w:tcW w:w="664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EE7058" w:rsidP="0046082B">
            <w:pPr>
              <w:pStyle w:val="TableContents"/>
              <w:spacing w:after="0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2.</w:t>
            </w:r>
          </w:p>
        </w:tc>
        <w:tc>
          <w:tcPr>
            <w:tcW w:w="239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Standard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Районные комплексные соревнования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I место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II место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III место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3000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2500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2300</w:t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1500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1300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1000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2500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2300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2100</w:t>
            </w: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250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250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250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200</w:t>
            </w:r>
          </w:p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до 200</w:t>
            </w:r>
          </w:p>
        </w:tc>
        <w:tc>
          <w:tcPr>
            <w:tcW w:w="666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4"/>
                <w:szCs w:val="24"/>
              </w:rPr>
            </w:pPr>
          </w:p>
        </w:tc>
      </w:tr>
      <w:tr w:rsidR="00724784" w:rsidTr="0046082B">
        <w:trPr>
          <w:trHeight w:val="234"/>
        </w:trPr>
        <w:tc>
          <w:tcPr>
            <w:tcW w:w="664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widowControl/>
              <w:suppressAutoHyphens w:val="0"/>
              <w:rPr>
                <w:rFonts w:eastAsia="Times New Roman" w:cs="Times New Roman"/>
                <w:color w:val="00000A"/>
                <w:sz w:val="24"/>
                <w:lang w:eastAsia="zh-CN"/>
              </w:rPr>
            </w:pPr>
          </w:p>
        </w:tc>
        <w:tc>
          <w:tcPr>
            <w:tcW w:w="9056" w:type="dxa"/>
            <w:gridSpan w:val="6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Standard"/>
              <w:spacing w:after="0" w:line="240" w:lineRule="auto"/>
              <w:rPr>
                <w:kern w:val="3"/>
                <w:sz w:val="24"/>
                <w:szCs w:val="24"/>
              </w:rPr>
            </w:pPr>
            <w:r>
              <w:rPr>
                <w:kern w:val="3"/>
                <w:sz w:val="24"/>
                <w:szCs w:val="24"/>
              </w:rPr>
              <w:t>Специальные призы                                  до 3000</w:t>
            </w:r>
          </w:p>
        </w:tc>
        <w:tc>
          <w:tcPr>
            <w:tcW w:w="666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24784" w:rsidRDefault="00724784" w:rsidP="0046082B">
            <w:pPr>
              <w:pStyle w:val="Standard"/>
              <w:spacing w:after="0" w:line="240" w:lineRule="auto"/>
              <w:jc w:val="center"/>
              <w:rPr>
                <w:kern w:val="3"/>
                <w:sz w:val="24"/>
                <w:szCs w:val="24"/>
              </w:rPr>
            </w:pPr>
          </w:p>
        </w:tc>
      </w:tr>
    </w:tbl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Примечание:</w:t>
      </w:r>
    </w:p>
    <w:p w:rsidR="00724784" w:rsidRDefault="00724784" w:rsidP="00724784">
      <w:pPr>
        <w:pStyle w:val="Standard"/>
        <w:spacing w:after="0" w:line="240" w:lineRule="auto"/>
        <w:jc w:val="both"/>
      </w:pPr>
      <w:r>
        <w:rPr>
          <w:sz w:val="28"/>
          <w:szCs w:val="28"/>
        </w:rPr>
        <w:tab/>
      </w:r>
      <w:r>
        <w:rPr>
          <w:color w:val="2D2D2D"/>
          <w:spacing w:val="2"/>
          <w:sz w:val="28"/>
          <w:szCs w:val="28"/>
          <w:lang w:eastAsia="ru-RU"/>
        </w:rPr>
        <w:t>1. Организаторы соревнований и другие проводящие организации за счет собственных средств имеют право устанавливать иные размеры призов, а также специальные призы для лучших спортсменов и команд игры, этапа, соревнования, турнира и т.д.</w:t>
      </w:r>
    </w:p>
    <w:p w:rsidR="00724784" w:rsidRDefault="00724784" w:rsidP="00724784">
      <w:pPr>
        <w:pStyle w:val="Standard"/>
        <w:spacing w:after="0" w:line="24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2.В личных соревнованиях, игровых командных видах спорта и командных дисциплинах участники, команды и тренеры, занявшие 1-3 места, награждаются в соответствии с положением о соревнованиях.</w:t>
      </w:r>
    </w:p>
    <w:p w:rsidR="00724784" w:rsidRDefault="00724784" w:rsidP="00724784">
      <w:pPr>
        <w:pStyle w:val="Standard"/>
        <w:spacing w:after="0" w:line="24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3.За высокие достижения на всероссийских и международных соревнованиях лучшие спортсмены и их тренеры в честь празднования Дня физкультурника или по итогам года могут награждаться памятными призами стоимостью до 1500 рублей.</w:t>
      </w:r>
    </w:p>
    <w:p w:rsidR="00724784" w:rsidRDefault="00724784" w:rsidP="00724784">
      <w:pPr>
        <w:pStyle w:val="Standard"/>
        <w:spacing w:after="0" w:line="240" w:lineRule="auto"/>
        <w:jc w:val="center"/>
        <w:rPr>
          <w:sz w:val="28"/>
          <w:szCs w:val="28"/>
          <w:shd w:val="clear" w:color="auto" w:fill="FFFFFF"/>
        </w:rPr>
      </w:pPr>
    </w:p>
    <w:p w:rsidR="00724784" w:rsidRDefault="00EE7058" w:rsidP="00724784">
      <w:pPr>
        <w:pStyle w:val="Standard"/>
        <w:spacing w:after="0" w:line="240" w:lineRule="auto"/>
        <w:jc w:val="center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</w:t>
      </w:r>
      <w:r w:rsidR="00724784">
        <w:rPr>
          <w:sz w:val="28"/>
          <w:szCs w:val="28"/>
          <w:shd w:val="clear" w:color="auto" w:fill="FFFFFF"/>
        </w:rPr>
        <w:t xml:space="preserve">Таблица № </w:t>
      </w:r>
      <w:r>
        <w:rPr>
          <w:sz w:val="28"/>
          <w:szCs w:val="28"/>
          <w:shd w:val="clear" w:color="auto" w:fill="FFFFFF"/>
        </w:rPr>
        <w:t>4</w:t>
      </w:r>
    </w:p>
    <w:p w:rsidR="00724784" w:rsidRDefault="00EE7058" w:rsidP="00724784">
      <w:pPr>
        <w:pStyle w:val="Standard"/>
        <w:spacing w:after="0" w:line="240" w:lineRule="auto"/>
        <w:jc w:val="center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Нормы расходов </w:t>
      </w:r>
      <w:r w:rsidR="00724784">
        <w:rPr>
          <w:sz w:val="28"/>
          <w:szCs w:val="28"/>
          <w:shd w:val="clear" w:color="auto" w:fill="FFFFFF"/>
        </w:rPr>
        <w:t>средств на страхование участников спортивных мероприятий</w:t>
      </w:r>
    </w:p>
    <w:p w:rsidR="00724784" w:rsidRDefault="00724784" w:rsidP="00724784">
      <w:pPr>
        <w:pStyle w:val="Standard"/>
        <w:spacing w:after="0" w:line="240" w:lineRule="auto"/>
        <w:jc w:val="right"/>
        <w:rPr>
          <w:sz w:val="28"/>
          <w:szCs w:val="28"/>
          <w:shd w:val="clear" w:color="auto" w:fill="FFFFFF"/>
        </w:rPr>
      </w:pPr>
    </w:p>
    <w:tbl>
      <w:tblPr>
        <w:tblW w:w="9645" w:type="dxa"/>
        <w:tblInd w:w="5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22"/>
        <w:gridCol w:w="4823"/>
      </w:tblGrid>
      <w:tr w:rsidR="00724784" w:rsidTr="0046082B">
        <w:tc>
          <w:tcPr>
            <w:tcW w:w="4822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Страхование</w:t>
            </w:r>
          </w:p>
        </w:tc>
        <w:tc>
          <w:tcPr>
            <w:tcW w:w="4823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Стоимость услуг страхования на 1 человека в день (в рублях в сутки)</w:t>
            </w:r>
          </w:p>
        </w:tc>
      </w:tr>
      <w:tr w:rsidR="00724784" w:rsidTr="0046082B"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Страхование участников спортивных мероприятий на территории Краснодарского края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24784" w:rsidRDefault="00724784" w:rsidP="0046082B">
            <w:pPr>
              <w:pStyle w:val="TableContents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 xml:space="preserve">до 25 рублей </w:t>
            </w:r>
          </w:p>
        </w:tc>
      </w:tr>
    </w:tbl>
    <w:p w:rsidR="00724784" w:rsidRDefault="00EE7058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</w:t>
      </w:r>
      <w:r w:rsidR="00724784">
        <w:rPr>
          <w:sz w:val="28"/>
          <w:szCs w:val="28"/>
        </w:rPr>
        <w:t xml:space="preserve">Таблица № 5 </w:t>
      </w:r>
    </w:p>
    <w:p w:rsidR="00EE7058" w:rsidRDefault="00EE7058" w:rsidP="00724784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724784" w:rsidRDefault="00EE7058" w:rsidP="00724784">
      <w:pPr>
        <w:pStyle w:val="Standard"/>
        <w:snapToGrid w:val="0"/>
        <w:spacing w:after="0" w:line="240" w:lineRule="auto"/>
        <w:jc w:val="center"/>
        <w:rPr>
          <w:kern w:val="3"/>
          <w:sz w:val="28"/>
          <w:szCs w:val="28"/>
        </w:rPr>
      </w:pPr>
      <w:r>
        <w:rPr>
          <w:kern w:val="3"/>
          <w:sz w:val="28"/>
          <w:szCs w:val="28"/>
        </w:rPr>
        <w:t xml:space="preserve">Нормы расходов средств </w:t>
      </w:r>
      <w:r w:rsidR="00013D84">
        <w:rPr>
          <w:kern w:val="3"/>
          <w:sz w:val="28"/>
          <w:szCs w:val="28"/>
        </w:rPr>
        <w:t xml:space="preserve">на </w:t>
      </w:r>
      <w:r w:rsidR="00724784">
        <w:rPr>
          <w:kern w:val="3"/>
          <w:sz w:val="28"/>
          <w:szCs w:val="28"/>
        </w:rPr>
        <w:t>оказание услуг по медицинскому обеспечению фи</w:t>
      </w:r>
      <w:r>
        <w:rPr>
          <w:kern w:val="3"/>
          <w:sz w:val="28"/>
          <w:szCs w:val="28"/>
        </w:rPr>
        <w:t>зкультурных мероприятий и спортивных</w:t>
      </w:r>
      <w:r w:rsidR="00724784">
        <w:rPr>
          <w:kern w:val="3"/>
          <w:sz w:val="28"/>
          <w:szCs w:val="28"/>
        </w:rPr>
        <w:t xml:space="preserve"> мероприятий (сопровождение автомобилем скорой медицинской помощи)</w:t>
      </w:r>
    </w:p>
    <w:p w:rsidR="00724784" w:rsidRDefault="00724784" w:rsidP="00724784">
      <w:pPr>
        <w:pStyle w:val="Standard"/>
        <w:spacing w:after="0" w:line="240" w:lineRule="auto"/>
        <w:jc w:val="right"/>
        <w:rPr>
          <w:sz w:val="28"/>
          <w:szCs w:val="28"/>
        </w:rPr>
      </w:pPr>
    </w:p>
    <w:tbl>
      <w:tblPr>
        <w:tblW w:w="9375" w:type="dxa"/>
        <w:tblInd w:w="-2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49"/>
        <w:gridCol w:w="3526"/>
      </w:tblGrid>
      <w:tr w:rsidR="00EE7058" w:rsidTr="00EE7058">
        <w:tc>
          <w:tcPr>
            <w:tcW w:w="5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7058" w:rsidRDefault="00EE7058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Обслуживающий персонал</w:t>
            </w:r>
          </w:p>
        </w:tc>
        <w:tc>
          <w:tcPr>
            <w:tcW w:w="3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7058" w:rsidRDefault="00EE7058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Норма расходов  (в рубля)</w:t>
            </w:r>
          </w:p>
        </w:tc>
      </w:tr>
      <w:tr w:rsidR="00EE7058" w:rsidTr="00EE7058">
        <w:tc>
          <w:tcPr>
            <w:tcW w:w="5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7058" w:rsidRDefault="00EE7058" w:rsidP="0046082B">
            <w:pPr>
              <w:pStyle w:val="Standard"/>
              <w:snapToGrid w:val="0"/>
              <w:spacing w:after="0" w:line="240" w:lineRule="auto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Оказание услуг по медицинскому обеспечению физкультурных и спортивно-массовых мероприятий (сопровождение автомобилем скорой медицинской помощи)</w:t>
            </w:r>
          </w:p>
        </w:tc>
        <w:tc>
          <w:tcPr>
            <w:tcW w:w="3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7058" w:rsidRDefault="00EE7058" w:rsidP="0046082B">
            <w:pPr>
              <w:pStyle w:val="Standard"/>
              <w:snapToGrid w:val="0"/>
              <w:spacing w:after="0" w:line="240" w:lineRule="auto"/>
              <w:jc w:val="center"/>
              <w:rPr>
                <w:kern w:val="3"/>
                <w:sz w:val="28"/>
                <w:szCs w:val="28"/>
              </w:rPr>
            </w:pPr>
            <w:r>
              <w:rPr>
                <w:kern w:val="3"/>
                <w:sz w:val="28"/>
                <w:szCs w:val="28"/>
              </w:rPr>
              <w:t>до  3500</w:t>
            </w:r>
          </w:p>
        </w:tc>
      </w:tr>
    </w:tbl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 w:rsidR="00EE7058">
        <w:rPr>
          <w:sz w:val="28"/>
          <w:szCs w:val="28"/>
        </w:rPr>
        <w:t xml:space="preserve">                                          </w:t>
      </w:r>
      <w:r w:rsidR="00013D84">
        <w:rPr>
          <w:sz w:val="28"/>
          <w:szCs w:val="28"/>
        </w:rPr>
        <w:t xml:space="preserve">                            </w:t>
      </w:r>
      <w:r w:rsidR="00EE705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Таблица </w:t>
      </w:r>
      <w:r w:rsidR="00013D84">
        <w:rPr>
          <w:sz w:val="28"/>
          <w:szCs w:val="28"/>
        </w:rPr>
        <w:t xml:space="preserve"> № </w:t>
      </w:r>
      <w:r w:rsidR="00EE7058">
        <w:rPr>
          <w:sz w:val="28"/>
          <w:szCs w:val="28"/>
        </w:rPr>
        <w:t>6</w:t>
      </w:r>
    </w:p>
    <w:p w:rsidR="00EE7058" w:rsidRDefault="00EE7058" w:rsidP="00724784">
      <w:pPr>
        <w:pStyle w:val="Standard"/>
        <w:spacing w:after="0" w:line="240" w:lineRule="auto"/>
        <w:rPr>
          <w:sz w:val="28"/>
          <w:szCs w:val="28"/>
        </w:rPr>
      </w:pPr>
    </w:p>
    <w:p w:rsidR="00724784" w:rsidRDefault="00EE7058" w:rsidP="00EE7058">
      <w:pPr>
        <w:pStyle w:val="Standard"/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Нормы расходов средств на проведение  тренировочных спортивных мероприятий</w:t>
      </w:r>
    </w:p>
    <w:p w:rsidR="00EE7058" w:rsidRDefault="00EE7058" w:rsidP="00EE7058">
      <w:pPr>
        <w:pStyle w:val="Standard"/>
        <w:spacing w:after="0" w:line="240" w:lineRule="auto"/>
        <w:jc w:val="center"/>
        <w:rPr>
          <w:sz w:val="28"/>
          <w:szCs w:val="28"/>
        </w:rPr>
      </w:pPr>
    </w:p>
    <w:tbl>
      <w:tblPr>
        <w:tblW w:w="942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53"/>
        <w:gridCol w:w="2772"/>
      </w:tblGrid>
      <w:tr w:rsidR="00724784" w:rsidRPr="00EE7058" w:rsidTr="0046082B">
        <w:tc>
          <w:tcPr>
            <w:tcW w:w="6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widowControl/>
              <w:suppressAutoHyphens w:val="0"/>
              <w:spacing w:line="315" w:lineRule="atLeast"/>
              <w:jc w:val="center"/>
              <w:rPr>
                <w:rFonts w:eastAsia="Times New Roman" w:cs="Times New Roman"/>
                <w:color w:val="2D2D2D"/>
                <w:spacing w:val="2"/>
                <w:kern w:val="0"/>
                <w:szCs w:val="28"/>
              </w:rPr>
            </w:pPr>
            <w:r>
              <w:rPr>
                <w:rFonts w:eastAsia="Times New Roman" w:cs="Times New Roman"/>
                <w:color w:val="2D2D2D"/>
                <w:spacing w:val="2"/>
                <w:kern w:val="0"/>
                <w:szCs w:val="28"/>
              </w:rPr>
              <w:t>Наименования спортивных организаций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widowControl/>
              <w:suppressAutoHyphens w:val="0"/>
              <w:spacing w:line="315" w:lineRule="atLeast"/>
              <w:jc w:val="center"/>
            </w:pPr>
            <w:r>
              <w:rPr>
                <w:rFonts w:eastAsia="Times New Roman" w:cs="Times New Roman"/>
                <w:color w:val="2D2D2D"/>
                <w:spacing w:val="2"/>
                <w:kern w:val="0"/>
                <w:szCs w:val="28"/>
              </w:rPr>
              <w:t>Размер платы из расчета на одного человека в день (в рублях)</w:t>
            </w:r>
          </w:p>
        </w:tc>
      </w:tr>
      <w:tr w:rsidR="00724784" w:rsidRPr="00EE7058" w:rsidTr="0046082B">
        <w:tc>
          <w:tcPr>
            <w:tcW w:w="6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widowControl/>
              <w:suppressAutoHyphens w:val="0"/>
              <w:spacing w:line="315" w:lineRule="atLeast"/>
              <w:jc w:val="center"/>
              <w:rPr>
                <w:rFonts w:eastAsia="Times New Roman" w:cs="Times New Roman"/>
                <w:color w:val="2D2D2D"/>
                <w:spacing w:val="2"/>
                <w:kern w:val="0"/>
                <w:szCs w:val="28"/>
              </w:rPr>
            </w:pPr>
            <w:r>
              <w:rPr>
                <w:rFonts w:eastAsia="Times New Roman" w:cs="Times New Roman"/>
                <w:color w:val="2D2D2D"/>
                <w:spacing w:val="2"/>
                <w:kern w:val="0"/>
                <w:szCs w:val="28"/>
              </w:rPr>
              <w:t>1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widowControl/>
              <w:suppressAutoHyphens w:val="0"/>
              <w:spacing w:line="315" w:lineRule="atLeast"/>
              <w:jc w:val="center"/>
              <w:rPr>
                <w:rFonts w:eastAsia="Times New Roman" w:cs="Times New Roman"/>
                <w:color w:val="2D2D2D"/>
                <w:spacing w:val="2"/>
                <w:kern w:val="0"/>
                <w:szCs w:val="28"/>
              </w:rPr>
            </w:pPr>
            <w:r>
              <w:rPr>
                <w:rFonts w:eastAsia="Times New Roman" w:cs="Times New Roman"/>
                <w:color w:val="2D2D2D"/>
                <w:spacing w:val="2"/>
                <w:kern w:val="0"/>
                <w:szCs w:val="28"/>
              </w:rPr>
              <w:t>2</w:t>
            </w:r>
          </w:p>
        </w:tc>
      </w:tr>
      <w:tr w:rsidR="00724784" w:rsidRPr="00EE7058" w:rsidTr="0046082B">
        <w:tc>
          <w:tcPr>
            <w:tcW w:w="6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widowControl/>
              <w:suppressAutoHyphens w:val="0"/>
              <w:spacing w:line="315" w:lineRule="atLeast"/>
            </w:pPr>
            <w:r>
              <w:rPr>
                <w:rFonts w:eastAsia="Times New Roman" w:cs="Times New Roman"/>
                <w:color w:val="2D2D2D"/>
                <w:spacing w:val="2"/>
                <w:kern w:val="0"/>
                <w:szCs w:val="28"/>
              </w:rPr>
              <w:t xml:space="preserve"> Тренировочные мероприятия, проводимые на территории  Краснодарского края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widowControl/>
              <w:suppressAutoHyphens w:val="0"/>
              <w:spacing w:line="315" w:lineRule="atLeast"/>
              <w:jc w:val="center"/>
              <w:rPr>
                <w:rFonts w:eastAsia="Times New Roman" w:cs="Times New Roman"/>
                <w:color w:val="2D2D2D"/>
                <w:spacing w:val="2"/>
                <w:kern w:val="0"/>
                <w:szCs w:val="28"/>
              </w:rPr>
            </w:pPr>
            <w:r>
              <w:rPr>
                <w:rFonts w:eastAsia="Times New Roman" w:cs="Times New Roman"/>
                <w:color w:val="2D2D2D"/>
                <w:spacing w:val="2"/>
                <w:kern w:val="0"/>
                <w:szCs w:val="28"/>
              </w:rPr>
              <w:t>до 2000</w:t>
            </w:r>
          </w:p>
        </w:tc>
      </w:tr>
    </w:tbl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</w:p>
    <w:p w:rsidR="00724784" w:rsidRDefault="00EE7058" w:rsidP="00724784">
      <w:pPr>
        <w:pStyle w:val="3"/>
        <w:shd w:val="clear" w:color="auto" w:fill="FFFFFF"/>
        <w:spacing w:before="375" w:after="225"/>
        <w:jc w:val="center"/>
        <w:textAlignment w:val="baseline"/>
        <w:rPr>
          <w:b w:val="0"/>
          <w:bCs w:val="0"/>
          <w:spacing w:val="2"/>
          <w:sz w:val="28"/>
          <w:szCs w:val="28"/>
        </w:rPr>
      </w:pPr>
      <w:r>
        <w:rPr>
          <w:b w:val="0"/>
          <w:bCs w:val="0"/>
          <w:spacing w:val="2"/>
          <w:sz w:val="28"/>
          <w:szCs w:val="28"/>
        </w:rPr>
        <w:t xml:space="preserve">                                                                                                    </w:t>
      </w:r>
      <w:r w:rsidR="00013D84">
        <w:rPr>
          <w:b w:val="0"/>
          <w:bCs w:val="0"/>
          <w:spacing w:val="2"/>
          <w:sz w:val="28"/>
          <w:szCs w:val="28"/>
        </w:rPr>
        <w:t>Таблица №</w:t>
      </w:r>
      <w:r w:rsidR="00724784">
        <w:rPr>
          <w:b w:val="0"/>
          <w:bCs w:val="0"/>
          <w:spacing w:val="2"/>
          <w:sz w:val="28"/>
          <w:szCs w:val="28"/>
        </w:rPr>
        <w:t xml:space="preserve"> 7 </w:t>
      </w:r>
    </w:p>
    <w:p w:rsidR="00724784" w:rsidRDefault="00445CEE" w:rsidP="00724784">
      <w:pPr>
        <w:pStyle w:val="3"/>
        <w:shd w:val="clear" w:color="auto" w:fill="FFFFFF"/>
        <w:spacing w:before="375" w:after="225"/>
        <w:jc w:val="center"/>
        <w:textAlignment w:val="baseline"/>
      </w:pPr>
      <w:r>
        <w:rPr>
          <w:b w:val="0"/>
          <w:bCs w:val="0"/>
          <w:spacing w:val="2"/>
          <w:sz w:val="28"/>
          <w:szCs w:val="28"/>
        </w:rPr>
        <w:t xml:space="preserve">Нормы расходов </w:t>
      </w:r>
      <w:r w:rsidR="00724784">
        <w:rPr>
          <w:b w:val="0"/>
          <w:bCs w:val="0"/>
          <w:spacing w:val="2"/>
          <w:sz w:val="28"/>
          <w:szCs w:val="28"/>
        </w:rPr>
        <w:t xml:space="preserve"> средств на оплату услуг (аренда) по обеспечению транспортными средствами участников физкультурных мероприятий и спортивных мероприятий</w:t>
      </w:r>
    </w:p>
    <w:p w:rsidR="00724784" w:rsidRDefault="00724784" w:rsidP="00724784">
      <w:pPr>
        <w:pStyle w:val="formattext"/>
        <w:shd w:val="clear" w:color="auto" w:fill="FFFFFF"/>
        <w:spacing w:before="0" w:after="0" w:line="315" w:lineRule="atLeast"/>
        <w:jc w:val="righ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tbl>
      <w:tblPr>
        <w:tblW w:w="935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7"/>
        <w:gridCol w:w="3696"/>
        <w:gridCol w:w="2703"/>
      </w:tblGrid>
      <w:tr w:rsidR="00445CEE" w:rsidTr="00013D84">
        <w:trPr>
          <w:trHeight w:val="15"/>
        </w:trPr>
        <w:tc>
          <w:tcPr>
            <w:tcW w:w="295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45CEE" w:rsidRDefault="00445CEE" w:rsidP="0046082B">
            <w:pPr>
              <w:rPr>
                <w:sz w:val="2"/>
              </w:rPr>
            </w:pPr>
          </w:p>
        </w:tc>
        <w:tc>
          <w:tcPr>
            <w:tcW w:w="369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45CEE" w:rsidRDefault="00445CEE" w:rsidP="0046082B">
            <w:pPr>
              <w:rPr>
                <w:sz w:val="2"/>
              </w:rPr>
            </w:pPr>
          </w:p>
        </w:tc>
        <w:tc>
          <w:tcPr>
            <w:tcW w:w="2703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45CEE" w:rsidRDefault="00445CEE" w:rsidP="0046082B">
            <w:pPr>
              <w:rPr>
                <w:sz w:val="2"/>
              </w:rPr>
            </w:pPr>
          </w:p>
        </w:tc>
      </w:tr>
      <w:tr w:rsidR="00445CEE" w:rsidTr="00013D84">
        <w:tc>
          <w:tcPr>
            <w:tcW w:w="2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45CEE" w:rsidRDefault="00445CEE" w:rsidP="0046082B">
            <w:pPr>
              <w:pStyle w:val="formattext"/>
              <w:spacing w:before="0" w:after="0" w:line="315" w:lineRule="atLeast"/>
              <w:jc w:val="center"/>
              <w:textAlignment w:val="baseline"/>
            </w:pPr>
            <w:r>
              <w:rPr>
                <w:color w:val="2D2D2D"/>
                <w:sz w:val="28"/>
                <w:szCs w:val="28"/>
              </w:rPr>
              <w:t>Наименование транспортного средства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45CEE" w:rsidRDefault="00445CEE" w:rsidP="0046082B">
            <w:pPr>
              <w:pStyle w:val="formattext"/>
              <w:spacing w:before="0" w:after="0" w:line="315" w:lineRule="atLeast"/>
              <w:jc w:val="center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Место проведения</w:t>
            </w:r>
          </w:p>
        </w:tc>
        <w:tc>
          <w:tcPr>
            <w:tcW w:w="2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45CEE" w:rsidRDefault="00445CEE" w:rsidP="0046082B">
            <w:pPr>
              <w:pStyle w:val="formattext"/>
              <w:spacing w:before="0" w:after="0" w:line="315" w:lineRule="atLeast"/>
              <w:jc w:val="center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 xml:space="preserve">Стоимость </w:t>
            </w:r>
          </w:p>
        </w:tc>
      </w:tr>
      <w:tr w:rsidR="00445CEE" w:rsidTr="00013D84">
        <w:tc>
          <w:tcPr>
            <w:tcW w:w="2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45CEE" w:rsidRDefault="00445CEE" w:rsidP="0046082B">
            <w:pPr>
              <w:pStyle w:val="formattext"/>
              <w:spacing w:before="0" w:after="0" w:line="315" w:lineRule="atLeast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Автотранспорт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45CEE" w:rsidRDefault="00445CEE" w:rsidP="0046082B">
            <w:pPr>
              <w:pStyle w:val="formattext"/>
              <w:spacing w:before="0" w:after="0" w:line="315" w:lineRule="atLeast"/>
              <w:textAlignment w:val="baseline"/>
            </w:pPr>
            <w:r>
              <w:rPr>
                <w:color w:val="2D2D2D"/>
                <w:sz w:val="28"/>
                <w:szCs w:val="28"/>
              </w:rPr>
              <w:t>Территория Краснодарского края</w:t>
            </w:r>
          </w:p>
        </w:tc>
        <w:tc>
          <w:tcPr>
            <w:tcW w:w="2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45CEE" w:rsidRDefault="00445CEE" w:rsidP="0046082B">
            <w:pPr>
              <w:pStyle w:val="formattext"/>
              <w:spacing w:before="0" w:after="0" w:line="315" w:lineRule="atLeast"/>
              <w:jc w:val="center"/>
              <w:textAlignment w:val="baseline"/>
            </w:pPr>
            <w:r>
              <w:rPr>
                <w:color w:val="2D2D2D"/>
                <w:sz w:val="28"/>
                <w:szCs w:val="28"/>
              </w:rPr>
              <w:t>в соответствии с проведенным мониторингом</w:t>
            </w:r>
          </w:p>
        </w:tc>
      </w:tr>
    </w:tbl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</w:p>
    <w:p w:rsidR="00724784" w:rsidRDefault="00724784" w:rsidP="00724784">
      <w:pPr>
        <w:pStyle w:val="formattext"/>
        <w:shd w:val="clear" w:color="auto" w:fill="FFFFFF"/>
        <w:spacing w:before="0" w:after="0"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>Примечания:</w:t>
      </w:r>
    </w:p>
    <w:p w:rsidR="00724784" w:rsidRDefault="00724784" w:rsidP="00724784">
      <w:pPr>
        <w:pStyle w:val="formattext"/>
        <w:shd w:val="clear" w:color="auto" w:fill="FFFFFF"/>
        <w:spacing w:before="0" w:after="0" w:line="315" w:lineRule="atLeast"/>
        <w:jc w:val="both"/>
        <w:textAlignment w:val="baseline"/>
      </w:pPr>
      <w:r>
        <w:rPr>
          <w:color w:val="2D2D2D"/>
          <w:spacing w:val="2"/>
          <w:sz w:val="28"/>
          <w:szCs w:val="28"/>
        </w:rPr>
        <w:t xml:space="preserve">          1. Проводящие организации имеют право за счет спонсорских и прочих привлеченных средств производить доплату к установленным </w:t>
      </w:r>
      <w:r>
        <w:rPr>
          <w:color w:val="2D2D2D"/>
          <w:spacing w:val="2"/>
          <w:sz w:val="28"/>
          <w:szCs w:val="28"/>
        </w:rPr>
        <w:lastRenderedPageBreak/>
        <w:t>нормам расходов на обеспечение автотранспортом участников физкультурных мероприятий и (или) спортивных мероприятий.</w:t>
      </w:r>
    </w:p>
    <w:p w:rsidR="00724784" w:rsidRDefault="00724784" w:rsidP="00724784">
      <w:pPr>
        <w:pStyle w:val="formattext"/>
        <w:shd w:val="clear" w:color="auto" w:fill="FFFFFF"/>
        <w:spacing w:before="0" w:after="0" w:line="315" w:lineRule="atLeast"/>
        <w:jc w:val="both"/>
        <w:textAlignment w:val="baseline"/>
      </w:pPr>
      <w:r>
        <w:rPr>
          <w:color w:val="2D2D2D"/>
          <w:spacing w:val="2"/>
          <w:sz w:val="28"/>
          <w:szCs w:val="28"/>
        </w:rPr>
        <w:t xml:space="preserve">         2. Услуги автотранспорта не должны превышать 12 часов в день. При наличии двух водителей услуги автотранспорта предоставляются в течение 24 часов.</w:t>
      </w:r>
    </w:p>
    <w:p w:rsidR="00724784" w:rsidRDefault="00724784" w:rsidP="00724784">
      <w:pPr>
        <w:pStyle w:val="formattext"/>
        <w:shd w:val="clear" w:color="auto" w:fill="FFFFFF"/>
        <w:spacing w:before="0" w:after="0" w:line="315" w:lineRule="atLeast"/>
        <w:jc w:val="both"/>
        <w:textAlignment w:val="baseline"/>
      </w:pPr>
      <w:r>
        <w:rPr>
          <w:color w:val="2D2D2D"/>
          <w:spacing w:val="2"/>
          <w:sz w:val="28"/>
          <w:szCs w:val="28"/>
        </w:rPr>
        <w:t xml:space="preserve">         3. Расходы, связанные с оплатой проезда к месту проведения мероприятия и обратно (оплата билетов производятся по действующим тарифам транспорта общего пользования, но н</w:t>
      </w:r>
      <w:r w:rsidR="00445CEE">
        <w:rPr>
          <w:color w:val="2D2D2D"/>
          <w:spacing w:val="2"/>
          <w:sz w:val="28"/>
          <w:szCs w:val="28"/>
        </w:rPr>
        <w:t>е выше тарифа купейного вагона)</w:t>
      </w:r>
      <w:r w:rsidR="00D42545">
        <w:rPr>
          <w:color w:val="2D2D2D"/>
          <w:spacing w:val="2"/>
          <w:sz w:val="28"/>
          <w:szCs w:val="28"/>
        </w:rPr>
        <w:t>,</w:t>
      </w:r>
      <w:r>
        <w:rPr>
          <w:color w:val="2D2D2D"/>
          <w:spacing w:val="2"/>
          <w:sz w:val="28"/>
          <w:szCs w:val="28"/>
        </w:rPr>
        <w:t xml:space="preserve"> оплатой багажа, услуги камеры хранения, услуг по оформлению проездных билетов, а также возмещаются расходы, связанные с пользованием постельных принадлежностей, оплатой установленных на транспорте</w:t>
      </w:r>
      <w:r w:rsidR="00445CEE">
        <w:rPr>
          <w:color w:val="2D2D2D"/>
          <w:spacing w:val="2"/>
          <w:sz w:val="28"/>
          <w:szCs w:val="28"/>
        </w:rPr>
        <w:t xml:space="preserve"> </w:t>
      </w:r>
      <w:r>
        <w:rPr>
          <w:color w:val="2D2D2D"/>
          <w:spacing w:val="2"/>
          <w:sz w:val="28"/>
          <w:szCs w:val="28"/>
        </w:rPr>
        <w:t>дополнительных сборов (за исключением расходов, связанных с доставкой билетов на дом, переоформлением билетов по инициативе пассажира и пр. аналогичных дополнительных услуг).</w:t>
      </w:r>
    </w:p>
    <w:p w:rsidR="00724784" w:rsidRDefault="00724784" w:rsidP="00724784">
      <w:pPr>
        <w:pStyle w:val="formattext"/>
        <w:shd w:val="clear" w:color="auto" w:fill="FFFFFF"/>
        <w:spacing w:before="0" w:after="0" w:line="315" w:lineRule="atLeast"/>
        <w:jc w:val="both"/>
        <w:textAlignment w:val="baseline"/>
      </w:pPr>
      <w:r>
        <w:rPr>
          <w:color w:val="2D2D2D"/>
          <w:spacing w:val="2"/>
          <w:sz w:val="28"/>
          <w:szCs w:val="28"/>
        </w:rPr>
        <w:t xml:space="preserve">      4. При участии в физкультурных и (или) спортивных мероприятиях может производиться оплата приобретения горюче-смазочных материалов для доставки участников мероприятий, а также оплата платных автомобильных дорог,</w:t>
      </w:r>
      <w:r w:rsidR="00445CEE">
        <w:rPr>
          <w:color w:val="2D2D2D"/>
          <w:spacing w:val="2"/>
          <w:sz w:val="28"/>
          <w:szCs w:val="28"/>
        </w:rPr>
        <w:t xml:space="preserve"> система взимания платы  </w:t>
      </w:r>
      <w:r w:rsidR="00013D84">
        <w:rPr>
          <w:color w:val="2D2D2D"/>
          <w:spacing w:val="2"/>
          <w:sz w:val="28"/>
          <w:szCs w:val="28"/>
        </w:rPr>
        <w:t>«</w:t>
      </w:r>
      <w:r w:rsidR="00445CEE">
        <w:rPr>
          <w:color w:val="2D2D2D"/>
          <w:spacing w:val="2"/>
          <w:sz w:val="28"/>
          <w:szCs w:val="28"/>
        </w:rPr>
        <w:t>Платон</w:t>
      </w:r>
      <w:r w:rsidR="00013D84">
        <w:rPr>
          <w:color w:val="2D2D2D"/>
          <w:spacing w:val="2"/>
          <w:sz w:val="28"/>
          <w:szCs w:val="28"/>
        </w:rPr>
        <w:t>»</w:t>
      </w:r>
      <w:r>
        <w:rPr>
          <w:color w:val="2D2D2D"/>
          <w:spacing w:val="2"/>
          <w:sz w:val="28"/>
          <w:szCs w:val="28"/>
        </w:rPr>
        <w:t>.</w:t>
      </w:r>
    </w:p>
    <w:p w:rsidR="00445CEE" w:rsidRPr="00445CEE" w:rsidRDefault="00445CEE" w:rsidP="00724784">
      <w:pPr>
        <w:pStyle w:val="3"/>
        <w:shd w:val="clear" w:color="auto" w:fill="FFFFFF"/>
        <w:spacing w:before="375" w:after="225"/>
        <w:jc w:val="center"/>
        <w:textAlignment w:val="baseline"/>
        <w:rPr>
          <w:b w:val="0"/>
          <w:bCs w:val="0"/>
          <w:spacing w:val="2"/>
          <w:sz w:val="28"/>
          <w:szCs w:val="28"/>
        </w:rPr>
      </w:pPr>
      <w:r w:rsidRPr="00445CEE">
        <w:rPr>
          <w:b w:val="0"/>
          <w:bCs w:val="0"/>
          <w:spacing w:val="2"/>
          <w:sz w:val="28"/>
          <w:szCs w:val="28"/>
        </w:rPr>
        <w:t xml:space="preserve">                                                                                                         </w:t>
      </w:r>
      <w:r w:rsidR="00013D84">
        <w:rPr>
          <w:b w:val="0"/>
          <w:bCs w:val="0"/>
          <w:spacing w:val="2"/>
          <w:sz w:val="28"/>
          <w:szCs w:val="28"/>
        </w:rPr>
        <w:t>Таблица № 8</w:t>
      </w:r>
      <w:r w:rsidR="00724784" w:rsidRPr="00445CEE">
        <w:rPr>
          <w:b w:val="0"/>
          <w:bCs w:val="0"/>
          <w:spacing w:val="2"/>
          <w:sz w:val="28"/>
          <w:szCs w:val="28"/>
        </w:rPr>
        <w:t xml:space="preserve"> </w:t>
      </w:r>
    </w:p>
    <w:p w:rsidR="00724784" w:rsidRPr="00445CEE" w:rsidRDefault="00445CEE" w:rsidP="00724784">
      <w:pPr>
        <w:pStyle w:val="3"/>
        <w:shd w:val="clear" w:color="auto" w:fill="FFFFFF"/>
        <w:spacing w:before="375" w:after="225"/>
        <w:jc w:val="center"/>
        <w:textAlignment w:val="baseline"/>
      </w:pPr>
      <w:r w:rsidRPr="00445CEE">
        <w:rPr>
          <w:b w:val="0"/>
          <w:bCs w:val="0"/>
          <w:spacing w:val="2"/>
          <w:sz w:val="28"/>
          <w:szCs w:val="28"/>
        </w:rPr>
        <w:t xml:space="preserve">Нормы расходов </w:t>
      </w:r>
      <w:r w:rsidR="00724784" w:rsidRPr="00445CEE">
        <w:rPr>
          <w:b w:val="0"/>
          <w:bCs w:val="0"/>
          <w:spacing w:val="2"/>
          <w:sz w:val="28"/>
          <w:szCs w:val="28"/>
        </w:rPr>
        <w:t>средств на обеспечение экипировкой, оборудованием и инвентарем физкультурных и спортивных мероприятий</w:t>
      </w:r>
    </w:p>
    <w:p w:rsidR="00724784" w:rsidRDefault="00724784" w:rsidP="00724784">
      <w:pPr>
        <w:pStyle w:val="formattext"/>
        <w:shd w:val="clear" w:color="auto" w:fill="FFFFFF"/>
        <w:spacing w:before="0" w:after="0" w:line="315" w:lineRule="atLeast"/>
        <w:jc w:val="center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tbl>
      <w:tblPr>
        <w:tblW w:w="942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90"/>
        <w:gridCol w:w="4435"/>
      </w:tblGrid>
      <w:tr w:rsidR="00724784" w:rsidTr="0046082B">
        <w:trPr>
          <w:trHeight w:val="15"/>
        </w:trPr>
        <w:tc>
          <w:tcPr>
            <w:tcW w:w="499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24784" w:rsidRDefault="00724784" w:rsidP="0046082B">
            <w:pPr>
              <w:rPr>
                <w:sz w:val="2"/>
              </w:rPr>
            </w:pPr>
          </w:p>
        </w:tc>
        <w:tc>
          <w:tcPr>
            <w:tcW w:w="443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24784" w:rsidRDefault="00724784" w:rsidP="0046082B">
            <w:pPr>
              <w:rPr>
                <w:sz w:val="2"/>
              </w:rPr>
            </w:pPr>
          </w:p>
        </w:tc>
      </w:tr>
      <w:tr w:rsidR="00724784" w:rsidTr="0046082B">
        <w:tc>
          <w:tcPr>
            <w:tcW w:w="4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pStyle w:val="formattext"/>
              <w:spacing w:before="0" w:after="0" w:line="315" w:lineRule="atLeast"/>
              <w:jc w:val="center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Направление расходов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pStyle w:val="formattext"/>
              <w:spacing w:before="0" w:after="0" w:line="315" w:lineRule="atLeast"/>
              <w:jc w:val="center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Стоимость (руб.)</w:t>
            </w:r>
          </w:p>
        </w:tc>
      </w:tr>
      <w:tr w:rsidR="00724784" w:rsidTr="0046082B">
        <w:tc>
          <w:tcPr>
            <w:tcW w:w="4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pStyle w:val="formattext"/>
              <w:spacing w:before="0" w:after="0" w:line="315" w:lineRule="atLeast"/>
              <w:jc w:val="center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1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pStyle w:val="formattext"/>
              <w:spacing w:before="0" w:after="0" w:line="315" w:lineRule="atLeast"/>
              <w:jc w:val="center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2</w:t>
            </w:r>
          </w:p>
        </w:tc>
      </w:tr>
      <w:tr w:rsidR="00724784" w:rsidTr="0046082B">
        <w:tc>
          <w:tcPr>
            <w:tcW w:w="4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pStyle w:val="formattext"/>
              <w:spacing w:before="0" w:after="0" w:line="315" w:lineRule="atLeast"/>
              <w:textAlignment w:val="baseline"/>
            </w:pPr>
            <w:r>
              <w:rPr>
                <w:color w:val="2D2D2D"/>
                <w:sz w:val="28"/>
                <w:szCs w:val="28"/>
              </w:rPr>
              <w:t>Обеспечение участников физкультурных и спортивных мероприятий экипировкой (на 1 человека)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pStyle w:val="formattext"/>
              <w:spacing w:before="0" w:after="0" w:line="315" w:lineRule="atLeast"/>
              <w:jc w:val="center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до 35000</w:t>
            </w:r>
          </w:p>
        </w:tc>
      </w:tr>
      <w:tr w:rsidR="00724784" w:rsidTr="0046082B">
        <w:tc>
          <w:tcPr>
            <w:tcW w:w="4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pStyle w:val="formattext"/>
              <w:spacing w:before="0" w:after="0" w:line="315" w:lineRule="atLeast"/>
              <w:textAlignment w:val="baseline"/>
            </w:pPr>
            <w:r>
              <w:rPr>
                <w:color w:val="2D2D2D"/>
                <w:sz w:val="28"/>
                <w:szCs w:val="28"/>
              </w:rPr>
              <w:t>Обеспечение оборудованием и инвентарем проведения физкультурных и спортивных мероприятий и их участников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24784" w:rsidRDefault="00724784" w:rsidP="0046082B">
            <w:pPr>
              <w:pStyle w:val="formattext"/>
              <w:spacing w:before="0" w:after="0" w:line="315" w:lineRule="atLeast"/>
              <w:jc w:val="center"/>
              <w:textAlignment w:val="baseline"/>
            </w:pPr>
            <w:r>
              <w:rPr>
                <w:color w:val="2D2D2D"/>
                <w:sz w:val="28"/>
                <w:szCs w:val="28"/>
              </w:rPr>
              <w:t>Определение стоимости оборудования и инвентаря осуществляется путем проведения обоснования в соответствии с законодательством в сфере закупок, товаров, работ, услуг.</w:t>
            </w:r>
          </w:p>
        </w:tc>
      </w:tr>
    </w:tbl>
    <w:p w:rsidR="00724784" w:rsidRDefault="00724784" w:rsidP="00724784">
      <w:pPr>
        <w:pStyle w:val="formattext"/>
        <w:shd w:val="clear" w:color="auto" w:fill="FFFFFF"/>
        <w:spacing w:before="0" w:after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616EED" w:rsidRDefault="00616EED" w:rsidP="00724784">
      <w:pPr>
        <w:pStyle w:val="Standard"/>
        <w:spacing w:after="0" w:line="240" w:lineRule="auto"/>
        <w:rPr>
          <w:sz w:val="28"/>
          <w:szCs w:val="28"/>
        </w:rPr>
      </w:pP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Начальник отдела </w:t>
      </w:r>
    </w:p>
    <w:p w:rsidR="00724784" w:rsidRDefault="00724784" w:rsidP="00724784">
      <w:pPr>
        <w:pStyle w:val="Standard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C7647C">
        <w:rPr>
          <w:sz w:val="28"/>
          <w:szCs w:val="28"/>
        </w:rPr>
        <w:t xml:space="preserve">физической культуре и спорту                                                         Р.Ю.Носач              </w:t>
      </w:r>
    </w:p>
    <w:p w:rsidR="009536B8" w:rsidRDefault="009536B8"/>
    <w:sectPr w:rsidR="009536B8" w:rsidSect="003A4A1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549F" w:rsidRDefault="004D549F">
      <w:r>
        <w:separator/>
      </w:r>
    </w:p>
  </w:endnote>
  <w:endnote w:type="continuationSeparator" w:id="0">
    <w:p w:rsidR="004D549F" w:rsidRDefault="004D5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Arial"/>
    <w:charset w:val="00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A12" w:rsidRDefault="003A4A1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A12" w:rsidRDefault="003A4A1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A12" w:rsidRDefault="003A4A1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549F" w:rsidRDefault="004D549F">
      <w:r>
        <w:separator/>
      </w:r>
    </w:p>
  </w:footnote>
  <w:footnote w:type="continuationSeparator" w:id="0">
    <w:p w:rsidR="004D549F" w:rsidRDefault="004D54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A12" w:rsidRDefault="003A4A1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65097980"/>
      <w:docPartObj>
        <w:docPartGallery w:val="Page Numbers (Top of Page)"/>
        <w:docPartUnique/>
      </w:docPartObj>
    </w:sdtPr>
    <w:sdtEndPr/>
    <w:sdtContent>
      <w:p w:rsidR="003A4A12" w:rsidRDefault="003A4A1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16EED">
          <w:rPr>
            <w:noProof/>
          </w:rPr>
          <w:t>8</w:t>
        </w:r>
        <w:r>
          <w:fldChar w:fldCharType="end"/>
        </w:r>
      </w:p>
    </w:sdtContent>
  </w:sdt>
  <w:p w:rsidR="00DD255D" w:rsidRDefault="00DD255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A12" w:rsidRDefault="003A4A1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9E9"/>
    <w:rsid w:val="00013D84"/>
    <w:rsid w:val="0017688F"/>
    <w:rsid w:val="003A4A12"/>
    <w:rsid w:val="00400A26"/>
    <w:rsid w:val="00445CEE"/>
    <w:rsid w:val="004D549F"/>
    <w:rsid w:val="00517C03"/>
    <w:rsid w:val="00616EED"/>
    <w:rsid w:val="00654A3E"/>
    <w:rsid w:val="0072131F"/>
    <w:rsid w:val="00724784"/>
    <w:rsid w:val="0077535E"/>
    <w:rsid w:val="007A48D9"/>
    <w:rsid w:val="00914F5C"/>
    <w:rsid w:val="009536B8"/>
    <w:rsid w:val="00AC67D9"/>
    <w:rsid w:val="00B509A5"/>
    <w:rsid w:val="00C7647C"/>
    <w:rsid w:val="00CE6827"/>
    <w:rsid w:val="00D169E9"/>
    <w:rsid w:val="00D42545"/>
    <w:rsid w:val="00DD255D"/>
    <w:rsid w:val="00EA67B7"/>
    <w:rsid w:val="00ED6768"/>
    <w:rsid w:val="00EE7058"/>
    <w:rsid w:val="00FD7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2478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8"/>
      <w:szCs w:val="24"/>
      <w:lang w:eastAsia="ru-RU"/>
    </w:rPr>
  </w:style>
  <w:style w:type="paragraph" w:styleId="3">
    <w:name w:val="heading 3"/>
    <w:basedOn w:val="a"/>
    <w:link w:val="30"/>
    <w:rsid w:val="00724784"/>
    <w:pPr>
      <w:widowControl/>
      <w:suppressAutoHyphens w:val="0"/>
      <w:spacing w:before="100" w:after="100"/>
      <w:textAlignment w:val="auto"/>
      <w:outlineLvl w:val="2"/>
    </w:pPr>
    <w:rPr>
      <w:rFonts w:eastAsia="Times New Roman" w:cs="Times New Roman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2478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Standard">
    <w:name w:val="Standard"/>
    <w:rsid w:val="00724784"/>
    <w:pPr>
      <w:tabs>
        <w:tab w:val="left" w:pos="708"/>
      </w:tabs>
      <w:suppressAutoHyphens/>
      <w:autoSpaceDN w:val="0"/>
    </w:pPr>
    <w:rPr>
      <w:rFonts w:ascii="Times New Roman" w:eastAsia="Times New Roman" w:hAnsi="Times New Roman" w:cs="Times New Roman"/>
      <w:color w:val="00000A"/>
      <w:sz w:val="20"/>
      <w:szCs w:val="20"/>
      <w:lang w:eastAsia="zh-CN"/>
    </w:rPr>
  </w:style>
  <w:style w:type="paragraph" w:customStyle="1" w:styleId="TableContents">
    <w:name w:val="Table Contents"/>
    <w:basedOn w:val="Standard"/>
    <w:rsid w:val="00724784"/>
    <w:pPr>
      <w:suppressLineNumbers/>
    </w:pPr>
  </w:style>
  <w:style w:type="paragraph" w:styleId="a3">
    <w:name w:val="header"/>
    <w:basedOn w:val="Standard"/>
    <w:link w:val="a4"/>
    <w:uiPriority w:val="99"/>
    <w:rsid w:val="00724784"/>
    <w:pPr>
      <w:suppressLineNumbers/>
      <w:tabs>
        <w:tab w:val="clear" w:pos="708"/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24784"/>
    <w:rPr>
      <w:rFonts w:ascii="Times New Roman" w:eastAsia="Times New Roman" w:hAnsi="Times New Roman" w:cs="Times New Roman"/>
      <w:color w:val="00000A"/>
      <w:sz w:val="20"/>
      <w:szCs w:val="20"/>
      <w:lang w:eastAsia="zh-CN"/>
    </w:rPr>
  </w:style>
  <w:style w:type="paragraph" w:customStyle="1" w:styleId="formattext">
    <w:name w:val="formattext"/>
    <w:basedOn w:val="a"/>
    <w:rsid w:val="00724784"/>
    <w:pPr>
      <w:widowControl/>
      <w:suppressAutoHyphens w:val="0"/>
      <w:spacing w:before="100" w:after="100"/>
      <w:textAlignment w:val="auto"/>
    </w:pPr>
    <w:rPr>
      <w:rFonts w:eastAsia="Times New Roman" w:cs="Times New Roman"/>
      <w:kern w:val="0"/>
      <w:sz w:val="24"/>
    </w:rPr>
  </w:style>
  <w:style w:type="paragraph" w:styleId="a5">
    <w:name w:val="footer"/>
    <w:basedOn w:val="a"/>
    <w:link w:val="a6"/>
    <w:uiPriority w:val="99"/>
    <w:unhideWhenUsed/>
    <w:rsid w:val="0072131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2131F"/>
    <w:rPr>
      <w:rFonts w:ascii="Times New Roman" w:eastAsia="DejaVu Sans" w:hAnsi="Times New Roman" w:cs="DejaVu Sans"/>
      <w:kern w:val="3"/>
      <w:sz w:val="28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2131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2131F"/>
    <w:rPr>
      <w:rFonts w:ascii="Tahoma" w:eastAsia="DejaVu Sans" w:hAnsi="Tahoma" w:cs="Tahoma"/>
      <w:kern w:val="3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2478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8"/>
      <w:szCs w:val="24"/>
      <w:lang w:eastAsia="ru-RU"/>
    </w:rPr>
  </w:style>
  <w:style w:type="paragraph" w:styleId="3">
    <w:name w:val="heading 3"/>
    <w:basedOn w:val="a"/>
    <w:link w:val="30"/>
    <w:rsid w:val="00724784"/>
    <w:pPr>
      <w:widowControl/>
      <w:suppressAutoHyphens w:val="0"/>
      <w:spacing w:before="100" w:after="100"/>
      <w:textAlignment w:val="auto"/>
      <w:outlineLvl w:val="2"/>
    </w:pPr>
    <w:rPr>
      <w:rFonts w:eastAsia="Times New Roman" w:cs="Times New Roman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2478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Standard">
    <w:name w:val="Standard"/>
    <w:rsid w:val="00724784"/>
    <w:pPr>
      <w:tabs>
        <w:tab w:val="left" w:pos="708"/>
      </w:tabs>
      <w:suppressAutoHyphens/>
      <w:autoSpaceDN w:val="0"/>
    </w:pPr>
    <w:rPr>
      <w:rFonts w:ascii="Times New Roman" w:eastAsia="Times New Roman" w:hAnsi="Times New Roman" w:cs="Times New Roman"/>
      <w:color w:val="00000A"/>
      <w:sz w:val="20"/>
      <w:szCs w:val="20"/>
      <w:lang w:eastAsia="zh-CN"/>
    </w:rPr>
  </w:style>
  <w:style w:type="paragraph" w:customStyle="1" w:styleId="TableContents">
    <w:name w:val="Table Contents"/>
    <w:basedOn w:val="Standard"/>
    <w:rsid w:val="00724784"/>
    <w:pPr>
      <w:suppressLineNumbers/>
    </w:pPr>
  </w:style>
  <w:style w:type="paragraph" w:styleId="a3">
    <w:name w:val="header"/>
    <w:basedOn w:val="Standard"/>
    <w:link w:val="a4"/>
    <w:uiPriority w:val="99"/>
    <w:rsid w:val="00724784"/>
    <w:pPr>
      <w:suppressLineNumbers/>
      <w:tabs>
        <w:tab w:val="clear" w:pos="708"/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24784"/>
    <w:rPr>
      <w:rFonts w:ascii="Times New Roman" w:eastAsia="Times New Roman" w:hAnsi="Times New Roman" w:cs="Times New Roman"/>
      <w:color w:val="00000A"/>
      <w:sz w:val="20"/>
      <w:szCs w:val="20"/>
      <w:lang w:eastAsia="zh-CN"/>
    </w:rPr>
  </w:style>
  <w:style w:type="paragraph" w:customStyle="1" w:styleId="formattext">
    <w:name w:val="formattext"/>
    <w:basedOn w:val="a"/>
    <w:rsid w:val="00724784"/>
    <w:pPr>
      <w:widowControl/>
      <w:suppressAutoHyphens w:val="0"/>
      <w:spacing w:before="100" w:after="100"/>
      <w:textAlignment w:val="auto"/>
    </w:pPr>
    <w:rPr>
      <w:rFonts w:eastAsia="Times New Roman" w:cs="Times New Roman"/>
      <w:kern w:val="0"/>
      <w:sz w:val="24"/>
    </w:rPr>
  </w:style>
  <w:style w:type="paragraph" w:styleId="a5">
    <w:name w:val="footer"/>
    <w:basedOn w:val="a"/>
    <w:link w:val="a6"/>
    <w:uiPriority w:val="99"/>
    <w:unhideWhenUsed/>
    <w:rsid w:val="0072131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2131F"/>
    <w:rPr>
      <w:rFonts w:ascii="Times New Roman" w:eastAsia="DejaVu Sans" w:hAnsi="Times New Roman" w:cs="DejaVu Sans"/>
      <w:kern w:val="3"/>
      <w:sz w:val="28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2131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2131F"/>
    <w:rPr>
      <w:rFonts w:ascii="Tahoma" w:eastAsia="DejaVu Sans" w:hAnsi="Tahoma" w:cs="Tahoma"/>
      <w:kern w:val="3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8</Pages>
  <Words>2063</Words>
  <Characters>11760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13796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user246</dc:creator>
  <cp:keywords/>
  <dc:description/>
  <cp:lastModifiedBy>user246</cp:lastModifiedBy>
  <cp:revision>16</cp:revision>
  <cp:lastPrinted>2020-02-04T05:45:00Z</cp:lastPrinted>
  <dcterms:created xsi:type="dcterms:W3CDTF">2020-01-28T11:59:00Z</dcterms:created>
  <dcterms:modified xsi:type="dcterms:W3CDTF">2020-02-04T05:46:00Z</dcterms:modified>
</cp:coreProperties>
</file>