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63E2" w:rsidRDefault="00EB1E82" w:rsidP="00AB63E2">
      <w:pPr>
        <w:jc w:val="right"/>
      </w:pPr>
      <w:r>
        <w:t>ПРОЕКТ</w:t>
      </w:r>
    </w:p>
    <w:p w:rsidR="00AB63E2" w:rsidRDefault="00AB63E2" w:rsidP="00AB63E2"/>
    <w:p w:rsidR="00AB63E2" w:rsidRDefault="00AB63E2" w:rsidP="00AB63E2"/>
    <w:p w:rsidR="00AB63E2" w:rsidRDefault="00AB63E2" w:rsidP="00AB63E2"/>
    <w:p w:rsidR="00AB63E2" w:rsidRDefault="00AB63E2" w:rsidP="00AB63E2"/>
    <w:p w:rsidR="00AB63E2" w:rsidRDefault="00AB63E2" w:rsidP="00AB63E2"/>
    <w:p w:rsidR="00AB63E2" w:rsidRDefault="00AB63E2" w:rsidP="00AB63E2"/>
    <w:p w:rsidR="00AB63E2" w:rsidRDefault="00AB63E2" w:rsidP="00AB63E2"/>
    <w:p w:rsidR="00AB63E2" w:rsidRDefault="00AB63E2" w:rsidP="00AB63E2"/>
    <w:p w:rsidR="00AB63E2" w:rsidRPr="00D3706F" w:rsidRDefault="00AB63E2" w:rsidP="00AB63E2">
      <w:pPr>
        <w:rPr>
          <w:sz w:val="20"/>
          <w:szCs w:val="20"/>
        </w:rPr>
      </w:pPr>
    </w:p>
    <w:p w:rsidR="00AB63E2" w:rsidRPr="00D3706F" w:rsidRDefault="00AB63E2" w:rsidP="00AB63E2">
      <w:pPr>
        <w:rPr>
          <w:sz w:val="20"/>
          <w:szCs w:val="20"/>
        </w:rPr>
      </w:pPr>
    </w:p>
    <w:p w:rsidR="00AB63E2" w:rsidRDefault="00AB63E2" w:rsidP="00841FB2">
      <w:pPr>
        <w:pStyle w:val="ConsPlusTitle"/>
        <w:suppressAutoHyphens/>
        <w:ind w:left="709" w:right="849"/>
        <w:jc w:val="center"/>
        <w:rPr>
          <w:sz w:val="26"/>
          <w:szCs w:val="26"/>
        </w:rPr>
      </w:pPr>
    </w:p>
    <w:p w:rsidR="00FB2E36" w:rsidRPr="007E73B1" w:rsidRDefault="00463285" w:rsidP="00A75D2C">
      <w:pPr>
        <w:pStyle w:val="ConsPlusTitle"/>
        <w:suppressAutoHyphens/>
        <w:spacing w:line="230" w:lineRule="auto"/>
        <w:ind w:left="709" w:right="849"/>
        <w:jc w:val="center"/>
        <w:rPr>
          <w:sz w:val="26"/>
          <w:szCs w:val="26"/>
        </w:rPr>
      </w:pPr>
      <w:r w:rsidRPr="007E73B1">
        <w:rPr>
          <w:sz w:val="26"/>
          <w:szCs w:val="26"/>
        </w:rPr>
        <w:t>О</w:t>
      </w:r>
      <w:r w:rsidR="007E73B1" w:rsidRPr="007E73B1">
        <w:rPr>
          <w:sz w:val="26"/>
          <w:szCs w:val="26"/>
        </w:rPr>
        <w:t>б утверждении Положения об</w:t>
      </w:r>
      <w:r w:rsidR="00E26946" w:rsidRPr="007E73B1">
        <w:rPr>
          <w:sz w:val="26"/>
          <w:szCs w:val="26"/>
        </w:rPr>
        <w:t xml:space="preserve"> </w:t>
      </w:r>
      <w:r w:rsidR="007D770D" w:rsidRPr="007E73B1">
        <w:rPr>
          <w:sz w:val="26"/>
          <w:szCs w:val="26"/>
        </w:rPr>
        <w:t>О</w:t>
      </w:r>
      <w:r w:rsidR="00E26946" w:rsidRPr="007E73B1">
        <w:rPr>
          <w:sz w:val="26"/>
          <w:szCs w:val="26"/>
        </w:rPr>
        <w:t>бщественно</w:t>
      </w:r>
      <w:r w:rsidR="007E73B1" w:rsidRPr="007E73B1">
        <w:rPr>
          <w:sz w:val="26"/>
          <w:szCs w:val="26"/>
        </w:rPr>
        <w:t>м</w:t>
      </w:r>
      <w:r w:rsidR="00E26946" w:rsidRPr="007E73B1">
        <w:rPr>
          <w:sz w:val="26"/>
          <w:szCs w:val="26"/>
        </w:rPr>
        <w:t xml:space="preserve"> совет</w:t>
      </w:r>
      <w:r w:rsidR="007E73B1" w:rsidRPr="007E73B1">
        <w:rPr>
          <w:sz w:val="26"/>
          <w:szCs w:val="26"/>
        </w:rPr>
        <w:t>е</w:t>
      </w:r>
      <w:r w:rsidR="00E26946" w:rsidRPr="007E73B1">
        <w:rPr>
          <w:sz w:val="26"/>
          <w:szCs w:val="26"/>
        </w:rPr>
        <w:t xml:space="preserve"> муниципального образования </w:t>
      </w:r>
      <w:r w:rsidR="00312924" w:rsidRPr="007E73B1">
        <w:rPr>
          <w:sz w:val="26"/>
          <w:szCs w:val="26"/>
        </w:rPr>
        <w:t>Динской район</w:t>
      </w:r>
      <w:r w:rsidR="00E26946" w:rsidRPr="007E73B1">
        <w:rPr>
          <w:sz w:val="26"/>
          <w:szCs w:val="26"/>
        </w:rPr>
        <w:t xml:space="preserve"> </w:t>
      </w:r>
      <w:r w:rsidR="00312924" w:rsidRPr="007E73B1">
        <w:rPr>
          <w:sz w:val="26"/>
          <w:szCs w:val="26"/>
        </w:rPr>
        <w:t>по</w:t>
      </w:r>
      <w:r w:rsidR="00E26946" w:rsidRPr="007E73B1">
        <w:rPr>
          <w:sz w:val="26"/>
          <w:szCs w:val="26"/>
        </w:rPr>
        <w:t xml:space="preserve"> проведени</w:t>
      </w:r>
      <w:r w:rsidR="00312924" w:rsidRPr="007E73B1">
        <w:rPr>
          <w:sz w:val="26"/>
          <w:szCs w:val="26"/>
        </w:rPr>
        <w:t>ю</w:t>
      </w:r>
      <w:r w:rsidR="00E26946" w:rsidRPr="007E73B1">
        <w:rPr>
          <w:sz w:val="26"/>
          <w:szCs w:val="26"/>
        </w:rPr>
        <w:t xml:space="preserve"> независимой </w:t>
      </w:r>
      <w:proofErr w:type="gramStart"/>
      <w:r w:rsidR="00E26946" w:rsidRPr="007E73B1">
        <w:rPr>
          <w:sz w:val="26"/>
          <w:szCs w:val="26"/>
        </w:rPr>
        <w:t>оценки качества</w:t>
      </w:r>
      <w:r w:rsidR="00312924" w:rsidRPr="007E73B1">
        <w:rPr>
          <w:sz w:val="26"/>
          <w:szCs w:val="26"/>
        </w:rPr>
        <w:t xml:space="preserve"> условий осуществления образовательной деятельности</w:t>
      </w:r>
      <w:proofErr w:type="gramEnd"/>
      <w:r w:rsidR="00E26946" w:rsidRPr="007E73B1">
        <w:rPr>
          <w:sz w:val="26"/>
          <w:szCs w:val="26"/>
        </w:rPr>
        <w:t xml:space="preserve"> организаци</w:t>
      </w:r>
      <w:r w:rsidR="00312924" w:rsidRPr="007E73B1">
        <w:rPr>
          <w:sz w:val="26"/>
          <w:szCs w:val="26"/>
        </w:rPr>
        <w:t>ями</w:t>
      </w:r>
      <w:r w:rsidR="00883F83" w:rsidRPr="007E73B1">
        <w:rPr>
          <w:sz w:val="26"/>
          <w:szCs w:val="26"/>
        </w:rPr>
        <w:t>, осуществляющими образовательную деятельность</w:t>
      </w:r>
    </w:p>
    <w:p w:rsidR="00FB2E36" w:rsidRPr="007E73B1" w:rsidRDefault="00FB2E36" w:rsidP="00A75D2C">
      <w:pPr>
        <w:pStyle w:val="ConsPlusTitle"/>
        <w:suppressAutoHyphens/>
        <w:spacing w:line="230" w:lineRule="auto"/>
        <w:jc w:val="center"/>
        <w:rPr>
          <w:sz w:val="26"/>
          <w:szCs w:val="26"/>
        </w:rPr>
      </w:pPr>
    </w:p>
    <w:p w:rsidR="00FB2E36" w:rsidRPr="007E73B1" w:rsidRDefault="00A21CEF" w:rsidP="00A75D2C">
      <w:pPr>
        <w:pStyle w:val="ConsPlusNormal"/>
        <w:suppressAutoHyphens/>
        <w:spacing w:line="23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7E73B1">
        <w:rPr>
          <w:rFonts w:ascii="Times New Roman" w:hAnsi="Times New Roman" w:cs="Times New Roman"/>
          <w:sz w:val="26"/>
          <w:szCs w:val="26"/>
        </w:rPr>
        <w:t xml:space="preserve">В соответствии с </w:t>
      </w:r>
      <w:r w:rsidR="00A75D2C" w:rsidRPr="007E73B1">
        <w:rPr>
          <w:rFonts w:ascii="Times New Roman" w:hAnsi="Times New Roman" w:cs="Times New Roman"/>
          <w:sz w:val="26"/>
          <w:szCs w:val="26"/>
        </w:rPr>
        <w:t xml:space="preserve">Федеральным законом </w:t>
      </w:r>
      <w:r w:rsidR="00A75D2C">
        <w:rPr>
          <w:rFonts w:ascii="Times New Roman" w:hAnsi="Times New Roman" w:cs="Times New Roman"/>
          <w:sz w:val="26"/>
          <w:szCs w:val="26"/>
        </w:rPr>
        <w:t xml:space="preserve">от 21.07.2014 № 212-ФЗ «Об основах общественного контроля в </w:t>
      </w:r>
      <w:r w:rsidR="00A75D2C" w:rsidRPr="007E73B1">
        <w:rPr>
          <w:rFonts w:ascii="Times New Roman" w:hAnsi="Times New Roman" w:cs="Times New Roman"/>
          <w:sz w:val="26"/>
          <w:szCs w:val="26"/>
        </w:rPr>
        <w:t>Российской Федерации»,</w:t>
      </w:r>
      <w:r w:rsidR="00A75D2C">
        <w:rPr>
          <w:rFonts w:ascii="Times New Roman" w:hAnsi="Times New Roman" w:cs="Times New Roman"/>
          <w:sz w:val="26"/>
          <w:szCs w:val="26"/>
        </w:rPr>
        <w:t xml:space="preserve"> </w:t>
      </w:r>
      <w:r w:rsidRPr="007E73B1">
        <w:rPr>
          <w:rFonts w:ascii="Times New Roman" w:hAnsi="Times New Roman" w:cs="Times New Roman"/>
          <w:sz w:val="26"/>
          <w:szCs w:val="26"/>
        </w:rPr>
        <w:t>Федеральным законом от 29.12.2012 № 273-ФЗ «Об образовании в Российской Федерации», Федеральным законом от 05.12.2017 № 392-ФЗ «О внесении изменений в отдельные законодательные акты Российской Федерации по вопросам совершенствования проведения независимой оценки качества условий оказания услуг организациями в сфере культуры, охраны здоровья, образования, социального обслуживания и федеральными</w:t>
      </w:r>
      <w:proofErr w:type="gramEnd"/>
      <w:r w:rsidRPr="007E73B1">
        <w:rPr>
          <w:rFonts w:ascii="Times New Roman" w:hAnsi="Times New Roman" w:cs="Times New Roman"/>
          <w:sz w:val="26"/>
          <w:szCs w:val="26"/>
        </w:rPr>
        <w:t xml:space="preserve"> учреждениями медико-социальной экспертизы», в</w:t>
      </w:r>
      <w:r w:rsidR="00883F83" w:rsidRPr="007E73B1">
        <w:rPr>
          <w:rFonts w:ascii="Times New Roman" w:hAnsi="Times New Roman" w:cs="Times New Roman"/>
          <w:sz w:val="26"/>
          <w:szCs w:val="26"/>
        </w:rPr>
        <w:t xml:space="preserve"> целях исполнения Указа Президента Российской Федерации от 07.05.2012 № 601 «Об основных направлениях совершенствования системы государственного управления», </w:t>
      </w:r>
      <w:r w:rsidRPr="007E73B1">
        <w:rPr>
          <w:rFonts w:ascii="Times New Roman" w:hAnsi="Times New Roman" w:cs="Times New Roman"/>
          <w:sz w:val="26"/>
          <w:szCs w:val="26"/>
        </w:rPr>
        <w:t xml:space="preserve">руководствуясь статьями 31, 65 </w:t>
      </w:r>
      <w:r w:rsidR="00841FB2" w:rsidRPr="007E73B1">
        <w:rPr>
          <w:rFonts w:ascii="Times New Roman" w:hAnsi="Times New Roman" w:cs="Times New Roman"/>
          <w:sz w:val="26"/>
          <w:szCs w:val="26"/>
        </w:rPr>
        <w:t>Устав</w:t>
      </w:r>
      <w:r w:rsidR="0071231E" w:rsidRPr="007E73B1">
        <w:rPr>
          <w:rFonts w:ascii="Times New Roman" w:hAnsi="Times New Roman" w:cs="Times New Roman"/>
          <w:sz w:val="26"/>
          <w:szCs w:val="26"/>
        </w:rPr>
        <w:t>а</w:t>
      </w:r>
      <w:r w:rsidR="00841FB2" w:rsidRPr="007E73B1">
        <w:rPr>
          <w:rFonts w:ascii="Times New Roman" w:hAnsi="Times New Roman" w:cs="Times New Roman"/>
          <w:sz w:val="26"/>
          <w:szCs w:val="26"/>
        </w:rPr>
        <w:t xml:space="preserve"> муниципального образования Динской район,</w:t>
      </w:r>
      <w:r w:rsidRPr="007E73B1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proofErr w:type="gramStart"/>
      <w:r w:rsidR="00841FB2" w:rsidRPr="007E73B1">
        <w:rPr>
          <w:rFonts w:ascii="Times New Roman" w:hAnsi="Times New Roman" w:cs="Times New Roman"/>
          <w:sz w:val="26"/>
          <w:szCs w:val="26"/>
        </w:rPr>
        <w:t>п</w:t>
      </w:r>
      <w:proofErr w:type="spellEnd"/>
      <w:proofErr w:type="gramEnd"/>
      <w:r w:rsidR="00841FB2" w:rsidRPr="007E73B1">
        <w:rPr>
          <w:rFonts w:ascii="Times New Roman" w:hAnsi="Times New Roman" w:cs="Times New Roman"/>
          <w:sz w:val="26"/>
          <w:szCs w:val="26"/>
        </w:rPr>
        <w:t xml:space="preserve"> о с т а </w:t>
      </w:r>
      <w:proofErr w:type="spellStart"/>
      <w:r w:rsidR="00841FB2" w:rsidRPr="007E73B1">
        <w:rPr>
          <w:rFonts w:ascii="Times New Roman" w:hAnsi="Times New Roman" w:cs="Times New Roman"/>
          <w:sz w:val="26"/>
          <w:szCs w:val="26"/>
        </w:rPr>
        <w:t>н</w:t>
      </w:r>
      <w:proofErr w:type="spellEnd"/>
      <w:r w:rsidR="00841FB2" w:rsidRPr="007E73B1">
        <w:rPr>
          <w:rFonts w:ascii="Times New Roman" w:hAnsi="Times New Roman" w:cs="Times New Roman"/>
          <w:sz w:val="26"/>
          <w:szCs w:val="26"/>
        </w:rPr>
        <w:t xml:space="preserve"> о в л я ю:</w:t>
      </w:r>
    </w:p>
    <w:p w:rsidR="00FB2E36" w:rsidRPr="007E73B1" w:rsidRDefault="007E73B1" w:rsidP="00A75D2C">
      <w:pPr>
        <w:pStyle w:val="ConsPlusNormal"/>
        <w:suppressAutoHyphens/>
        <w:spacing w:line="23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E73B1">
        <w:rPr>
          <w:rFonts w:ascii="Times New Roman" w:hAnsi="Times New Roman" w:cs="Times New Roman"/>
          <w:sz w:val="26"/>
          <w:szCs w:val="26"/>
        </w:rPr>
        <w:t>1</w:t>
      </w:r>
      <w:r w:rsidR="00A21CEF" w:rsidRPr="007E73B1">
        <w:rPr>
          <w:rFonts w:ascii="Times New Roman" w:hAnsi="Times New Roman" w:cs="Times New Roman"/>
          <w:sz w:val="26"/>
          <w:szCs w:val="26"/>
        </w:rPr>
        <w:t>.</w:t>
      </w:r>
      <w:r w:rsidRPr="007E73B1">
        <w:rPr>
          <w:rFonts w:ascii="Times New Roman" w:hAnsi="Times New Roman" w:cs="Times New Roman"/>
          <w:sz w:val="26"/>
          <w:szCs w:val="26"/>
        </w:rPr>
        <w:t> </w:t>
      </w:r>
      <w:r w:rsidR="00FB2E36" w:rsidRPr="007E73B1">
        <w:rPr>
          <w:rFonts w:ascii="Times New Roman" w:hAnsi="Times New Roman" w:cs="Times New Roman"/>
          <w:sz w:val="26"/>
          <w:szCs w:val="26"/>
        </w:rPr>
        <w:t xml:space="preserve">Утвердить </w:t>
      </w:r>
      <w:r w:rsidR="00883F83" w:rsidRPr="007E73B1">
        <w:rPr>
          <w:rFonts w:ascii="Times New Roman" w:hAnsi="Times New Roman" w:cs="Times New Roman"/>
          <w:sz w:val="26"/>
          <w:szCs w:val="26"/>
        </w:rPr>
        <w:t xml:space="preserve">Положение об </w:t>
      </w:r>
      <w:r w:rsidR="00A21CEF" w:rsidRPr="007E73B1">
        <w:rPr>
          <w:rFonts w:ascii="Times New Roman" w:hAnsi="Times New Roman" w:cs="Times New Roman"/>
          <w:sz w:val="26"/>
          <w:szCs w:val="26"/>
        </w:rPr>
        <w:t>О</w:t>
      </w:r>
      <w:r w:rsidR="00883F83" w:rsidRPr="007E73B1">
        <w:rPr>
          <w:rFonts w:ascii="Times New Roman" w:hAnsi="Times New Roman" w:cs="Times New Roman"/>
          <w:sz w:val="26"/>
          <w:szCs w:val="26"/>
        </w:rPr>
        <w:t xml:space="preserve">бщественном совете </w:t>
      </w:r>
      <w:proofErr w:type="gramStart"/>
      <w:r w:rsidR="006836EE" w:rsidRPr="007E73B1">
        <w:rPr>
          <w:rFonts w:ascii="Times New Roman" w:hAnsi="Times New Roman" w:cs="Times New Roman"/>
          <w:sz w:val="26"/>
          <w:szCs w:val="26"/>
        </w:rPr>
        <w:t>муниципального</w:t>
      </w:r>
      <w:proofErr w:type="gramEnd"/>
      <w:r w:rsidR="006836EE" w:rsidRPr="007E73B1">
        <w:rPr>
          <w:rFonts w:ascii="Times New Roman" w:hAnsi="Times New Roman" w:cs="Times New Roman"/>
          <w:sz w:val="26"/>
          <w:szCs w:val="26"/>
        </w:rPr>
        <w:t xml:space="preserve"> образования Динской район </w:t>
      </w:r>
      <w:r w:rsidR="00883F83" w:rsidRPr="007E73B1">
        <w:rPr>
          <w:rFonts w:ascii="Times New Roman" w:hAnsi="Times New Roman" w:cs="Times New Roman"/>
          <w:sz w:val="26"/>
          <w:szCs w:val="26"/>
        </w:rPr>
        <w:t xml:space="preserve">по проведению независимой </w:t>
      </w:r>
      <w:proofErr w:type="gramStart"/>
      <w:r w:rsidR="00883F83" w:rsidRPr="007E73B1">
        <w:rPr>
          <w:rFonts w:ascii="Times New Roman" w:hAnsi="Times New Roman" w:cs="Times New Roman"/>
          <w:sz w:val="26"/>
          <w:szCs w:val="26"/>
        </w:rPr>
        <w:t>оценки качества условий осуществления образовательной деятельности</w:t>
      </w:r>
      <w:proofErr w:type="gramEnd"/>
      <w:r w:rsidR="00883F83" w:rsidRPr="007E73B1">
        <w:rPr>
          <w:rFonts w:ascii="Times New Roman" w:hAnsi="Times New Roman" w:cs="Times New Roman"/>
          <w:sz w:val="26"/>
          <w:szCs w:val="26"/>
        </w:rPr>
        <w:t xml:space="preserve"> организациями, осуществляющими образовательную деятельность</w:t>
      </w:r>
      <w:r w:rsidR="00463285" w:rsidRPr="007E73B1">
        <w:rPr>
          <w:rFonts w:ascii="Times New Roman" w:hAnsi="Times New Roman" w:cs="Times New Roman"/>
          <w:sz w:val="26"/>
          <w:szCs w:val="26"/>
        </w:rPr>
        <w:t xml:space="preserve"> </w:t>
      </w:r>
      <w:r w:rsidR="00A21CEF" w:rsidRPr="007E73B1">
        <w:rPr>
          <w:rFonts w:ascii="Times New Roman" w:hAnsi="Times New Roman" w:cs="Times New Roman"/>
          <w:sz w:val="26"/>
          <w:szCs w:val="26"/>
        </w:rPr>
        <w:t>(</w:t>
      </w:r>
      <w:r w:rsidRPr="007E73B1">
        <w:rPr>
          <w:rFonts w:ascii="Times New Roman" w:hAnsi="Times New Roman" w:cs="Times New Roman"/>
          <w:sz w:val="26"/>
          <w:szCs w:val="26"/>
        </w:rPr>
        <w:t>прилагается</w:t>
      </w:r>
      <w:r w:rsidR="00A21CEF" w:rsidRPr="007E73B1">
        <w:rPr>
          <w:rFonts w:ascii="Times New Roman" w:hAnsi="Times New Roman" w:cs="Times New Roman"/>
          <w:sz w:val="26"/>
          <w:szCs w:val="26"/>
        </w:rPr>
        <w:t>).</w:t>
      </w:r>
    </w:p>
    <w:p w:rsidR="007E73B1" w:rsidRPr="007E73B1" w:rsidRDefault="007E73B1" w:rsidP="00A75D2C">
      <w:pPr>
        <w:pStyle w:val="ConsPlusNormal"/>
        <w:suppressAutoHyphens/>
        <w:spacing w:line="23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E73B1">
        <w:rPr>
          <w:rFonts w:ascii="Times New Roman" w:hAnsi="Times New Roman" w:cs="Times New Roman"/>
          <w:sz w:val="26"/>
          <w:szCs w:val="26"/>
        </w:rPr>
        <w:t xml:space="preserve">2. Признать утратившим силу постановление администрации муниципального образования Динской район от 26.06.2018 №1000 «О создании Общественного совета муниципального образования Динской район по проведению независимой </w:t>
      </w:r>
      <w:proofErr w:type="gramStart"/>
      <w:r w:rsidRPr="007E73B1">
        <w:rPr>
          <w:rFonts w:ascii="Times New Roman" w:hAnsi="Times New Roman" w:cs="Times New Roman"/>
          <w:sz w:val="26"/>
          <w:szCs w:val="26"/>
        </w:rPr>
        <w:t>оценки качества условий осуществления образовательной деятельности</w:t>
      </w:r>
      <w:proofErr w:type="gramEnd"/>
      <w:r w:rsidRPr="007E73B1">
        <w:rPr>
          <w:rFonts w:ascii="Times New Roman" w:hAnsi="Times New Roman" w:cs="Times New Roman"/>
          <w:sz w:val="26"/>
          <w:szCs w:val="26"/>
        </w:rPr>
        <w:t xml:space="preserve"> организациями, осуществляющими образовательную деятельность».</w:t>
      </w:r>
    </w:p>
    <w:p w:rsidR="007E73B1" w:rsidRPr="007E73B1" w:rsidRDefault="007E73B1" w:rsidP="00A75D2C">
      <w:pPr>
        <w:pStyle w:val="ConsPlusNormal"/>
        <w:suppressAutoHyphens/>
        <w:spacing w:line="23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E73B1">
        <w:rPr>
          <w:rFonts w:ascii="Times New Roman" w:hAnsi="Times New Roman" w:cs="Times New Roman"/>
          <w:sz w:val="26"/>
          <w:szCs w:val="26"/>
        </w:rPr>
        <w:t>3. Отделу по работе с общественными организациями, политическими партиями, религиозными объединениями и СМИ администрации муниципального образования Динской район (Бондарева) обнародовать настоящее постановление и разместить на официальном сайте муниципального образования Динской район в разделе «Документы» подразделе «Нормативные правовые акты».</w:t>
      </w:r>
    </w:p>
    <w:p w:rsidR="007E73B1" w:rsidRPr="007E73B1" w:rsidRDefault="007E73B1" w:rsidP="00A75D2C">
      <w:pPr>
        <w:pStyle w:val="ConsPlusNormal"/>
        <w:suppressAutoHyphens/>
        <w:spacing w:line="23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E73B1">
        <w:rPr>
          <w:rFonts w:ascii="Times New Roman" w:hAnsi="Times New Roman" w:cs="Times New Roman"/>
          <w:sz w:val="26"/>
          <w:szCs w:val="26"/>
        </w:rPr>
        <w:t>4. </w:t>
      </w:r>
      <w:proofErr w:type="gramStart"/>
      <w:r w:rsidRPr="007E73B1"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 w:rsidRPr="007E73B1">
        <w:rPr>
          <w:rFonts w:ascii="Times New Roman" w:hAnsi="Times New Roman" w:cs="Times New Roman"/>
          <w:sz w:val="26"/>
          <w:szCs w:val="26"/>
        </w:rPr>
        <w:t xml:space="preserve"> выполнением настоящего постановления возложить на заместителя главы администрации муниципального образования Динской район В.А. </w:t>
      </w:r>
      <w:proofErr w:type="spellStart"/>
      <w:r w:rsidRPr="007E73B1">
        <w:rPr>
          <w:rFonts w:ascii="Times New Roman" w:hAnsi="Times New Roman" w:cs="Times New Roman"/>
          <w:sz w:val="26"/>
          <w:szCs w:val="26"/>
        </w:rPr>
        <w:t>Зыбу</w:t>
      </w:r>
      <w:proofErr w:type="spellEnd"/>
      <w:r w:rsidRPr="007E73B1">
        <w:rPr>
          <w:rFonts w:ascii="Times New Roman" w:hAnsi="Times New Roman" w:cs="Times New Roman"/>
          <w:sz w:val="26"/>
          <w:szCs w:val="26"/>
        </w:rPr>
        <w:t>.</w:t>
      </w:r>
    </w:p>
    <w:p w:rsidR="007E73B1" w:rsidRPr="007E73B1" w:rsidRDefault="007E73B1" w:rsidP="00A75D2C">
      <w:pPr>
        <w:pStyle w:val="ConsPlusNormal"/>
        <w:suppressAutoHyphens/>
        <w:spacing w:line="23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E73B1">
        <w:rPr>
          <w:rFonts w:ascii="Times New Roman" w:hAnsi="Times New Roman" w:cs="Times New Roman"/>
          <w:sz w:val="26"/>
          <w:szCs w:val="26"/>
        </w:rPr>
        <w:t>5. Постановление вступает в силу после его официального обнародования.</w:t>
      </w:r>
    </w:p>
    <w:p w:rsidR="00F324C1" w:rsidRPr="00A75D2C" w:rsidRDefault="00F324C1" w:rsidP="00A75D2C">
      <w:pPr>
        <w:pStyle w:val="Style5"/>
        <w:widowControl/>
        <w:spacing w:line="230" w:lineRule="auto"/>
        <w:rPr>
          <w:rStyle w:val="FontStyle14"/>
          <w:sz w:val="22"/>
          <w:szCs w:val="22"/>
        </w:rPr>
      </w:pPr>
    </w:p>
    <w:p w:rsidR="007E73B1" w:rsidRPr="007E73B1" w:rsidRDefault="007E73B1" w:rsidP="00A75D2C">
      <w:pPr>
        <w:pStyle w:val="ConsPlusNormal"/>
        <w:suppressAutoHyphens/>
        <w:spacing w:line="230" w:lineRule="auto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 w:rsidRPr="007E73B1">
        <w:rPr>
          <w:rFonts w:ascii="Times New Roman" w:hAnsi="Times New Roman" w:cs="Times New Roman"/>
          <w:sz w:val="26"/>
          <w:szCs w:val="26"/>
        </w:rPr>
        <w:t xml:space="preserve">Глава муниципального образования </w:t>
      </w:r>
    </w:p>
    <w:p w:rsidR="00841FB2" w:rsidRDefault="007E73B1" w:rsidP="00A25F85">
      <w:pPr>
        <w:pStyle w:val="ConsPlusNormal"/>
        <w:suppressAutoHyphens/>
        <w:spacing w:line="230" w:lineRule="auto"/>
        <w:ind w:firstLine="0"/>
        <w:jc w:val="both"/>
        <w:rPr>
          <w:sz w:val="28"/>
          <w:szCs w:val="28"/>
        </w:rPr>
      </w:pPr>
      <w:r w:rsidRPr="007E73B1">
        <w:rPr>
          <w:rFonts w:ascii="Times New Roman" w:hAnsi="Times New Roman" w:cs="Times New Roman"/>
          <w:sz w:val="26"/>
          <w:szCs w:val="26"/>
        </w:rPr>
        <w:t>Динской район</w:t>
      </w:r>
      <w:r w:rsidRPr="007E73B1">
        <w:rPr>
          <w:rFonts w:ascii="Times New Roman" w:hAnsi="Times New Roman" w:cs="Times New Roman"/>
          <w:sz w:val="26"/>
          <w:szCs w:val="26"/>
        </w:rPr>
        <w:tab/>
      </w:r>
      <w:r w:rsidRPr="007E73B1">
        <w:rPr>
          <w:rFonts w:ascii="Times New Roman" w:hAnsi="Times New Roman" w:cs="Times New Roman"/>
          <w:sz w:val="26"/>
          <w:szCs w:val="26"/>
        </w:rPr>
        <w:tab/>
      </w:r>
      <w:r w:rsidRPr="007E73B1">
        <w:rPr>
          <w:rFonts w:ascii="Times New Roman" w:hAnsi="Times New Roman" w:cs="Times New Roman"/>
          <w:sz w:val="26"/>
          <w:szCs w:val="26"/>
        </w:rPr>
        <w:tab/>
      </w:r>
      <w:r w:rsidRPr="007E73B1">
        <w:rPr>
          <w:rFonts w:ascii="Times New Roman" w:hAnsi="Times New Roman" w:cs="Times New Roman"/>
          <w:sz w:val="26"/>
          <w:szCs w:val="26"/>
        </w:rPr>
        <w:tab/>
      </w:r>
      <w:r w:rsidRPr="007E73B1">
        <w:rPr>
          <w:rFonts w:ascii="Times New Roman" w:hAnsi="Times New Roman" w:cs="Times New Roman"/>
          <w:sz w:val="26"/>
          <w:szCs w:val="26"/>
        </w:rPr>
        <w:tab/>
      </w:r>
      <w:r w:rsidRPr="007E73B1">
        <w:rPr>
          <w:rFonts w:ascii="Times New Roman" w:hAnsi="Times New Roman" w:cs="Times New Roman"/>
          <w:sz w:val="26"/>
          <w:szCs w:val="26"/>
        </w:rPr>
        <w:tab/>
        <w:t xml:space="preserve">     </w:t>
      </w:r>
      <w:r w:rsidRPr="007E73B1">
        <w:rPr>
          <w:rFonts w:ascii="Times New Roman" w:hAnsi="Times New Roman" w:cs="Times New Roman"/>
          <w:sz w:val="26"/>
          <w:szCs w:val="26"/>
        </w:rPr>
        <w:tab/>
        <w:t xml:space="preserve">             </w:t>
      </w:r>
      <w:r>
        <w:rPr>
          <w:rFonts w:ascii="Times New Roman" w:hAnsi="Times New Roman" w:cs="Times New Roman"/>
          <w:sz w:val="26"/>
          <w:szCs w:val="26"/>
        </w:rPr>
        <w:t xml:space="preserve">   </w:t>
      </w:r>
      <w:r w:rsidRPr="007E73B1">
        <w:rPr>
          <w:rFonts w:ascii="Times New Roman" w:hAnsi="Times New Roman" w:cs="Times New Roman"/>
          <w:sz w:val="26"/>
          <w:szCs w:val="26"/>
        </w:rPr>
        <w:t xml:space="preserve">             Е.Н. </w:t>
      </w:r>
      <w:proofErr w:type="spellStart"/>
      <w:r w:rsidRPr="007E73B1">
        <w:rPr>
          <w:rFonts w:ascii="Times New Roman" w:hAnsi="Times New Roman" w:cs="Times New Roman"/>
          <w:sz w:val="26"/>
          <w:szCs w:val="26"/>
        </w:rPr>
        <w:t>Пергун</w:t>
      </w:r>
      <w:proofErr w:type="spellEnd"/>
    </w:p>
    <w:sectPr w:rsidR="00841FB2" w:rsidSect="00E03282">
      <w:headerReference w:type="default" r:id="rId7"/>
      <w:footerReference w:type="default" r:id="rId8"/>
      <w:pgSz w:w="11906" w:h="16838"/>
      <w:pgMar w:top="1134" w:right="567" w:bottom="851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D729A" w:rsidRDefault="007D729A">
      <w:r>
        <w:separator/>
      </w:r>
    </w:p>
  </w:endnote>
  <w:endnote w:type="continuationSeparator" w:id="0">
    <w:p w:rsidR="007D729A" w:rsidRDefault="007D729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Franklin Gothic Heavy">
    <w:panose1 w:val="020B0903020102020204"/>
    <w:charset w:val="CC"/>
    <w:family w:val="swiss"/>
    <w:pitch w:val="variable"/>
    <w:sig w:usb0="00000287" w:usb1="00000000" w:usb2="00000000" w:usb3="00000000" w:csb0="0000009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43FE" w:rsidRPr="008B4C4F" w:rsidRDefault="008743FE" w:rsidP="008B4C4F">
    <w:pPr>
      <w:pStyle w:val="a5"/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D729A" w:rsidRDefault="007D729A">
      <w:r>
        <w:separator/>
      </w:r>
    </w:p>
  </w:footnote>
  <w:footnote w:type="continuationSeparator" w:id="0">
    <w:p w:rsidR="007D729A" w:rsidRDefault="007D729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43FE" w:rsidRPr="00D75722" w:rsidRDefault="007D7651">
    <w:pPr>
      <w:pStyle w:val="a3"/>
      <w:jc w:val="center"/>
    </w:pPr>
    <w:fldSimple w:instr="PAGE   \* MERGEFORMAT">
      <w:r w:rsidR="00A25F85">
        <w:rPr>
          <w:noProof/>
        </w:rPr>
        <w:t>2</w:t>
      </w:r>
    </w:fldSimple>
  </w:p>
  <w:p w:rsidR="008743FE" w:rsidRDefault="008743FE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AD6950"/>
    <w:multiLevelType w:val="hybridMultilevel"/>
    <w:tmpl w:val="FB58FAC8"/>
    <w:lvl w:ilvl="0" w:tplc="E272DE8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1BE14C8D"/>
    <w:multiLevelType w:val="hybridMultilevel"/>
    <w:tmpl w:val="17BA894C"/>
    <w:lvl w:ilvl="0" w:tplc="15B637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9B837AB"/>
    <w:multiLevelType w:val="hybridMultilevel"/>
    <w:tmpl w:val="73E44B86"/>
    <w:lvl w:ilvl="0" w:tplc="5D5AA864">
      <w:start w:val="1"/>
      <w:numFmt w:val="decimal"/>
      <w:lvlText w:val="%1."/>
      <w:lvlJc w:val="left"/>
      <w:pPr>
        <w:ind w:left="2381" w:hanging="15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38607560"/>
    <w:multiLevelType w:val="hybridMultilevel"/>
    <w:tmpl w:val="6122CFD0"/>
    <w:lvl w:ilvl="0" w:tplc="04190013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90019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3B4505BD"/>
    <w:multiLevelType w:val="hybridMultilevel"/>
    <w:tmpl w:val="90A69DF6"/>
    <w:lvl w:ilvl="0" w:tplc="E272DE8E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5">
    <w:nsid w:val="6D620D95"/>
    <w:multiLevelType w:val="hybridMultilevel"/>
    <w:tmpl w:val="56904E3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7C884207"/>
    <w:multiLevelType w:val="multilevel"/>
    <w:tmpl w:val="517447A6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7">
    <w:nsid w:val="7DBC7867"/>
    <w:multiLevelType w:val="hybridMultilevel"/>
    <w:tmpl w:val="C93C950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1"/>
  </w:num>
  <w:num w:numId="8">
    <w:abstractNumId w:val="6"/>
  </w:num>
  <w:num w:numId="9">
    <w:abstractNumId w:val="3"/>
  </w:num>
  <w:num w:numId="10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3"/>
  <w:proofState w:spelling="clean" w:grammar="clean"/>
  <w:defaultTabStop w:val="709"/>
  <w:drawingGridHorizontalSpacing w:val="120"/>
  <w:displayHorizontalDrawingGridEvery w:val="2"/>
  <w:characterSpacingControl w:val="doNotCompress"/>
  <w:hdrShapeDefaults>
    <o:shapedefaults v:ext="edit" spidmax="68609"/>
  </w:hdrShapeDefaults>
  <w:footnotePr>
    <w:footnote w:id="-1"/>
    <w:footnote w:id="0"/>
  </w:footnotePr>
  <w:endnotePr>
    <w:endnote w:id="-1"/>
    <w:endnote w:id="0"/>
  </w:endnotePr>
  <w:compat/>
  <w:rsids>
    <w:rsidRoot w:val="00852A36"/>
    <w:rsid w:val="000177CA"/>
    <w:rsid w:val="0005432F"/>
    <w:rsid w:val="00056E55"/>
    <w:rsid w:val="00076752"/>
    <w:rsid w:val="000930D3"/>
    <w:rsid w:val="000A4332"/>
    <w:rsid w:val="000D26D8"/>
    <w:rsid w:val="000D4CC4"/>
    <w:rsid w:val="00120156"/>
    <w:rsid w:val="00123D71"/>
    <w:rsid w:val="00140C44"/>
    <w:rsid w:val="00141443"/>
    <w:rsid w:val="00146A2B"/>
    <w:rsid w:val="00156737"/>
    <w:rsid w:val="001A63B8"/>
    <w:rsid w:val="001E2873"/>
    <w:rsid w:val="00216579"/>
    <w:rsid w:val="00232D22"/>
    <w:rsid w:val="00254CEA"/>
    <w:rsid w:val="00286974"/>
    <w:rsid w:val="00294C91"/>
    <w:rsid w:val="002C53B9"/>
    <w:rsid w:val="002E178A"/>
    <w:rsid w:val="00312924"/>
    <w:rsid w:val="0033718E"/>
    <w:rsid w:val="0035100C"/>
    <w:rsid w:val="00355055"/>
    <w:rsid w:val="00360DA7"/>
    <w:rsid w:val="00367190"/>
    <w:rsid w:val="003B37F7"/>
    <w:rsid w:val="003C2D2F"/>
    <w:rsid w:val="003E0754"/>
    <w:rsid w:val="003E323A"/>
    <w:rsid w:val="003F159C"/>
    <w:rsid w:val="00403C4E"/>
    <w:rsid w:val="00445302"/>
    <w:rsid w:val="00463285"/>
    <w:rsid w:val="00467C26"/>
    <w:rsid w:val="00474258"/>
    <w:rsid w:val="00483067"/>
    <w:rsid w:val="00485B18"/>
    <w:rsid w:val="004A026A"/>
    <w:rsid w:val="004E18D7"/>
    <w:rsid w:val="004E4992"/>
    <w:rsid w:val="005034B7"/>
    <w:rsid w:val="005807DD"/>
    <w:rsid w:val="00591D02"/>
    <w:rsid w:val="0059541F"/>
    <w:rsid w:val="005A25D4"/>
    <w:rsid w:val="005F1E3F"/>
    <w:rsid w:val="005F7358"/>
    <w:rsid w:val="00624A84"/>
    <w:rsid w:val="00644674"/>
    <w:rsid w:val="00667358"/>
    <w:rsid w:val="0067376D"/>
    <w:rsid w:val="00680094"/>
    <w:rsid w:val="006836EE"/>
    <w:rsid w:val="006A3ED9"/>
    <w:rsid w:val="006C4679"/>
    <w:rsid w:val="0071231E"/>
    <w:rsid w:val="00735867"/>
    <w:rsid w:val="0075043F"/>
    <w:rsid w:val="007616C9"/>
    <w:rsid w:val="00765324"/>
    <w:rsid w:val="007731B0"/>
    <w:rsid w:val="00776F92"/>
    <w:rsid w:val="007911F8"/>
    <w:rsid w:val="007A24AC"/>
    <w:rsid w:val="007B37BA"/>
    <w:rsid w:val="007D729A"/>
    <w:rsid w:val="007D7651"/>
    <w:rsid w:val="007D770D"/>
    <w:rsid w:val="007E73B1"/>
    <w:rsid w:val="007E7BBA"/>
    <w:rsid w:val="00841FB2"/>
    <w:rsid w:val="00852A36"/>
    <w:rsid w:val="00857C8B"/>
    <w:rsid w:val="008737DE"/>
    <w:rsid w:val="008743FE"/>
    <w:rsid w:val="00883F83"/>
    <w:rsid w:val="00897D03"/>
    <w:rsid w:val="008B0E7B"/>
    <w:rsid w:val="008B4C4F"/>
    <w:rsid w:val="008C43DF"/>
    <w:rsid w:val="008C681D"/>
    <w:rsid w:val="008C73A5"/>
    <w:rsid w:val="008F7BA9"/>
    <w:rsid w:val="00916D84"/>
    <w:rsid w:val="00923676"/>
    <w:rsid w:val="0094467C"/>
    <w:rsid w:val="00954EDD"/>
    <w:rsid w:val="00955984"/>
    <w:rsid w:val="00963113"/>
    <w:rsid w:val="0098183F"/>
    <w:rsid w:val="00981FD3"/>
    <w:rsid w:val="00984B46"/>
    <w:rsid w:val="009A59D5"/>
    <w:rsid w:val="009B310F"/>
    <w:rsid w:val="009C5448"/>
    <w:rsid w:val="009E5D8E"/>
    <w:rsid w:val="00A05F14"/>
    <w:rsid w:val="00A21CEF"/>
    <w:rsid w:val="00A25F85"/>
    <w:rsid w:val="00A46DFA"/>
    <w:rsid w:val="00A74971"/>
    <w:rsid w:val="00A75D2C"/>
    <w:rsid w:val="00AA2E30"/>
    <w:rsid w:val="00AA704D"/>
    <w:rsid w:val="00AB63E2"/>
    <w:rsid w:val="00AD0688"/>
    <w:rsid w:val="00AE0733"/>
    <w:rsid w:val="00AE6DEE"/>
    <w:rsid w:val="00AF2C0C"/>
    <w:rsid w:val="00AF5607"/>
    <w:rsid w:val="00AF64EE"/>
    <w:rsid w:val="00B02C4A"/>
    <w:rsid w:val="00B1187F"/>
    <w:rsid w:val="00B15B45"/>
    <w:rsid w:val="00B15F64"/>
    <w:rsid w:val="00B26A2A"/>
    <w:rsid w:val="00B61F83"/>
    <w:rsid w:val="00B92A00"/>
    <w:rsid w:val="00BA5C75"/>
    <w:rsid w:val="00BB06DA"/>
    <w:rsid w:val="00BC6791"/>
    <w:rsid w:val="00BD1D2C"/>
    <w:rsid w:val="00BD4D4F"/>
    <w:rsid w:val="00C058B0"/>
    <w:rsid w:val="00C078C3"/>
    <w:rsid w:val="00C14908"/>
    <w:rsid w:val="00C40AFA"/>
    <w:rsid w:val="00C71200"/>
    <w:rsid w:val="00CB78A7"/>
    <w:rsid w:val="00D06300"/>
    <w:rsid w:val="00D400EF"/>
    <w:rsid w:val="00D40129"/>
    <w:rsid w:val="00D64CBB"/>
    <w:rsid w:val="00D7402F"/>
    <w:rsid w:val="00D9763C"/>
    <w:rsid w:val="00DB2D52"/>
    <w:rsid w:val="00DB7865"/>
    <w:rsid w:val="00DC2C11"/>
    <w:rsid w:val="00DD31C6"/>
    <w:rsid w:val="00DF20D9"/>
    <w:rsid w:val="00E00AA8"/>
    <w:rsid w:val="00E03282"/>
    <w:rsid w:val="00E05EF8"/>
    <w:rsid w:val="00E1170C"/>
    <w:rsid w:val="00E142AE"/>
    <w:rsid w:val="00E26946"/>
    <w:rsid w:val="00E35964"/>
    <w:rsid w:val="00E71653"/>
    <w:rsid w:val="00EA5F26"/>
    <w:rsid w:val="00EB0563"/>
    <w:rsid w:val="00EB1E82"/>
    <w:rsid w:val="00EF6918"/>
    <w:rsid w:val="00F04C6C"/>
    <w:rsid w:val="00F11B10"/>
    <w:rsid w:val="00F127CB"/>
    <w:rsid w:val="00F16C9A"/>
    <w:rsid w:val="00F24D1C"/>
    <w:rsid w:val="00F30A54"/>
    <w:rsid w:val="00F324C1"/>
    <w:rsid w:val="00F404FA"/>
    <w:rsid w:val="00F44DF6"/>
    <w:rsid w:val="00F635FC"/>
    <w:rsid w:val="00F84928"/>
    <w:rsid w:val="00F93376"/>
    <w:rsid w:val="00F94BFB"/>
    <w:rsid w:val="00FB2E36"/>
    <w:rsid w:val="00FF49FA"/>
    <w:rsid w:val="00FF5BB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860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2A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852A36"/>
    <w:pPr>
      <w:keepNext/>
      <w:spacing w:before="240" w:after="60"/>
      <w:ind w:left="576" w:hanging="576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unhideWhenUsed/>
    <w:qFormat/>
    <w:rsid w:val="00852A36"/>
    <w:pPr>
      <w:keepNext/>
      <w:spacing w:before="240" w:after="60"/>
      <w:ind w:left="864" w:hanging="864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852A36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40">
    <w:name w:val="Заголовок 4 Знак"/>
    <w:basedOn w:val="a0"/>
    <w:link w:val="4"/>
    <w:uiPriority w:val="99"/>
    <w:rsid w:val="00852A36"/>
    <w:rPr>
      <w:rFonts w:ascii="Calibri" w:eastAsia="Times New Roman" w:hAnsi="Calibri" w:cs="Times New Roman"/>
      <w:b/>
      <w:bCs/>
      <w:sz w:val="28"/>
      <w:szCs w:val="28"/>
    </w:rPr>
  </w:style>
  <w:style w:type="paragraph" w:styleId="a3">
    <w:name w:val="header"/>
    <w:basedOn w:val="a"/>
    <w:link w:val="a4"/>
    <w:uiPriority w:val="99"/>
    <w:rsid w:val="00852A3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52A36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footer"/>
    <w:basedOn w:val="a"/>
    <w:link w:val="a6"/>
    <w:uiPriority w:val="99"/>
    <w:rsid w:val="00852A3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52A36"/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Гипертекстовая ссылка"/>
    <w:uiPriority w:val="99"/>
    <w:rsid w:val="00852A36"/>
    <w:rPr>
      <w:color w:val="106BBE"/>
    </w:rPr>
  </w:style>
  <w:style w:type="character" w:customStyle="1" w:styleId="a8">
    <w:name w:val="Цветовое выделение"/>
    <w:uiPriority w:val="99"/>
    <w:rsid w:val="00852A36"/>
    <w:rPr>
      <w:b/>
      <w:color w:val="26282F"/>
    </w:rPr>
  </w:style>
  <w:style w:type="paragraph" w:customStyle="1" w:styleId="a9">
    <w:name w:val="Таблицы (моноширинный)"/>
    <w:basedOn w:val="a"/>
    <w:next w:val="a"/>
    <w:uiPriority w:val="99"/>
    <w:rsid w:val="00852A36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a">
    <w:name w:val="List Paragraph"/>
    <w:basedOn w:val="a"/>
    <w:uiPriority w:val="34"/>
    <w:qFormat/>
    <w:rsid w:val="00852A36"/>
    <w:pPr>
      <w:spacing w:line="276" w:lineRule="auto"/>
      <w:ind w:left="720"/>
      <w:contextualSpacing/>
    </w:pPr>
    <w:rPr>
      <w:rFonts w:eastAsia="Calibri"/>
      <w:sz w:val="28"/>
      <w:szCs w:val="28"/>
      <w:lang w:eastAsia="en-US"/>
    </w:rPr>
  </w:style>
  <w:style w:type="paragraph" w:customStyle="1" w:styleId="ConsPlusNormal">
    <w:name w:val="ConsPlusNormal"/>
    <w:rsid w:val="00852A3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Normal (Web)"/>
    <w:aliases w:val="Знак"/>
    <w:basedOn w:val="a"/>
    <w:link w:val="ac"/>
    <w:uiPriority w:val="99"/>
    <w:rsid w:val="00852A36"/>
    <w:pPr>
      <w:spacing w:before="100" w:beforeAutospacing="1" w:after="100" w:afterAutospacing="1"/>
    </w:pPr>
    <w:rPr>
      <w:color w:val="000000"/>
    </w:rPr>
  </w:style>
  <w:style w:type="paragraph" w:customStyle="1" w:styleId="ConsPlusNonformat">
    <w:name w:val="ConsPlusNonformat"/>
    <w:uiPriority w:val="99"/>
    <w:rsid w:val="00852A3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c">
    <w:name w:val="Обычный (веб) Знак"/>
    <w:aliases w:val="Знак Знак"/>
    <w:link w:val="ab"/>
    <w:uiPriority w:val="99"/>
    <w:locked/>
    <w:rsid w:val="00852A36"/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ConsPlusTitle">
    <w:name w:val="ConsPlusTitle"/>
    <w:rsid w:val="00FB2E3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d">
    <w:name w:val="Hyperlink"/>
    <w:rsid w:val="004E4992"/>
    <w:rPr>
      <w:rFonts w:ascii="Times New Roman" w:hAnsi="Times New Roman" w:cs="Times New Roman"/>
      <w:color w:val="0000FF"/>
      <w:u w:val="single"/>
    </w:rPr>
  </w:style>
  <w:style w:type="paragraph" w:customStyle="1" w:styleId="ae">
    <w:name w:val="Прижатый влево"/>
    <w:basedOn w:val="a"/>
    <w:next w:val="a"/>
    <w:uiPriority w:val="99"/>
    <w:rsid w:val="00857C8B"/>
    <w:pPr>
      <w:autoSpaceDE w:val="0"/>
      <w:autoSpaceDN w:val="0"/>
      <w:adjustRightInd w:val="0"/>
    </w:pPr>
    <w:rPr>
      <w:rFonts w:ascii="Arial" w:eastAsiaTheme="minorHAnsi" w:hAnsi="Arial" w:cs="Arial"/>
      <w:lang w:eastAsia="en-US"/>
    </w:rPr>
  </w:style>
  <w:style w:type="table" w:styleId="af">
    <w:name w:val="Table Grid"/>
    <w:basedOn w:val="a1"/>
    <w:uiPriority w:val="39"/>
    <w:rsid w:val="00467C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Balloon Text"/>
    <w:basedOn w:val="a"/>
    <w:link w:val="af1"/>
    <w:uiPriority w:val="99"/>
    <w:semiHidden/>
    <w:unhideWhenUsed/>
    <w:rsid w:val="00E05EF8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E05EF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FontStyle14">
    <w:name w:val="Font Style14"/>
    <w:basedOn w:val="a0"/>
    <w:uiPriority w:val="99"/>
    <w:rsid w:val="00463285"/>
    <w:rPr>
      <w:rFonts w:ascii="Times New Roman" w:hAnsi="Times New Roman" w:cs="Times New Roman"/>
      <w:spacing w:val="10"/>
      <w:sz w:val="24"/>
      <w:szCs w:val="24"/>
    </w:rPr>
  </w:style>
  <w:style w:type="character" w:customStyle="1" w:styleId="FontStyle13">
    <w:name w:val="Font Style13"/>
    <w:basedOn w:val="a0"/>
    <w:uiPriority w:val="99"/>
    <w:rsid w:val="00463285"/>
    <w:rPr>
      <w:rFonts w:ascii="Times New Roman" w:hAnsi="Times New Roman" w:cs="Times New Roman"/>
      <w:b/>
      <w:bCs/>
      <w:spacing w:val="10"/>
      <w:sz w:val="24"/>
      <w:szCs w:val="24"/>
    </w:rPr>
  </w:style>
  <w:style w:type="paragraph" w:customStyle="1" w:styleId="Style6">
    <w:name w:val="Style6"/>
    <w:basedOn w:val="a"/>
    <w:uiPriority w:val="99"/>
    <w:rsid w:val="00F324C1"/>
    <w:pPr>
      <w:widowControl w:val="0"/>
      <w:autoSpaceDE w:val="0"/>
      <w:autoSpaceDN w:val="0"/>
      <w:adjustRightInd w:val="0"/>
      <w:spacing w:line="324" w:lineRule="exact"/>
      <w:jc w:val="center"/>
    </w:pPr>
    <w:rPr>
      <w:rFonts w:eastAsiaTheme="minorEastAsia"/>
    </w:rPr>
  </w:style>
  <w:style w:type="paragraph" w:customStyle="1" w:styleId="Style1">
    <w:name w:val="Style1"/>
    <w:basedOn w:val="a"/>
    <w:uiPriority w:val="99"/>
    <w:rsid w:val="00F324C1"/>
    <w:pPr>
      <w:widowControl w:val="0"/>
      <w:autoSpaceDE w:val="0"/>
      <w:autoSpaceDN w:val="0"/>
      <w:adjustRightInd w:val="0"/>
      <w:spacing w:line="326" w:lineRule="exact"/>
      <w:ind w:firstLine="859"/>
      <w:jc w:val="both"/>
    </w:pPr>
    <w:rPr>
      <w:rFonts w:eastAsiaTheme="minorEastAsia"/>
    </w:rPr>
  </w:style>
  <w:style w:type="paragraph" w:customStyle="1" w:styleId="Style5">
    <w:name w:val="Style5"/>
    <w:basedOn w:val="a"/>
    <w:uiPriority w:val="99"/>
    <w:rsid w:val="00F324C1"/>
    <w:pPr>
      <w:widowControl w:val="0"/>
      <w:autoSpaceDE w:val="0"/>
      <w:autoSpaceDN w:val="0"/>
      <w:adjustRightInd w:val="0"/>
      <w:jc w:val="both"/>
    </w:pPr>
    <w:rPr>
      <w:rFonts w:eastAsiaTheme="minorEastAsia"/>
    </w:rPr>
  </w:style>
  <w:style w:type="character" w:customStyle="1" w:styleId="FontStyle11">
    <w:name w:val="Font Style11"/>
    <w:basedOn w:val="a0"/>
    <w:rsid w:val="00735867"/>
    <w:rPr>
      <w:rFonts w:ascii="Times New Roman" w:hAnsi="Times New Roman" w:cs="Times New Roman"/>
      <w:b/>
      <w:bCs/>
      <w:sz w:val="28"/>
      <w:szCs w:val="28"/>
    </w:rPr>
  </w:style>
  <w:style w:type="character" w:styleId="af2">
    <w:name w:val="Strong"/>
    <w:basedOn w:val="a0"/>
    <w:uiPriority w:val="22"/>
    <w:qFormat/>
    <w:rsid w:val="00254CEA"/>
    <w:rPr>
      <w:b/>
      <w:bCs/>
    </w:rPr>
  </w:style>
  <w:style w:type="character" w:customStyle="1" w:styleId="af3">
    <w:name w:val="Основной текст_"/>
    <w:basedOn w:val="a0"/>
    <w:link w:val="1"/>
    <w:rsid w:val="005F7358"/>
    <w:rPr>
      <w:rFonts w:ascii="Book Antiqua" w:eastAsia="Book Antiqua" w:hAnsi="Book Antiqua" w:cs="Book Antiqua"/>
      <w:sz w:val="17"/>
      <w:szCs w:val="17"/>
      <w:shd w:val="clear" w:color="auto" w:fill="FFFFFF"/>
    </w:rPr>
  </w:style>
  <w:style w:type="paragraph" w:customStyle="1" w:styleId="1">
    <w:name w:val="Основной текст1"/>
    <w:basedOn w:val="a"/>
    <w:link w:val="af3"/>
    <w:rsid w:val="005F7358"/>
    <w:pPr>
      <w:widowControl w:val="0"/>
      <w:shd w:val="clear" w:color="auto" w:fill="FFFFFF"/>
      <w:spacing w:line="206" w:lineRule="exact"/>
      <w:jc w:val="both"/>
    </w:pPr>
    <w:rPr>
      <w:rFonts w:ascii="Book Antiqua" w:eastAsia="Book Antiqua" w:hAnsi="Book Antiqua" w:cs="Book Antiqua"/>
      <w:sz w:val="17"/>
      <w:szCs w:val="17"/>
      <w:lang w:eastAsia="en-US"/>
    </w:rPr>
  </w:style>
  <w:style w:type="paragraph" w:styleId="af4">
    <w:name w:val="No Spacing"/>
    <w:qFormat/>
    <w:rsid w:val="00F24D1C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11pt">
    <w:name w:val="Основной текст + 11 pt"/>
    <w:aliases w:val="Интервал 0 pt"/>
    <w:uiPriority w:val="99"/>
    <w:rsid w:val="00F24D1C"/>
    <w:rPr>
      <w:rFonts w:ascii="Times New Roman" w:hAnsi="Times New Roman" w:cs="Times New Roman"/>
      <w:color w:val="000000"/>
      <w:spacing w:val="0"/>
      <w:w w:val="100"/>
      <w:position w:val="0"/>
      <w:sz w:val="22"/>
      <w:szCs w:val="22"/>
      <w:u w:val="none"/>
      <w:effect w:val="none"/>
      <w:shd w:val="clear" w:color="auto" w:fill="FFFFFF"/>
      <w:lang w:val="ru-RU"/>
    </w:rPr>
  </w:style>
  <w:style w:type="character" w:customStyle="1" w:styleId="10">
    <w:name w:val="Заголовок 1 Знак"/>
    <w:uiPriority w:val="9"/>
    <w:rsid w:val="00F24D1C"/>
    <w:rPr>
      <w:rFonts w:ascii="Cambria" w:hAnsi="Cambria" w:cs="Times New Roman"/>
      <w:b/>
      <w:bCs/>
      <w:color w:val="365F91"/>
      <w:sz w:val="28"/>
      <w:szCs w:val="28"/>
      <w:lang w:eastAsia="ru-RU"/>
    </w:rPr>
  </w:style>
  <w:style w:type="character" w:customStyle="1" w:styleId="21">
    <w:name w:val="Основной текст (2)_"/>
    <w:basedOn w:val="a0"/>
    <w:link w:val="22"/>
    <w:rsid w:val="00F24D1C"/>
    <w:rPr>
      <w:rFonts w:ascii="Book Antiqua" w:eastAsia="Book Antiqua" w:hAnsi="Book Antiqua" w:cs="Book Antiqua"/>
      <w:b/>
      <w:bCs/>
      <w:sz w:val="18"/>
      <w:szCs w:val="1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F24D1C"/>
    <w:pPr>
      <w:widowControl w:val="0"/>
      <w:shd w:val="clear" w:color="auto" w:fill="FFFFFF"/>
      <w:spacing w:line="206" w:lineRule="exact"/>
      <w:jc w:val="both"/>
    </w:pPr>
    <w:rPr>
      <w:rFonts w:ascii="Book Antiqua" w:eastAsia="Book Antiqua" w:hAnsi="Book Antiqua" w:cs="Book Antiqua"/>
      <w:b/>
      <w:bCs/>
      <w:sz w:val="18"/>
      <w:szCs w:val="18"/>
      <w:lang w:eastAsia="en-US"/>
    </w:rPr>
  </w:style>
  <w:style w:type="character" w:customStyle="1" w:styleId="Candara8pt">
    <w:name w:val="Основной текст + Candara;8 pt"/>
    <w:basedOn w:val="af3"/>
    <w:rsid w:val="00F24D1C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</w:rPr>
  </w:style>
  <w:style w:type="character" w:customStyle="1" w:styleId="af5">
    <w:name w:val="Основной текст + Полужирный"/>
    <w:basedOn w:val="af3"/>
    <w:rsid w:val="00F24D1C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/>
    </w:rPr>
  </w:style>
  <w:style w:type="character" w:customStyle="1" w:styleId="0pt">
    <w:name w:val="Основной текст + Полужирный;Интервал 0 pt"/>
    <w:basedOn w:val="af3"/>
    <w:rsid w:val="00F24D1C"/>
    <w:rPr>
      <w:b/>
      <w:bCs/>
      <w:i w:val="0"/>
      <w:iCs w:val="0"/>
      <w:smallCaps w:val="0"/>
      <w:strike w:val="0"/>
      <w:color w:val="000000"/>
      <w:spacing w:val="-10"/>
      <w:w w:val="100"/>
      <w:position w:val="0"/>
      <w:sz w:val="18"/>
      <w:szCs w:val="18"/>
      <w:u w:val="none"/>
      <w:lang w:val="ru-RU"/>
    </w:rPr>
  </w:style>
  <w:style w:type="character" w:customStyle="1" w:styleId="af6">
    <w:name w:val="Основной текст + Малые прописные"/>
    <w:basedOn w:val="af3"/>
    <w:rsid w:val="00F24D1C"/>
    <w:rPr>
      <w:b w:val="0"/>
      <w:bCs w:val="0"/>
      <w:i w:val="0"/>
      <w:iCs w:val="0"/>
      <w:smallCaps/>
      <w:strike w:val="0"/>
      <w:color w:val="000000"/>
      <w:spacing w:val="0"/>
      <w:w w:val="100"/>
      <w:position w:val="0"/>
      <w:u w:val="none"/>
      <w:lang w:val="en-US"/>
    </w:rPr>
  </w:style>
  <w:style w:type="character" w:customStyle="1" w:styleId="FranklinGothicHeavy6pt">
    <w:name w:val="Основной текст + Franklin Gothic Heavy;6 pt;Курсив"/>
    <w:basedOn w:val="af3"/>
    <w:rsid w:val="00F24D1C"/>
    <w:rPr>
      <w:rFonts w:ascii="Franklin Gothic Heavy" w:eastAsia="Franklin Gothic Heavy" w:hAnsi="Franklin Gothic Heavy" w:cs="Franklin Gothic Heavy"/>
      <w:b w:val="0"/>
      <w:bCs w:val="0"/>
      <w:i/>
      <w:iCs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/>
    </w:rPr>
  </w:style>
  <w:style w:type="character" w:customStyle="1" w:styleId="3">
    <w:name w:val="Основной текст (3)_"/>
    <w:basedOn w:val="a0"/>
    <w:link w:val="30"/>
    <w:rsid w:val="00F24D1C"/>
    <w:rPr>
      <w:rFonts w:ascii="Book Antiqua" w:eastAsia="Book Antiqua" w:hAnsi="Book Antiqua" w:cs="Book Antiqua"/>
      <w:b/>
      <w:bCs/>
      <w:sz w:val="18"/>
      <w:szCs w:val="18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F24D1C"/>
    <w:pPr>
      <w:widowControl w:val="0"/>
      <w:shd w:val="clear" w:color="auto" w:fill="FFFFFF"/>
      <w:spacing w:line="206" w:lineRule="exact"/>
      <w:jc w:val="both"/>
    </w:pPr>
    <w:rPr>
      <w:rFonts w:ascii="Book Antiqua" w:eastAsia="Book Antiqua" w:hAnsi="Book Antiqua" w:cs="Book Antiqua"/>
      <w:b/>
      <w:bCs/>
      <w:sz w:val="18"/>
      <w:szCs w:val="18"/>
      <w:lang w:eastAsia="en-US"/>
    </w:rPr>
  </w:style>
  <w:style w:type="character" w:customStyle="1" w:styleId="3Exact">
    <w:name w:val="Основной текст (3) Exact"/>
    <w:basedOn w:val="a0"/>
    <w:rsid w:val="00F24D1C"/>
    <w:rPr>
      <w:rFonts w:ascii="Arial" w:eastAsia="Arial" w:hAnsi="Arial" w:cs="Arial"/>
      <w:b w:val="0"/>
      <w:bCs w:val="0"/>
      <w:i w:val="0"/>
      <w:iCs w:val="0"/>
      <w:smallCaps w:val="0"/>
      <w:strike w:val="0"/>
      <w:spacing w:val="2"/>
      <w:sz w:val="12"/>
      <w:szCs w:val="12"/>
      <w:u w:val="none"/>
    </w:rPr>
  </w:style>
  <w:style w:type="character" w:customStyle="1" w:styleId="7pt">
    <w:name w:val="Основной текст + 7 pt"/>
    <w:basedOn w:val="af3"/>
    <w:rsid w:val="00F24D1C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/>
    </w:rPr>
  </w:style>
  <w:style w:type="character" w:customStyle="1" w:styleId="41">
    <w:name w:val="Основной текст (4)_"/>
    <w:basedOn w:val="a0"/>
    <w:link w:val="42"/>
    <w:rsid w:val="00F24D1C"/>
    <w:rPr>
      <w:rFonts w:ascii="Book Antiqua" w:eastAsia="Book Antiqua" w:hAnsi="Book Antiqua" w:cs="Book Antiqua"/>
      <w:spacing w:val="-20"/>
      <w:sz w:val="20"/>
      <w:szCs w:val="20"/>
      <w:shd w:val="clear" w:color="auto" w:fill="FFFFFF"/>
    </w:rPr>
  </w:style>
  <w:style w:type="character" w:customStyle="1" w:styleId="5">
    <w:name w:val="Основной текст (5)_"/>
    <w:basedOn w:val="a0"/>
    <w:rsid w:val="00F24D1C"/>
    <w:rPr>
      <w:rFonts w:ascii="Impact" w:eastAsia="Impact" w:hAnsi="Impact" w:cs="Impact"/>
      <w:b w:val="0"/>
      <w:bCs w:val="0"/>
      <w:i w:val="0"/>
      <w:iCs w:val="0"/>
      <w:smallCaps w:val="0"/>
      <w:strike w:val="0"/>
      <w:sz w:val="14"/>
      <w:szCs w:val="14"/>
      <w:u w:val="none"/>
    </w:rPr>
  </w:style>
  <w:style w:type="character" w:customStyle="1" w:styleId="50">
    <w:name w:val="Основной текст (5)"/>
    <w:basedOn w:val="5"/>
    <w:rsid w:val="00F24D1C"/>
    <w:rPr>
      <w:strike/>
      <w:color w:val="000000"/>
      <w:spacing w:val="0"/>
      <w:w w:val="100"/>
      <w:position w:val="0"/>
      <w:lang w:val="ru-RU"/>
    </w:rPr>
  </w:style>
  <w:style w:type="character" w:customStyle="1" w:styleId="5Candara95pt1pt">
    <w:name w:val="Основной текст (5) + Candara;9;5 pt;Интервал 1 pt"/>
    <w:basedOn w:val="5"/>
    <w:rsid w:val="00F24D1C"/>
    <w:rPr>
      <w:rFonts w:ascii="Candara" w:eastAsia="Candara" w:hAnsi="Candara" w:cs="Candara"/>
      <w:strike/>
      <w:color w:val="000000"/>
      <w:spacing w:val="20"/>
      <w:w w:val="100"/>
      <w:position w:val="0"/>
      <w:sz w:val="19"/>
      <w:szCs w:val="19"/>
      <w:lang w:val="en-US"/>
    </w:rPr>
  </w:style>
  <w:style w:type="character" w:customStyle="1" w:styleId="2Impact75pt">
    <w:name w:val="Основной текст (2) + Impact;7;5 pt;Не полужирный;Курсив"/>
    <w:basedOn w:val="21"/>
    <w:rsid w:val="00F24D1C"/>
    <w:rPr>
      <w:rFonts w:ascii="Impact" w:eastAsia="Impact" w:hAnsi="Impact" w:cs="Impact"/>
      <w:i/>
      <w:iCs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/>
    </w:rPr>
  </w:style>
  <w:style w:type="character" w:customStyle="1" w:styleId="6">
    <w:name w:val="Основной текст (6)_"/>
    <w:basedOn w:val="a0"/>
    <w:link w:val="60"/>
    <w:rsid w:val="00F24D1C"/>
    <w:rPr>
      <w:rFonts w:ascii="Book Antiqua" w:eastAsia="Book Antiqua" w:hAnsi="Book Antiqua" w:cs="Book Antiqua"/>
      <w:w w:val="150"/>
      <w:sz w:val="8"/>
      <w:szCs w:val="8"/>
      <w:shd w:val="clear" w:color="auto" w:fill="FFFFFF"/>
      <w:lang w:val="en-US"/>
    </w:rPr>
  </w:style>
  <w:style w:type="character" w:customStyle="1" w:styleId="7">
    <w:name w:val="Основной текст (7)_"/>
    <w:basedOn w:val="a0"/>
    <w:rsid w:val="00F24D1C"/>
    <w:rPr>
      <w:rFonts w:ascii="Book Antiqua" w:eastAsia="Book Antiqua" w:hAnsi="Book Antiqua" w:cs="Book Antiqua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70">
    <w:name w:val="Основной текст (7)"/>
    <w:basedOn w:val="7"/>
    <w:rsid w:val="00F24D1C"/>
    <w:rPr>
      <w:color w:val="000000"/>
      <w:spacing w:val="0"/>
      <w:w w:val="100"/>
      <w:position w:val="0"/>
      <w:lang w:val="ru-RU"/>
    </w:rPr>
  </w:style>
  <w:style w:type="character" w:customStyle="1" w:styleId="77pt">
    <w:name w:val="Основной текст (7) + 7 pt"/>
    <w:basedOn w:val="7"/>
    <w:rsid w:val="00F24D1C"/>
    <w:rPr>
      <w:color w:val="000000"/>
      <w:spacing w:val="0"/>
      <w:w w:val="100"/>
      <w:position w:val="0"/>
      <w:sz w:val="14"/>
      <w:szCs w:val="14"/>
      <w:lang w:val="ru-RU"/>
    </w:rPr>
  </w:style>
  <w:style w:type="character" w:customStyle="1" w:styleId="71">
    <w:name w:val="Основной текст (7) + Малые прописные"/>
    <w:basedOn w:val="7"/>
    <w:rsid w:val="00F24D1C"/>
    <w:rPr>
      <w:smallCaps/>
      <w:color w:val="000000"/>
      <w:spacing w:val="0"/>
      <w:w w:val="100"/>
      <w:position w:val="0"/>
    </w:rPr>
  </w:style>
  <w:style w:type="character" w:customStyle="1" w:styleId="21pt">
    <w:name w:val="Основной текст (2) + Интервал 1 pt"/>
    <w:basedOn w:val="21"/>
    <w:rsid w:val="00F24D1C"/>
    <w:rPr>
      <w:i w:val="0"/>
      <w:iCs w:val="0"/>
      <w:smallCaps w:val="0"/>
      <w:strike w:val="0"/>
      <w:color w:val="000000"/>
      <w:spacing w:val="20"/>
      <w:w w:val="100"/>
      <w:position w:val="0"/>
      <w:sz w:val="17"/>
      <w:szCs w:val="17"/>
      <w:u w:val="none"/>
      <w:lang w:val="ru-RU"/>
    </w:rPr>
  </w:style>
  <w:style w:type="character" w:customStyle="1" w:styleId="19pt">
    <w:name w:val="Основной текст + 19 pt;Полужирный;Курсив"/>
    <w:basedOn w:val="af3"/>
    <w:rsid w:val="00F24D1C"/>
    <w:rPr>
      <w:b/>
      <w:bCs/>
      <w:i/>
      <w:iCs/>
      <w:smallCaps w:val="0"/>
      <w:strike w:val="0"/>
      <w:color w:val="000000"/>
      <w:spacing w:val="0"/>
      <w:w w:val="100"/>
      <w:position w:val="0"/>
      <w:sz w:val="38"/>
      <w:szCs w:val="38"/>
      <w:u w:val="none"/>
    </w:rPr>
  </w:style>
  <w:style w:type="character" w:customStyle="1" w:styleId="Candara9pt">
    <w:name w:val="Основной текст + Candara;9 pt"/>
    <w:basedOn w:val="af3"/>
    <w:rsid w:val="00F24D1C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</w:rPr>
  </w:style>
  <w:style w:type="paragraph" w:customStyle="1" w:styleId="23">
    <w:name w:val="Основной текст2"/>
    <w:basedOn w:val="a"/>
    <w:rsid w:val="00F24D1C"/>
    <w:pPr>
      <w:widowControl w:val="0"/>
      <w:shd w:val="clear" w:color="auto" w:fill="FFFFFF"/>
      <w:spacing w:line="206" w:lineRule="exact"/>
      <w:jc w:val="both"/>
    </w:pPr>
    <w:rPr>
      <w:rFonts w:ascii="Book Antiqua" w:eastAsia="Book Antiqua" w:hAnsi="Book Antiqua" w:cs="Book Antiqua"/>
      <w:color w:val="000000"/>
      <w:sz w:val="17"/>
      <w:szCs w:val="17"/>
    </w:rPr>
  </w:style>
  <w:style w:type="paragraph" w:customStyle="1" w:styleId="42">
    <w:name w:val="Основной текст (4)"/>
    <w:basedOn w:val="a"/>
    <w:link w:val="41"/>
    <w:rsid w:val="00F24D1C"/>
    <w:pPr>
      <w:widowControl w:val="0"/>
      <w:shd w:val="clear" w:color="auto" w:fill="FFFFFF"/>
      <w:spacing w:after="60" w:line="0" w:lineRule="atLeast"/>
      <w:jc w:val="right"/>
    </w:pPr>
    <w:rPr>
      <w:rFonts w:ascii="Book Antiqua" w:eastAsia="Book Antiqua" w:hAnsi="Book Antiqua" w:cs="Book Antiqua"/>
      <w:spacing w:val="-20"/>
      <w:sz w:val="20"/>
      <w:szCs w:val="20"/>
      <w:lang w:eastAsia="en-US"/>
    </w:rPr>
  </w:style>
  <w:style w:type="paragraph" w:customStyle="1" w:styleId="60">
    <w:name w:val="Основной текст (6)"/>
    <w:basedOn w:val="a"/>
    <w:link w:val="6"/>
    <w:rsid w:val="00F24D1C"/>
    <w:pPr>
      <w:widowControl w:val="0"/>
      <w:shd w:val="clear" w:color="auto" w:fill="FFFFFF"/>
      <w:spacing w:after="60" w:line="0" w:lineRule="atLeast"/>
    </w:pPr>
    <w:rPr>
      <w:rFonts w:ascii="Book Antiqua" w:eastAsia="Book Antiqua" w:hAnsi="Book Antiqua" w:cs="Book Antiqua"/>
      <w:w w:val="150"/>
      <w:sz w:val="8"/>
      <w:szCs w:val="8"/>
      <w:lang w:val="en-US" w:eastAsia="en-US"/>
    </w:rPr>
  </w:style>
  <w:style w:type="character" w:customStyle="1" w:styleId="8">
    <w:name w:val="Основной текст (8)_"/>
    <w:basedOn w:val="a0"/>
    <w:link w:val="80"/>
    <w:rsid w:val="00F24D1C"/>
    <w:rPr>
      <w:rFonts w:ascii="Book Antiqua" w:eastAsia="Book Antiqua" w:hAnsi="Book Antiqua" w:cs="Book Antiqua"/>
      <w:sz w:val="17"/>
      <w:szCs w:val="17"/>
      <w:shd w:val="clear" w:color="auto" w:fill="FFFFFF"/>
    </w:rPr>
  </w:style>
  <w:style w:type="character" w:customStyle="1" w:styleId="11">
    <w:name w:val="Заголовок №1_"/>
    <w:basedOn w:val="a0"/>
    <w:link w:val="12"/>
    <w:rsid w:val="00F24D1C"/>
    <w:rPr>
      <w:rFonts w:ascii="Book Antiqua" w:eastAsia="Book Antiqua" w:hAnsi="Book Antiqua" w:cs="Book Antiqua"/>
      <w:b/>
      <w:bCs/>
      <w:sz w:val="17"/>
      <w:szCs w:val="17"/>
      <w:shd w:val="clear" w:color="auto" w:fill="FFFFFF"/>
    </w:rPr>
  </w:style>
  <w:style w:type="paragraph" w:customStyle="1" w:styleId="80">
    <w:name w:val="Основной текст (8)"/>
    <w:basedOn w:val="a"/>
    <w:link w:val="8"/>
    <w:rsid w:val="00F24D1C"/>
    <w:pPr>
      <w:widowControl w:val="0"/>
      <w:shd w:val="clear" w:color="auto" w:fill="FFFFFF"/>
      <w:spacing w:line="206" w:lineRule="exact"/>
    </w:pPr>
    <w:rPr>
      <w:rFonts w:ascii="Book Antiqua" w:eastAsia="Book Antiqua" w:hAnsi="Book Antiqua" w:cs="Book Antiqua"/>
      <w:sz w:val="17"/>
      <w:szCs w:val="17"/>
      <w:lang w:eastAsia="en-US"/>
    </w:rPr>
  </w:style>
  <w:style w:type="paragraph" w:customStyle="1" w:styleId="12">
    <w:name w:val="Заголовок №1"/>
    <w:basedOn w:val="a"/>
    <w:link w:val="11"/>
    <w:rsid w:val="00F24D1C"/>
    <w:pPr>
      <w:widowControl w:val="0"/>
      <w:shd w:val="clear" w:color="auto" w:fill="FFFFFF"/>
      <w:spacing w:line="206" w:lineRule="exact"/>
      <w:outlineLvl w:val="0"/>
    </w:pPr>
    <w:rPr>
      <w:rFonts w:ascii="Book Antiqua" w:eastAsia="Book Antiqua" w:hAnsi="Book Antiqua" w:cs="Book Antiqua"/>
      <w:b/>
      <w:bCs/>
      <w:sz w:val="17"/>
      <w:szCs w:val="17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351</Words>
  <Characters>2004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2351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Мелузова Виктория Владимировна</dc:creator>
  <cp:lastModifiedBy>user36</cp:lastModifiedBy>
  <cp:revision>3</cp:revision>
  <cp:lastPrinted>2019-06-11T02:37:00Z</cp:lastPrinted>
  <dcterms:created xsi:type="dcterms:W3CDTF">2019-06-28T12:33:00Z</dcterms:created>
  <dcterms:modified xsi:type="dcterms:W3CDTF">2019-07-01T09:55:00Z</dcterms:modified>
</cp:coreProperties>
</file>