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5C" w:rsidRDefault="00656B5C" w:rsidP="008D33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нормативно-правовых актов, содержащих обязательные требования,</w:t>
      </w:r>
      <w:r w:rsidRPr="00656B5C">
        <w:rPr>
          <w:b/>
          <w:sz w:val="26"/>
          <w:szCs w:val="26"/>
        </w:rPr>
        <w:t xml:space="preserve"> </w:t>
      </w:r>
      <w:r w:rsidRPr="008D33F1">
        <w:rPr>
          <w:b/>
          <w:sz w:val="26"/>
          <w:szCs w:val="26"/>
        </w:rPr>
        <w:t xml:space="preserve">оценка соблюдения которых осуществляется в рамках муниципального земельного </w:t>
      </w:r>
    </w:p>
    <w:p w:rsidR="00656B5C" w:rsidRDefault="00656B5C" w:rsidP="008D33F1">
      <w:pPr>
        <w:jc w:val="center"/>
        <w:rPr>
          <w:b/>
          <w:sz w:val="26"/>
          <w:szCs w:val="26"/>
        </w:rPr>
      </w:pPr>
      <w:r w:rsidRPr="008D33F1">
        <w:rPr>
          <w:b/>
          <w:sz w:val="26"/>
          <w:szCs w:val="26"/>
        </w:rPr>
        <w:t xml:space="preserve">контроля и привлечения к административной ответственности </w:t>
      </w:r>
    </w:p>
    <w:p w:rsidR="00656B5C" w:rsidRDefault="00656B5C" w:rsidP="008D33F1">
      <w:pPr>
        <w:jc w:val="center"/>
        <w:rPr>
          <w:b/>
          <w:sz w:val="26"/>
          <w:szCs w:val="26"/>
        </w:rPr>
      </w:pPr>
      <w:r w:rsidRPr="008D33F1">
        <w:rPr>
          <w:b/>
          <w:sz w:val="26"/>
          <w:szCs w:val="26"/>
        </w:rPr>
        <w:t>в результате осуществления такого контроля</w:t>
      </w:r>
    </w:p>
    <w:p w:rsidR="008D33F1" w:rsidRPr="006C41A5" w:rsidRDefault="008D33F1" w:rsidP="0040119C">
      <w:pPr>
        <w:jc w:val="center"/>
        <w:rPr>
          <w:b/>
        </w:rPr>
      </w:pPr>
    </w:p>
    <w:p w:rsidR="00FD7B9E" w:rsidRPr="0040119C" w:rsidRDefault="00FD7B9E" w:rsidP="0040119C">
      <w:pPr>
        <w:pStyle w:val="a4"/>
        <w:shd w:val="clear" w:color="auto" w:fill="auto"/>
        <w:spacing w:line="240" w:lineRule="auto"/>
        <w:rPr>
          <w:spacing w:val="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2693"/>
        <w:gridCol w:w="2835"/>
        <w:gridCol w:w="2268"/>
      </w:tblGrid>
      <w:tr w:rsidR="00656B5C" w:rsidRPr="00FD7B9E" w:rsidTr="00ED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5C" w:rsidRPr="001B59F8" w:rsidRDefault="00656B5C" w:rsidP="00656B5C">
            <w:pPr>
              <w:jc w:val="center"/>
              <w:rPr>
                <w:sz w:val="20"/>
                <w:szCs w:val="20"/>
              </w:rPr>
            </w:pPr>
            <w:r w:rsidRPr="001B59F8">
              <w:rPr>
                <w:sz w:val="20"/>
                <w:szCs w:val="20"/>
              </w:rPr>
              <w:t>Наименование, реквизиты нормативно</w:t>
            </w:r>
            <w:r>
              <w:rPr>
                <w:sz w:val="20"/>
                <w:szCs w:val="20"/>
              </w:rPr>
              <w:t>-</w:t>
            </w:r>
            <w:r w:rsidRPr="001B59F8">
              <w:rPr>
                <w:sz w:val="20"/>
                <w:szCs w:val="20"/>
              </w:rPr>
              <w:t xml:space="preserve">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5C" w:rsidRPr="001B59F8" w:rsidRDefault="00656B5C" w:rsidP="00656B5C">
            <w:pPr>
              <w:jc w:val="center"/>
              <w:rPr>
                <w:sz w:val="20"/>
                <w:szCs w:val="20"/>
              </w:rPr>
            </w:pPr>
            <w:r w:rsidRPr="001B59F8">
              <w:rPr>
                <w:sz w:val="20"/>
                <w:szCs w:val="20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5C" w:rsidRPr="001B59F8" w:rsidRDefault="00656B5C" w:rsidP="00656B5C">
            <w:pPr>
              <w:jc w:val="center"/>
              <w:rPr>
                <w:sz w:val="20"/>
                <w:szCs w:val="20"/>
              </w:rPr>
            </w:pPr>
            <w:r w:rsidRPr="001B59F8">
              <w:rPr>
                <w:sz w:val="20"/>
                <w:szCs w:val="20"/>
              </w:rPr>
              <w:t>Указание на конкретные статьи, части или иные структурные единицы нормативного правового акта, содержащие 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5C" w:rsidRPr="00FC1B7F" w:rsidRDefault="00656B5C" w:rsidP="00656B5C">
            <w:pPr>
              <w:jc w:val="center"/>
              <w:rPr>
                <w:sz w:val="20"/>
                <w:szCs w:val="20"/>
              </w:rPr>
            </w:pPr>
            <w:r w:rsidRPr="00FC1B7F">
              <w:rPr>
                <w:sz w:val="20"/>
                <w:szCs w:val="20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</w:tr>
      <w:tr w:rsidR="00656B5C" w:rsidRPr="00FD7B9E" w:rsidTr="00ED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jc w:val="center"/>
              <w:rPr>
                <w:sz w:val="20"/>
                <w:szCs w:val="20"/>
              </w:rPr>
            </w:pPr>
            <w:r w:rsidRPr="001B59F8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ED0272" w:rsidRDefault="00ED0272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af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pacing w:val="0"/>
                <w:sz w:val="20"/>
                <w:szCs w:val="20"/>
              </w:rPr>
              <w:fldChar w:fldCharType="begin"/>
            </w:r>
            <w:r>
              <w:rPr>
                <w:rStyle w:val="11"/>
                <w:spacing w:val="0"/>
                <w:sz w:val="20"/>
                <w:szCs w:val="20"/>
              </w:rPr>
              <w:instrText xml:space="preserve"> HYPERLINK "http://www.consultant.ru/document/cons_doc_LAW_33773/" </w:instrText>
            </w:r>
            <w:r>
              <w:rPr>
                <w:rStyle w:val="11"/>
                <w:spacing w:val="0"/>
                <w:sz w:val="20"/>
                <w:szCs w:val="20"/>
              </w:rPr>
            </w:r>
            <w:r>
              <w:rPr>
                <w:rStyle w:val="11"/>
                <w:spacing w:val="0"/>
                <w:sz w:val="20"/>
                <w:szCs w:val="20"/>
              </w:rPr>
              <w:fldChar w:fldCharType="separate"/>
            </w:r>
            <w:r w:rsidR="00656B5C" w:rsidRPr="00ED0272">
              <w:rPr>
                <w:rStyle w:val="af"/>
                <w:spacing w:val="0"/>
                <w:sz w:val="20"/>
                <w:szCs w:val="20"/>
                <w:shd w:val="clear" w:color="auto" w:fill="FFFFFF"/>
              </w:rPr>
              <w:t>Земельный кодекс Росс</w:t>
            </w:r>
            <w:r w:rsidR="00656B5C" w:rsidRPr="00ED0272">
              <w:rPr>
                <w:rStyle w:val="af"/>
                <w:spacing w:val="0"/>
                <w:sz w:val="20"/>
                <w:szCs w:val="20"/>
                <w:shd w:val="clear" w:color="auto" w:fill="FFFFFF"/>
              </w:rPr>
              <w:t>и</w:t>
            </w:r>
            <w:r w:rsidR="00656B5C" w:rsidRPr="00ED0272">
              <w:rPr>
                <w:rStyle w:val="af"/>
                <w:spacing w:val="0"/>
                <w:sz w:val="20"/>
                <w:szCs w:val="20"/>
                <w:shd w:val="clear" w:color="auto" w:fill="FFFFFF"/>
              </w:rPr>
              <w:t>йской Фед</w:t>
            </w:r>
            <w:r w:rsidR="00656B5C" w:rsidRPr="00ED0272">
              <w:rPr>
                <w:rStyle w:val="af"/>
                <w:spacing w:val="0"/>
                <w:sz w:val="20"/>
                <w:szCs w:val="20"/>
                <w:shd w:val="clear" w:color="auto" w:fill="FFFFFF"/>
              </w:rPr>
              <w:t>е</w:t>
            </w:r>
            <w:r w:rsidR="00656B5C" w:rsidRPr="00ED0272">
              <w:rPr>
                <w:rStyle w:val="af"/>
                <w:spacing w:val="0"/>
                <w:sz w:val="20"/>
                <w:szCs w:val="20"/>
                <w:shd w:val="clear" w:color="auto" w:fill="FFFFFF"/>
              </w:rPr>
              <w:t>рации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ED0272">
              <w:rPr>
                <w:rStyle w:val="af"/>
                <w:spacing w:val="0"/>
                <w:sz w:val="20"/>
                <w:szCs w:val="20"/>
                <w:shd w:val="clear" w:color="auto" w:fill="FFFFFF"/>
              </w:rPr>
              <w:t>от 25.10.2001 № 136-ФЗ</w:t>
            </w:r>
            <w:r w:rsidR="00ED0272">
              <w:rPr>
                <w:rStyle w:val="11"/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495E6D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юридические лица, индивидуальные предприниматели и граждане, использующие объекты земельного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C" w:rsidRPr="00ED0272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 2 статьи 7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 1 статьи 25 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 1 статьи 26 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 12 статьи 39.20 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статья 39.33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статья 39.35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пункты 1, 2 статьи 39.36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 8 статьи 39.50</w:t>
            </w:r>
          </w:p>
          <w:p w:rsidR="00656B5C" w:rsidRPr="00ED0272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статья 42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пункты 1, 2 статьи 56 </w:t>
            </w:r>
          </w:p>
          <w:p w:rsidR="00656B5C" w:rsidRPr="00ED0272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подпункт 4 пункта 2 статьи 60</w:t>
            </w:r>
          </w:p>
          <w:p w:rsidR="00656B5C" w:rsidRPr="00ED0272" w:rsidRDefault="00656B5C" w:rsidP="00ED0272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статья 78</w:t>
            </w:r>
          </w:p>
          <w:p w:rsidR="00656B5C" w:rsidRPr="00ED0272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пункты 1, 4, 6 статьи 79</w:t>
            </w:r>
            <w:r w:rsidRPr="00ED0272">
              <w:rPr>
                <w:rStyle w:val="11"/>
                <w:spacing w:val="0"/>
                <w:sz w:val="20"/>
                <w:szCs w:val="20"/>
              </w:rPr>
              <w:t xml:space="preserve"> </w:t>
            </w:r>
          </w:p>
          <w:p w:rsidR="00656B5C" w:rsidRPr="00ED0272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статья 85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 3, 6 статьи 87 </w:t>
            </w:r>
          </w:p>
          <w:p w:rsidR="00656B5C" w:rsidRPr="00ED0272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статья 88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пункты 1, 2 статьи 89 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пункты 1 – 6, 8 статьи 90 </w:t>
            </w:r>
          </w:p>
          <w:p w:rsidR="00656B5C" w:rsidRPr="00ED0272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статья 91</w:t>
            </w:r>
          </w:p>
          <w:p w:rsidR="00656B5C" w:rsidRPr="001B59F8" w:rsidRDefault="00656B5C" w:rsidP="00ED0272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пункты 1, 2 статьи 92 </w:t>
            </w:r>
          </w:p>
          <w:p w:rsidR="00656B5C" w:rsidRPr="001B59F8" w:rsidRDefault="00656B5C" w:rsidP="00ED0272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статья 93 </w:t>
            </w:r>
          </w:p>
          <w:p w:rsidR="00656B5C" w:rsidRPr="001B59F8" w:rsidRDefault="00656B5C" w:rsidP="00ED0272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 7 статьи 95 </w:t>
            </w:r>
          </w:p>
          <w:p w:rsidR="00656B5C" w:rsidRPr="001B59F8" w:rsidRDefault="00656B5C" w:rsidP="00ED0272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пункты 2, 4 статьи 97 </w:t>
            </w:r>
          </w:p>
          <w:p w:rsidR="00656B5C" w:rsidRPr="001B59F8" w:rsidRDefault="00656B5C" w:rsidP="00ED0272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пункты 2, 3, 5 статьи 98 </w:t>
            </w:r>
          </w:p>
          <w:p w:rsidR="00656B5C" w:rsidRPr="001B59F8" w:rsidRDefault="00656B5C" w:rsidP="00ED0272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пункты 2, 3 статьи 99 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 2 статьи 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FC1B7F" w:rsidRDefault="00656B5C" w:rsidP="00656B5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656B5C">
              <w:rPr>
                <w:rStyle w:val="11"/>
                <w:spacing w:val="0"/>
                <w:sz w:val="20"/>
                <w:szCs w:val="20"/>
              </w:rPr>
              <w:t xml:space="preserve">статья 7.1, </w:t>
            </w:r>
            <w:hyperlink r:id="rId7" w:history="1">
              <w:r w:rsidRPr="00656B5C">
                <w:rPr>
                  <w:rStyle w:val="11"/>
                  <w:spacing w:val="0"/>
                  <w:sz w:val="20"/>
                  <w:szCs w:val="20"/>
                </w:rPr>
                <w:t>части 1</w:t>
              </w:r>
            </w:hyperlink>
            <w:r w:rsidRPr="00656B5C">
              <w:rPr>
                <w:rStyle w:val="11"/>
                <w:spacing w:val="0"/>
                <w:sz w:val="20"/>
                <w:szCs w:val="20"/>
              </w:rPr>
              <w:t xml:space="preserve">, 2, </w:t>
            </w:r>
            <w:hyperlink r:id="rId8" w:history="1">
              <w:r w:rsidRPr="00656B5C">
                <w:rPr>
                  <w:rStyle w:val="11"/>
                  <w:spacing w:val="0"/>
                  <w:sz w:val="20"/>
                  <w:szCs w:val="20"/>
                </w:rPr>
                <w:t>3</w:t>
              </w:r>
            </w:hyperlink>
            <w:r w:rsidRPr="00656B5C">
              <w:rPr>
                <w:rStyle w:val="11"/>
                <w:spacing w:val="0"/>
                <w:sz w:val="20"/>
                <w:szCs w:val="20"/>
              </w:rPr>
              <w:t xml:space="preserve"> и </w:t>
            </w:r>
            <w:hyperlink r:id="rId9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4 статьи 8.8 Кодекса Российской Федерации об административных правонарушениях</w:t>
              </w:r>
            </w:hyperlink>
          </w:p>
        </w:tc>
      </w:tr>
      <w:tr w:rsidR="00656B5C" w:rsidRPr="00FD7B9E" w:rsidTr="00ED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rPr>
                <w:rStyle w:val="11"/>
                <w:rFonts w:eastAsiaTheme="minorEastAsia"/>
                <w:spacing w:val="0"/>
                <w:sz w:val="20"/>
                <w:szCs w:val="20"/>
              </w:rPr>
            </w:pPr>
            <w:r w:rsidRPr="001B59F8">
              <w:rPr>
                <w:rStyle w:val="11"/>
                <w:rFonts w:eastAsiaTheme="minorEastAsia"/>
                <w:spacing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rFonts w:eastAsiaTheme="minorEastAsia"/>
                <w:spacing w:val="0"/>
                <w:sz w:val="20"/>
                <w:szCs w:val="20"/>
              </w:rPr>
            </w:pPr>
            <w:hyperlink r:id="rId10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Гражданский кодекс Российской Ф</w:t>
              </w:r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е</w:t>
              </w:r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 xml:space="preserve">дерации (часть первая) </w:t>
              </w:r>
              <w:r w:rsidRPr="00656B5C">
                <w:rPr>
                  <w:rStyle w:val="af"/>
                  <w:sz w:val="20"/>
                  <w:szCs w:val="20"/>
                  <w:shd w:val="clear" w:color="auto" w:fill="FFFFFF"/>
                </w:rPr>
                <w:t>от 30.11.1994 № 51-ФЗ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rFonts w:eastAsiaTheme="minorEastAsia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пункты 1, 2 статьи 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FC1B7F" w:rsidRDefault="00656B5C" w:rsidP="0038694C">
            <w:pPr>
              <w:pStyle w:val="a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Pr="00656B5C">
                <w:rPr>
                  <w:rStyle w:val="af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статья 7.1 Кодекса Российской Федерации об административных правонарушениях</w:t>
              </w:r>
            </w:hyperlink>
          </w:p>
        </w:tc>
      </w:tr>
      <w:tr w:rsidR="00656B5C" w:rsidRPr="00FD7B9E" w:rsidTr="00ED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rPr>
                <w:rStyle w:val="11"/>
                <w:rFonts w:eastAsiaTheme="minorEastAsia"/>
                <w:spacing w:val="0"/>
                <w:sz w:val="20"/>
                <w:szCs w:val="20"/>
              </w:rPr>
            </w:pPr>
            <w:r w:rsidRPr="001B59F8">
              <w:rPr>
                <w:rStyle w:val="11"/>
                <w:rFonts w:eastAsiaTheme="minorEastAsia"/>
                <w:spacing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spacing w:val="0"/>
                <w:sz w:val="20"/>
                <w:szCs w:val="20"/>
              </w:rPr>
            </w:pPr>
            <w:hyperlink r:id="rId12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 xml:space="preserve">Федеральный закон от 07.07.2003 </w:t>
              </w:r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br/>
                <w:t>№ 112-ФЗ «О личном подсобном хозяйстве»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граждане, использующие земельные участки, предназначенные для личного подсобного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C" w:rsidRPr="00ED0272" w:rsidRDefault="00656B5C" w:rsidP="00FB69A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 1 статьи 2</w:t>
            </w:r>
          </w:p>
          <w:p w:rsidR="00656B5C" w:rsidRPr="001B59F8" w:rsidRDefault="00656B5C" w:rsidP="00FB69A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пункты 2, 3 статьи 4</w:t>
            </w:r>
          </w:p>
          <w:p w:rsidR="00656B5C" w:rsidRPr="001B59F8" w:rsidRDefault="00656B5C" w:rsidP="00FB69A9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статья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FC1B7F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pacing w:val="0"/>
                <w:sz w:val="20"/>
                <w:szCs w:val="20"/>
              </w:rPr>
            </w:pPr>
            <w:hyperlink r:id="rId13" w:history="1">
              <w:r w:rsidRPr="00656B5C">
                <w:rPr>
                  <w:rStyle w:val="af"/>
                  <w:rFonts w:eastAsia="Calibri"/>
                  <w:spacing w:val="0"/>
                  <w:sz w:val="20"/>
                  <w:szCs w:val="20"/>
                </w:rPr>
                <w:t>часть 1 статьи 8.8 Кодекса Российской Федерации об административных правонарушениях</w:t>
              </w:r>
            </w:hyperlink>
          </w:p>
        </w:tc>
      </w:tr>
      <w:tr w:rsidR="00656B5C" w:rsidRPr="00FD7B9E" w:rsidTr="00ED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rPr>
                <w:rStyle w:val="11"/>
                <w:rFonts w:eastAsiaTheme="minorEastAsia"/>
                <w:spacing w:val="0"/>
                <w:sz w:val="20"/>
                <w:szCs w:val="20"/>
              </w:rPr>
            </w:pPr>
            <w:r w:rsidRPr="001B59F8">
              <w:rPr>
                <w:rStyle w:val="11"/>
                <w:rFonts w:eastAsiaTheme="minorEastAsia"/>
                <w:spacing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spacing w:val="0"/>
                <w:sz w:val="20"/>
                <w:szCs w:val="20"/>
              </w:rPr>
            </w:pPr>
            <w:hyperlink r:id="rId14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 xml:space="preserve">Федеральный закон от 25.10.2001 </w:t>
              </w:r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br/>
                <w:t>№ 137-Ф3 «О введении в действие Земельного кодекса Российской Федерации»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 2 статьи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FC1B7F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hyperlink r:id="rId15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статья 7.34 Кодекса Российской Федерации об административных правонарушениях</w:t>
              </w:r>
            </w:hyperlink>
          </w:p>
        </w:tc>
      </w:tr>
      <w:tr w:rsidR="00656B5C" w:rsidRPr="00FD7B9E" w:rsidTr="00ED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  <w:r w:rsidRPr="001B59F8">
              <w:rPr>
                <w:rStyle w:val="11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656B5C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af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Style w:val="11"/>
                <w:spacing w:val="0"/>
                <w:sz w:val="20"/>
                <w:szCs w:val="20"/>
              </w:rPr>
              <w:fldChar w:fldCharType="begin"/>
            </w:r>
            <w:r>
              <w:rPr>
                <w:rStyle w:val="11"/>
                <w:spacing w:val="0"/>
                <w:sz w:val="20"/>
                <w:szCs w:val="20"/>
              </w:rPr>
              <w:instrText xml:space="preserve"> HYPERLINK "http://www.consultant.ru/document/cons_doc_LAW_51040/" </w:instrText>
            </w:r>
            <w:r>
              <w:rPr>
                <w:rStyle w:val="11"/>
                <w:spacing w:val="0"/>
                <w:sz w:val="20"/>
                <w:szCs w:val="20"/>
              </w:rPr>
            </w:r>
            <w:r>
              <w:rPr>
                <w:rStyle w:val="11"/>
                <w:spacing w:val="0"/>
                <w:sz w:val="20"/>
                <w:szCs w:val="20"/>
              </w:rPr>
              <w:fldChar w:fldCharType="separate"/>
            </w:r>
            <w:r w:rsidRPr="00656B5C">
              <w:rPr>
                <w:rStyle w:val="af"/>
                <w:spacing w:val="0"/>
                <w:sz w:val="20"/>
                <w:szCs w:val="20"/>
                <w:shd w:val="clear" w:color="auto" w:fill="FFFFFF"/>
              </w:rPr>
              <w:t>Градостроительный кодекс Российской Федерации</w:t>
            </w:r>
          </w:p>
          <w:p w:rsidR="00656B5C" w:rsidRPr="001B59F8" w:rsidRDefault="00656B5C" w:rsidP="00B913C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656B5C">
              <w:rPr>
                <w:rStyle w:val="af"/>
                <w:spacing w:val="0"/>
                <w:sz w:val="20"/>
                <w:szCs w:val="20"/>
                <w:shd w:val="clear" w:color="auto" w:fill="FFFFFF"/>
              </w:rPr>
              <w:t>от 29.12.2004 № 190-ФЗ</w:t>
            </w:r>
            <w:r>
              <w:rPr>
                <w:rStyle w:val="11"/>
                <w:spacing w:val="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юридические лица, индивидуальные предприниматели и </w:t>
            </w:r>
            <w:r w:rsidRPr="001B59F8">
              <w:rPr>
                <w:rStyle w:val="11"/>
                <w:spacing w:val="0"/>
                <w:sz w:val="20"/>
                <w:szCs w:val="20"/>
              </w:rPr>
              <w:lastRenderedPageBreak/>
              <w:t>граждане, использующие земельные участки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lastRenderedPageBreak/>
              <w:t>пункты 17, 19 статьи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656B5C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hyperlink r:id="rId16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 xml:space="preserve">часть 3 статья 8.8 Кодекса Российской Федерации об </w:t>
              </w:r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lastRenderedPageBreak/>
                <w:t>административных правонарушениях</w:t>
              </w:r>
            </w:hyperlink>
          </w:p>
        </w:tc>
      </w:tr>
      <w:tr w:rsidR="00656B5C" w:rsidRPr="00FD7B9E" w:rsidTr="00ED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  <w:r w:rsidRPr="001B59F8">
              <w:rPr>
                <w:rStyle w:val="11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rFonts w:eastAsiaTheme="minorEastAsia"/>
                <w:spacing w:val="0"/>
                <w:sz w:val="20"/>
                <w:szCs w:val="20"/>
              </w:rPr>
            </w:pPr>
            <w:hyperlink r:id="rId17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Федеральный закон от 21.12.2001 № 178-ФЗ</w:t>
              </w:r>
              <w:r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 xml:space="preserve"> «О приватизации государственного и муниципального имущества»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rFonts w:eastAsiaTheme="minorEastAsia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 xml:space="preserve">юридические лица, индивидуальные предприниматели и граждане, использующие земельные участки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пункт 3 статьи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656B5C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hyperlink r:id="rId18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статья 7.1 Кодекса Российской Федерации об административных правонарушениях</w:t>
              </w:r>
            </w:hyperlink>
          </w:p>
        </w:tc>
      </w:tr>
      <w:tr w:rsidR="00656B5C" w:rsidRPr="00FD7B9E" w:rsidTr="00ED0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656B5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hyperlink r:id="rId19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Федеральный закон от 24.07.2002 № 101-ФЗ «Об обороте земель сельскохозяйственного назначения»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1B59F8">
              <w:rPr>
                <w:rStyle w:val="11"/>
                <w:spacing w:val="0"/>
                <w:sz w:val="20"/>
                <w:szCs w:val="20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C" w:rsidRPr="00656B5C" w:rsidRDefault="00656B5C" w:rsidP="00656B5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656B5C">
              <w:rPr>
                <w:rStyle w:val="11"/>
                <w:spacing w:val="0"/>
                <w:sz w:val="20"/>
                <w:szCs w:val="20"/>
              </w:rPr>
              <w:t>статья 4,</w:t>
            </w:r>
          </w:p>
          <w:p w:rsidR="00656B5C" w:rsidRPr="00656B5C" w:rsidRDefault="00656B5C" w:rsidP="00656B5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656B5C">
              <w:rPr>
                <w:rStyle w:val="11"/>
                <w:spacing w:val="0"/>
                <w:sz w:val="20"/>
                <w:szCs w:val="20"/>
              </w:rPr>
              <w:t>пункт 1, 2, 3 статьи 6,</w:t>
            </w:r>
          </w:p>
          <w:p w:rsidR="00656B5C" w:rsidRPr="00656B5C" w:rsidRDefault="00656B5C" w:rsidP="00656B5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r w:rsidRPr="00656B5C">
              <w:rPr>
                <w:rStyle w:val="11"/>
                <w:spacing w:val="0"/>
                <w:sz w:val="20"/>
                <w:szCs w:val="20"/>
              </w:rPr>
              <w:t>статья 9.</w:t>
            </w:r>
          </w:p>
          <w:p w:rsidR="00656B5C" w:rsidRPr="001B59F8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C" w:rsidRPr="00656B5C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hyperlink r:id="rId20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ч.2 ст. 8.7</w:t>
              </w:r>
            </w:hyperlink>
          </w:p>
          <w:p w:rsidR="00656B5C" w:rsidRPr="00656B5C" w:rsidRDefault="00656B5C" w:rsidP="0038694C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1"/>
                <w:spacing w:val="0"/>
                <w:sz w:val="20"/>
                <w:szCs w:val="20"/>
              </w:rPr>
            </w:pPr>
            <w:hyperlink r:id="rId21" w:history="1">
              <w:r w:rsidRPr="00656B5C">
                <w:rPr>
                  <w:rStyle w:val="af"/>
                  <w:spacing w:val="0"/>
                  <w:sz w:val="20"/>
                  <w:szCs w:val="20"/>
                  <w:shd w:val="clear" w:color="auto" w:fill="FFFFFF"/>
                </w:rPr>
                <w:t>ч. 2 ст. 8.8 Кодекса Российской Федерации об административных правонарушениях</w:t>
              </w:r>
            </w:hyperlink>
          </w:p>
        </w:tc>
      </w:tr>
    </w:tbl>
    <w:p w:rsidR="0040119C" w:rsidRPr="0040119C" w:rsidRDefault="0040119C" w:rsidP="00FD7B9E">
      <w:pPr>
        <w:pStyle w:val="2"/>
        <w:shd w:val="clear" w:color="auto" w:fill="auto"/>
        <w:spacing w:before="0" w:after="0" w:line="240" w:lineRule="auto"/>
        <w:jc w:val="left"/>
        <w:rPr>
          <w:spacing w:val="0"/>
        </w:rPr>
      </w:pPr>
    </w:p>
    <w:sectPr w:rsidR="0040119C" w:rsidRPr="0040119C" w:rsidSect="00656B5C">
      <w:headerReference w:type="default" r:id="rId22"/>
      <w:pgSz w:w="11906" w:h="16838"/>
      <w:pgMar w:top="1134" w:right="426" w:bottom="1134" w:left="56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F9" w:rsidRDefault="00CF08F9" w:rsidP="00436464">
      <w:r>
        <w:separator/>
      </w:r>
    </w:p>
  </w:endnote>
  <w:endnote w:type="continuationSeparator" w:id="0">
    <w:p w:rsidR="00CF08F9" w:rsidRDefault="00CF08F9" w:rsidP="0043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F9" w:rsidRDefault="00CF08F9" w:rsidP="00436464">
      <w:r>
        <w:separator/>
      </w:r>
    </w:p>
  </w:footnote>
  <w:footnote w:type="continuationSeparator" w:id="0">
    <w:p w:rsidR="00CF08F9" w:rsidRDefault="00CF08F9" w:rsidP="00436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A8" w:rsidRDefault="001F2C6E">
    <w:pPr>
      <w:pStyle w:val="a7"/>
      <w:jc w:val="center"/>
    </w:pPr>
    <w:r>
      <w:fldChar w:fldCharType="begin"/>
    </w:r>
    <w:r w:rsidR="00380A1C">
      <w:instrText xml:space="preserve"> PAGE   \* MERGEFORMAT </w:instrText>
    </w:r>
    <w:r>
      <w:fldChar w:fldCharType="separate"/>
    </w:r>
    <w:r w:rsidR="00ED0272">
      <w:rPr>
        <w:noProof/>
      </w:rPr>
      <w:t>2</w:t>
    </w:r>
    <w:r>
      <w:rPr>
        <w:noProof/>
      </w:rPr>
      <w:fldChar w:fldCharType="end"/>
    </w:r>
  </w:p>
  <w:p w:rsidR="00E974A8" w:rsidRDefault="00E974A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9C"/>
    <w:rsid w:val="00034B39"/>
    <w:rsid w:val="00083044"/>
    <w:rsid w:val="00154037"/>
    <w:rsid w:val="001674FC"/>
    <w:rsid w:val="001B59F8"/>
    <w:rsid w:val="001F0DA9"/>
    <w:rsid w:val="001F28EE"/>
    <w:rsid w:val="001F2C6E"/>
    <w:rsid w:val="00230A02"/>
    <w:rsid w:val="0024208D"/>
    <w:rsid w:val="002823BC"/>
    <w:rsid w:val="002D463B"/>
    <w:rsid w:val="002E1315"/>
    <w:rsid w:val="002E301C"/>
    <w:rsid w:val="002E7883"/>
    <w:rsid w:val="00336FE8"/>
    <w:rsid w:val="00380A1C"/>
    <w:rsid w:val="003864F2"/>
    <w:rsid w:val="0038694C"/>
    <w:rsid w:val="003879A5"/>
    <w:rsid w:val="003C506D"/>
    <w:rsid w:val="0040119C"/>
    <w:rsid w:val="00436464"/>
    <w:rsid w:val="0046533A"/>
    <w:rsid w:val="00493873"/>
    <w:rsid w:val="00495E6D"/>
    <w:rsid w:val="004D614F"/>
    <w:rsid w:val="004F30B4"/>
    <w:rsid w:val="00541DC7"/>
    <w:rsid w:val="00551E0F"/>
    <w:rsid w:val="005B0E06"/>
    <w:rsid w:val="005F29FF"/>
    <w:rsid w:val="00656B5C"/>
    <w:rsid w:val="00675412"/>
    <w:rsid w:val="00686070"/>
    <w:rsid w:val="006B0ABE"/>
    <w:rsid w:val="006C41A5"/>
    <w:rsid w:val="006D66D0"/>
    <w:rsid w:val="006F32A9"/>
    <w:rsid w:val="00713176"/>
    <w:rsid w:val="008C087C"/>
    <w:rsid w:val="008C5D09"/>
    <w:rsid w:val="008C6DEB"/>
    <w:rsid w:val="008D33F1"/>
    <w:rsid w:val="008D6567"/>
    <w:rsid w:val="008F62AB"/>
    <w:rsid w:val="00946829"/>
    <w:rsid w:val="00990C37"/>
    <w:rsid w:val="00A40FCB"/>
    <w:rsid w:val="00A4546C"/>
    <w:rsid w:val="00A7159A"/>
    <w:rsid w:val="00AB40C8"/>
    <w:rsid w:val="00B913C1"/>
    <w:rsid w:val="00C1542A"/>
    <w:rsid w:val="00C26A7C"/>
    <w:rsid w:val="00C85458"/>
    <w:rsid w:val="00CF08F9"/>
    <w:rsid w:val="00D972D1"/>
    <w:rsid w:val="00E974A8"/>
    <w:rsid w:val="00EA7CC1"/>
    <w:rsid w:val="00ED0272"/>
    <w:rsid w:val="00FB31E5"/>
    <w:rsid w:val="00FB69A9"/>
    <w:rsid w:val="00FC1B7F"/>
    <w:rsid w:val="00FD63BF"/>
    <w:rsid w:val="00FD7B9E"/>
    <w:rsid w:val="00FE08A9"/>
    <w:rsid w:val="00FE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1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F28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rsid w:val="0040119C"/>
    <w:rPr>
      <w:rFonts w:eastAsia="Times New Roman"/>
      <w:spacing w:val="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0119C"/>
    <w:pPr>
      <w:widowControl w:val="0"/>
      <w:shd w:val="clear" w:color="auto" w:fill="FFFFFF"/>
      <w:spacing w:line="0" w:lineRule="atLeast"/>
    </w:pPr>
    <w:rPr>
      <w:rFonts w:eastAsia="Times New Roman"/>
      <w:spacing w:val="9"/>
    </w:rPr>
  </w:style>
  <w:style w:type="table" w:styleId="a5">
    <w:name w:val="Table Grid"/>
    <w:basedOn w:val="a1"/>
    <w:uiPriority w:val="59"/>
    <w:rsid w:val="00401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rsid w:val="0040119C"/>
    <w:rPr>
      <w:rFonts w:eastAsia="Times New Roman"/>
      <w:spacing w:val="9"/>
      <w:shd w:val="clear" w:color="auto" w:fill="FFFFFF"/>
    </w:rPr>
  </w:style>
  <w:style w:type="character" w:customStyle="1" w:styleId="11">
    <w:name w:val="Основной текст1"/>
    <w:rsid w:val="0040119C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40119C"/>
    <w:pPr>
      <w:widowControl w:val="0"/>
      <w:shd w:val="clear" w:color="auto" w:fill="FFFFFF"/>
      <w:spacing w:before="600" w:after="60" w:line="0" w:lineRule="atLeast"/>
      <w:jc w:val="center"/>
    </w:pPr>
    <w:rPr>
      <w:rFonts w:eastAsia="Times New Roman"/>
      <w:spacing w:val="9"/>
    </w:rPr>
  </w:style>
  <w:style w:type="paragraph" w:styleId="a7">
    <w:name w:val="header"/>
    <w:basedOn w:val="a"/>
    <w:link w:val="a8"/>
    <w:uiPriority w:val="99"/>
    <w:unhideWhenUsed/>
    <w:rsid w:val="00436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6464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364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436464"/>
    <w:rPr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364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36464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1F28EE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Основной текст3"/>
    <w:basedOn w:val="a"/>
    <w:rsid w:val="001674FC"/>
    <w:pPr>
      <w:widowControl w:val="0"/>
      <w:shd w:val="clear" w:color="auto" w:fill="FFFFFF"/>
      <w:spacing w:before="300" w:line="326" w:lineRule="exact"/>
      <w:jc w:val="center"/>
    </w:pPr>
    <w:rPr>
      <w:rFonts w:eastAsia="Times New Roman"/>
      <w:color w:val="000000"/>
      <w:spacing w:val="3"/>
      <w:sz w:val="25"/>
      <w:szCs w:val="25"/>
      <w:lang w:eastAsia="ru-RU"/>
    </w:rPr>
  </w:style>
  <w:style w:type="character" w:customStyle="1" w:styleId="ad">
    <w:name w:val="Гипертекстовая ссылка"/>
    <w:basedOn w:val="a0"/>
    <w:uiPriority w:val="99"/>
    <w:rsid w:val="008D33F1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38694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qowt-stl-2">
    <w:name w:val="qowt-stl-основнойтекст2"/>
    <w:basedOn w:val="a"/>
    <w:rsid w:val="00FB69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qowt-stl-1">
    <w:name w:val="qowt-stl-основнойтекст1"/>
    <w:basedOn w:val="a0"/>
    <w:rsid w:val="00FB69A9"/>
  </w:style>
  <w:style w:type="character" w:styleId="af">
    <w:name w:val="Hyperlink"/>
    <w:basedOn w:val="a0"/>
    <w:uiPriority w:val="99"/>
    <w:unhideWhenUsed/>
    <w:rsid w:val="001B59F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B59F8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656B5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7/883" TargetMode="External"/><Relationship Id="rId13" Type="http://schemas.openxmlformats.org/officeDocument/2006/relationships/hyperlink" Target="http://www.consultant.ru/document/cons_doc_LAW_34661/d4131daeffceff28e2dda2eba7105f88abc9e7e9/" TargetMode="External"/><Relationship Id="rId18" Type="http://schemas.openxmlformats.org/officeDocument/2006/relationships/hyperlink" Target="http://www.consultant.ru/document/cons_doc_LAW_34661/fa8c874c78243c6562521b78a4fd9ad28888acd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4661/d4131daeffceff28e2dda2eba7105f88abc9e7e9/" TargetMode="External"/><Relationship Id="rId7" Type="http://schemas.openxmlformats.org/officeDocument/2006/relationships/hyperlink" Target="http://internet.garant.ru/document/redirect/12125267/881" TargetMode="External"/><Relationship Id="rId12" Type="http://schemas.openxmlformats.org/officeDocument/2006/relationships/hyperlink" Target="https://login.consultant.ru/link/?req=doc&amp;base=LAW&amp;n=388569&amp;demo=1" TargetMode="External"/><Relationship Id="rId17" Type="http://schemas.openxmlformats.org/officeDocument/2006/relationships/hyperlink" Target="http://www.consultant.ru/document/cons_doc_LAW_35155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61/d4131daeffceff28e2dda2eba7105f88abc9e7e9/" TargetMode="External"/><Relationship Id="rId20" Type="http://schemas.openxmlformats.org/officeDocument/2006/relationships/hyperlink" Target="http://www.consultant.ru/document/cons_doc_LAW_34661/4393efe0f2b0783bb33c94bee9e077be76cf22b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661/fa8c874c78243c6562521b78a4fd9ad28888acdc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4661/6504eae9629363c167c33813758b72ad1d28614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378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61/d4131daeffceff28e2dda2eba7105f88abc9e7e9/" TargetMode="External"/><Relationship Id="rId14" Type="http://schemas.openxmlformats.org/officeDocument/2006/relationships/hyperlink" Target="http://www.consultant.ru/document/cons_doc_LAW_33764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A3418-7CD2-4823-8F49-F2719D7B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Anohin_SA</dc:creator>
  <cp:lastModifiedBy>Карпова</cp:lastModifiedBy>
  <cp:revision>3</cp:revision>
  <cp:lastPrinted>2017-01-16T06:21:00Z</cp:lastPrinted>
  <dcterms:created xsi:type="dcterms:W3CDTF">2022-02-09T08:20:00Z</dcterms:created>
  <dcterms:modified xsi:type="dcterms:W3CDTF">2022-02-09T08:35:00Z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