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CB2" w:rsidRPr="00653286" w:rsidRDefault="00891CB2" w:rsidP="00AC297C">
      <w:pPr>
        <w:pStyle w:val="af3"/>
        <w:suppressAutoHyphens/>
        <w:spacing w:before="0" w:after="0"/>
        <w:ind w:firstLine="5103"/>
        <w:jc w:val="left"/>
        <w:rPr>
          <w:rStyle w:val="FontStyle63"/>
          <w:b w:val="0"/>
          <w:i w:val="0"/>
          <w:sz w:val="27"/>
          <w:szCs w:val="27"/>
        </w:rPr>
      </w:pPr>
      <w:r w:rsidRPr="00653286">
        <w:rPr>
          <w:rStyle w:val="FontStyle63"/>
          <w:b w:val="0"/>
          <w:i w:val="0"/>
          <w:sz w:val="27"/>
          <w:szCs w:val="27"/>
        </w:rPr>
        <w:t>УТВЕРЖДЕНА</w:t>
      </w:r>
    </w:p>
    <w:p w:rsidR="00891CB2" w:rsidRPr="00653286" w:rsidRDefault="00891CB2" w:rsidP="00AC297C">
      <w:pPr>
        <w:pStyle w:val="af1"/>
        <w:tabs>
          <w:tab w:val="left" w:pos="2835"/>
        </w:tabs>
        <w:suppressAutoHyphens/>
        <w:ind w:firstLine="5103"/>
        <w:rPr>
          <w:rStyle w:val="FontStyle63"/>
          <w:rFonts w:eastAsia="Arial Unicode MS"/>
          <w:b w:val="0"/>
          <w:sz w:val="27"/>
          <w:szCs w:val="27"/>
          <w:lang w:val="ru-RU"/>
        </w:rPr>
      </w:pPr>
      <w:r w:rsidRPr="00653286">
        <w:rPr>
          <w:rStyle w:val="FontStyle63"/>
          <w:rFonts w:eastAsia="Arial Unicode MS"/>
          <w:b w:val="0"/>
          <w:sz w:val="27"/>
          <w:szCs w:val="27"/>
          <w:lang w:val="ru-RU"/>
        </w:rPr>
        <w:t>постановлением администрации</w:t>
      </w:r>
    </w:p>
    <w:p w:rsidR="00891CB2" w:rsidRPr="00653286" w:rsidRDefault="00891CB2" w:rsidP="00AC297C">
      <w:pPr>
        <w:pStyle w:val="af1"/>
        <w:suppressAutoHyphens/>
        <w:ind w:firstLine="5103"/>
        <w:rPr>
          <w:rStyle w:val="FontStyle63"/>
          <w:rFonts w:eastAsia="Arial Unicode MS"/>
          <w:b w:val="0"/>
          <w:sz w:val="27"/>
          <w:szCs w:val="27"/>
          <w:lang w:val="ru-RU"/>
        </w:rPr>
      </w:pPr>
      <w:r w:rsidRPr="00653286">
        <w:rPr>
          <w:rStyle w:val="FontStyle63"/>
          <w:rFonts w:eastAsia="Arial Unicode MS"/>
          <w:b w:val="0"/>
          <w:sz w:val="27"/>
          <w:szCs w:val="27"/>
          <w:lang w:val="ru-RU"/>
        </w:rPr>
        <w:t xml:space="preserve">муниципального образования </w:t>
      </w:r>
    </w:p>
    <w:p w:rsidR="00891CB2" w:rsidRPr="00653286" w:rsidRDefault="00891CB2" w:rsidP="00AC297C">
      <w:pPr>
        <w:pStyle w:val="af1"/>
        <w:suppressAutoHyphens/>
        <w:ind w:firstLine="5103"/>
        <w:rPr>
          <w:rStyle w:val="FontStyle63"/>
          <w:rFonts w:eastAsia="Arial Unicode MS"/>
          <w:b w:val="0"/>
          <w:sz w:val="27"/>
          <w:szCs w:val="27"/>
          <w:lang w:val="ru-RU"/>
        </w:rPr>
      </w:pPr>
      <w:r w:rsidRPr="00653286">
        <w:rPr>
          <w:rStyle w:val="FontStyle63"/>
          <w:rFonts w:eastAsia="Arial Unicode MS"/>
          <w:b w:val="0"/>
          <w:sz w:val="27"/>
          <w:szCs w:val="27"/>
          <w:lang w:val="ru-RU"/>
        </w:rPr>
        <w:t>Динской район</w:t>
      </w:r>
    </w:p>
    <w:p w:rsidR="00891CB2" w:rsidRPr="00653286" w:rsidRDefault="00891CB2" w:rsidP="00AC297C">
      <w:pPr>
        <w:ind w:firstLine="5103"/>
        <w:rPr>
          <w:sz w:val="27"/>
          <w:szCs w:val="27"/>
        </w:rPr>
      </w:pPr>
      <w:r w:rsidRPr="00653286">
        <w:rPr>
          <w:rStyle w:val="FontStyle63"/>
          <w:rFonts w:eastAsia="Arial Unicode MS"/>
          <w:b w:val="0"/>
          <w:iCs/>
          <w:sz w:val="27"/>
          <w:szCs w:val="27"/>
        </w:rPr>
        <w:t>от ______________ № ____________</w:t>
      </w:r>
    </w:p>
    <w:p w:rsidR="007C2E6A" w:rsidRPr="00653286" w:rsidRDefault="007C2E6A" w:rsidP="007C2E6A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D946D6" w:rsidRPr="00653286" w:rsidRDefault="00D946D6" w:rsidP="007C2E6A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C5650E" w:rsidRPr="00653286" w:rsidRDefault="00C5650E" w:rsidP="00C565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0" w:name="_GoBack"/>
      <w:r w:rsidRPr="00653286">
        <w:rPr>
          <w:b/>
          <w:bCs/>
          <w:sz w:val="28"/>
          <w:szCs w:val="28"/>
        </w:rPr>
        <w:t>ПРОГРАММА</w:t>
      </w:r>
    </w:p>
    <w:p w:rsidR="00DE56F0" w:rsidRPr="00653286" w:rsidRDefault="00B0042A" w:rsidP="00B0042A">
      <w:pPr>
        <w:autoSpaceDE w:val="0"/>
        <w:autoSpaceDN w:val="0"/>
        <w:adjustRightInd w:val="0"/>
        <w:ind w:left="1134" w:right="1133"/>
        <w:jc w:val="center"/>
        <w:rPr>
          <w:b/>
          <w:bCs/>
          <w:sz w:val="28"/>
          <w:szCs w:val="28"/>
        </w:rPr>
      </w:pPr>
      <w:r w:rsidRPr="00653286">
        <w:rPr>
          <w:b/>
          <w:bCs/>
          <w:sz w:val="28"/>
          <w:szCs w:val="28"/>
        </w:rPr>
        <w:t>профилактики рисков причинения вреда (ущерба) охраняемым законом ценностям в рамках муниципального жилищного контроля на территории муниципального образования Динской район на 2022 год</w:t>
      </w:r>
    </w:p>
    <w:bookmarkEnd w:id="0"/>
    <w:p w:rsidR="00B0042A" w:rsidRPr="00653286" w:rsidRDefault="00B0042A" w:rsidP="007C2E6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95822" w:rsidRPr="00653286" w:rsidRDefault="00995822" w:rsidP="00995822">
      <w:pPr>
        <w:suppressAutoHyphens/>
        <w:autoSpaceDE w:val="0"/>
        <w:autoSpaceDN w:val="0"/>
        <w:adjustRightInd w:val="0"/>
        <w:ind w:left="1134" w:right="1133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</w:t>
      </w:r>
      <w:r w:rsidRPr="00653286">
        <w:rPr>
          <w:b/>
          <w:sz w:val="28"/>
          <w:szCs w:val="28"/>
        </w:rPr>
        <w:t xml:space="preserve">. Анализ текущего состояния осуществления муниципального жилищного контроля на территории </w:t>
      </w:r>
      <w:r w:rsidRPr="00653286">
        <w:rPr>
          <w:b/>
          <w:bCs/>
          <w:sz w:val="28"/>
          <w:szCs w:val="28"/>
        </w:rPr>
        <w:t xml:space="preserve">муниципального образования Динской район, описание текущего состояния развития  профилактической деятельности контрольного органа, характеристика проблем, на решение которых направлена </w:t>
      </w:r>
      <w:r w:rsidRPr="00653286">
        <w:rPr>
          <w:b/>
          <w:bCs/>
          <w:sz w:val="28"/>
          <w:szCs w:val="28"/>
        </w:rPr>
        <w:br/>
        <w:t>программа профилактики</w:t>
      </w:r>
    </w:p>
    <w:p w:rsidR="00941B81" w:rsidRPr="00653286" w:rsidRDefault="00941B81" w:rsidP="00A60A88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A28EA" w:rsidRPr="00653286" w:rsidRDefault="00B213D6" w:rsidP="00EA28E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653286">
        <w:rPr>
          <w:bCs/>
          <w:sz w:val="28"/>
          <w:szCs w:val="28"/>
        </w:rPr>
        <w:t>1.</w:t>
      </w:r>
      <w:r w:rsidR="00E05CFC" w:rsidRPr="00653286">
        <w:rPr>
          <w:bCs/>
          <w:sz w:val="28"/>
          <w:szCs w:val="28"/>
        </w:rPr>
        <w:t>1.</w:t>
      </w:r>
      <w:r w:rsidR="00E05CFC" w:rsidRPr="00653286">
        <w:rPr>
          <w:bCs/>
          <w:sz w:val="28"/>
          <w:szCs w:val="28"/>
        </w:rPr>
        <w:tab/>
      </w:r>
      <w:r w:rsidR="00A30A0E" w:rsidRPr="00653286">
        <w:rPr>
          <w:bCs/>
          <w:sz w:val="28"/>
          <w:szCs w:val="28"/>
        </w:rPr>
        <w:t xml:space="preserve"> </w:t>
      </w:r>
      <w:proofErr w:type="gramStart"/>
      <w:r w:rsidR="00BA1F73" w:rsidRPr="00653286">
        <w:rPr>
          <w:bCs/>
          <w:sz w:val="28"/>
          <w:szCs w:val="28"/>
        </w:rPr>
        <w:t>Программ</w:t>
      </w:r>
      <w:r w:rsidR="004076AA" w:rsidRPr="00653286">
        <w:rPr>
          <w:bCs/>
          <w:sz w:val="28"/>
          <w:szCs w:val="28"/>
        </w:rPr>
        <w:t>а</w:t>
      </w:r>
      <w:r w:rsidR="00BA1F73" w:rsidRPr="00653286">
        <w:rPr>
          <w:bCs/>
          <w:sz w:val="28"/>
          <w:szCs w:val="28"/>
        </w:rPr>
        <w:t xml:space="preserve"> </w:t>
      </w:r>
      <w:r w:rsidR="00443195" w:rsidRPr="00653286">
        <w:rPr>
          <w:bCs/>
          <w:sz w:val="28"/>
          <w:szCs w:val="28"/>
        </w:rPr>
        <w:t xml:space="preserve">профилактики </w:t>
      </w:r>
      <w:r w:rsidR="00B0042A" w:rsidRPr="00653286">
        <w:rPr>
          <w:bCs/>
          <w:sz w:val="28"/>
          <w:szCs w:val="28"/>
        </w:rPr>
        <w:t xml:space="preserve">рисков причинения вреда (ущерба) охраняемым законом ценностям в рамках муниципального жилищного контроля на территории муниципального образования Динской район на 2022 год </w:t>
      </w:r>
      <w:r w:rsidR="00547B7D" w:rsidRPr="00653286">
        <w:rPr>
          <w:bCs/>
          <w:sz w:val="28"/>
          <w:szCs w:val="28"/>
        </w:rPr>
        <w:t xml:space="preserve">(далее – </w:t>
      </w:r>
      <w:r w:rsidR="00443195" w:rsidRPr="00653286">
        <w:rPr>
          <w:bCs/>
          <w:sz w:val="28"/>
          <w:szCs w:val="28"/>
        </w:rPr>
        <w:t>Программа</w:t>
      </w:r>
      <w:r w:rsidR="00B0042A" w:rsidRPr="00653286">
        <w:rPr>
          <w:bCs/>
          <w:sz w:val="28"/>
          <w:szCs w:val="28"/>
        </w:rPr>
        <w:t xml:space="preserve"> профилактики</w:t>
      </w:r>
      <w:r w:rsidR="00547B7D" w:rsidRPr="00653286">
        <w:rPr>
          <w:bCs/>
          <w:sz w:val="28"/>
          <w:szCs w:val="28"/>
        </w:rPr>
        <w:t>)</w:t>
      </w:r>
      <w:r w:rsidR="003D430C" w:rsidRPr="00653286">
        <w:rPr>
          <w:bCs/>
          <w:sz w:val="28"/>
          <w:szCs w:val="28"/>
        </w:rPr>
        <w:t xml:space="preserve"> разработана в соответствии </w:t>
      </w:r>
      <w:r w:rsidR="00B0042A" w:rsidRPr="00653286">
        <w:rPr>
          <w:bCs/>
          <w:sz w:val="28"/>
          <w:szCs w:val="28"/>
        </w:rPr>
        <w:t xml:space="preserve">со статьей 44 Федерального закона от 31 июля 2021 г. № 248-ФЗ «О государственном контроле (надзоре) и муниципальном контроле в Российской Федерации», </w:t>
      </w:r>
      <w:r w:rsidR="003D430C" w:rsidRPr="00653286">
        <w:rPr>
          <w:bCs/>
          <w:sz w:val="28"/>
          <w:szCs w:val="28"/>
        </w:rPr>
        <w:t xml:space="preserve"> </w:t>
      </w:r>
      <w:r w:rsidR="003D430C" w:rsidRPr="00653286">
        <w:rPr>
          <w:sz w:val="28"/>
          <w:szCs w:val="28"/>
        </w:rPr>
        <w:t xml:space="preserve">(далее – Федеральный закон № </w:t>
      </w:r>
      <w:r w:rsidR="00B0042A" w:rsidRPr="00653286">
        <w:rPr>
          <w:sz w:val="28"/>
          <w:szCs w:val="28"/>
        </w:rPr>
        <w:t>248</w:t>
      </w:r>
      <w:r w:rsidR="003D430C" w:rsidRPr="00653286">
        <w:rPr>
          <w:sz w:val="28"/>
          <w:szCs w:val="28"/>
        </w:rPr>
        <w:t>-ФЗ)</w:t>
      </w:r>
      <w:r w:rsidR="003D430C" w:rsidRPr="00653286">
        <w:rPr>
          <w:bCs/>
          <w:sz w:val="28"/>
          <w:szCs w:val="28"/>
        </w:rPr>
        <w:t xml:space="preserve">, </w:t>
      </w:r>
      <w:r w:rsidR="00B0042A" w:rsidRPr="00653286">
        <w:rPr>
          <w:bCs/>
          <w:sz w:val="28"/>
          <w:szCs w:val="28"/>
        </w:rPr>
        <w:t>постановление Правительства Российской Федерации от 25</w:t>
      </w:r>
      <w:proofErr w:type="gramEnd"/>
      <w:r w:rsidR="00B0042A" w:rsidRPr="00653286">
        <w:rPr>
          <w:bCs/>
          <w:sz w:val="28"/>
          <w:szCs w:val="28"/>
        </w:rPr>
        <w:t xml:space="preserve"> </w:t>
      </w:r>
      <w:proofErr w:type="gramStart"/>
      <w:r w:rsidR="00B0042A" w:rsidRPr="00653286">
        <w:rPr>
          <w:bCs/>
          <w:sz w:val="28"/>
          <w:szCs w:val="28"/>
        </w:rPr>
        <w:t>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995822">
        <w:rPr>
          <w:bCs/>
          <w:sz w:val="28"/>
          <w:szCs w:val="28"/>
        </w:rPr>
        <w:t>,</w:t>
      </w:r>
      <w:r w:rsidR="00B0042A" w:rsidRPr="00653286">
        <w:rPr>
          <w:bCs/>
          <w:sz w:val="28"/>
          <w:szCs w:val="28"/>
        </w:rPr>
        <w:t xml:space="preserve"> Положением о муниципальном жилищном контроле на территории муниципального образования Динской район, утвержденным решением Совета муниципального образования Динской район от 27 декабря 2021 г. № 194-21/4</w:t>
      </w:r>
      <w:r w:rsidR="00EA28EA" w:rsidRPr="00653286">
        <w:rPr>
          <w:bCs/>
          <w:sz w:val="28"/>
          <w:szCs w:val="28"/>
        </w:rPr>
        <w:t>, в целях предупреждения возможного нарушения подконтрольными субъектами обязательных требований в рамках жилищного законодательства</w:t>
      </w:r>
      <w:proofErr w:type="gramEnd"/>
      <w:r w:rsidR="00EA28EA" w:rsidRPr="00653286">
        <w:rPr>
          <w:bCs/>
          <w:sz w:val="28"/>
          <w:szCs w:val="28"/>
        </w:rPr>
        <w:t xml:space="preserve"> и снижения рисков причинения ущерба муниципальному жилому фонду. Программа определяет мероприятия, направленные на предупреждение требований, </w:t>
      </w:r>
      <w:r w:rsidR="00EA28EA" w:rsidRPr="00653286">
        <w:rPr>
          <w:sz w:val="28"/>
          <w:szCs w:val="28"/>
        </w:rPr>
        <w:t xml:space="preserve">реализуется </w:t>
      </w:r>
      <w:r w:rsidR="00EA28EA" w:rsidRPr="00653286">
        <w:rPr>
          <w:bCs/>
          <w:sz w:val="28"/>
          <w:szCs w:val="28"/>
        </w:rPr>
        <w:t>управлением ТЭК и ЖКХ администрации муниципального образования Динской район (далее – Управление) в рамках муниципального жилищного контроля на территории муниципального образования Динской район (далее – муниципальный контроль).</w:t>
      </w:r>
    </w:p>
    <w:p w:rsidR="00B0042A" w:rsidRPr="00653286" w:rsidRDefault="00B0042A" w:rsidP="00B0042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53286">
        <w:rPr>
          <w:bCs/>
          <w:sz w:val="28"/>
          <w:szCs w:val="28"/>
        </w:rPr>
        <w:t xml:space="preserve">1.2. Предметом муниципального жилищного контроля является </w:t>
      </w:r>
      <w:r w:rsidRPr="00653286">
        <w:rPr>
          <w:color w:val="000000"/>
          <w:sz w:val="28"/>
          <w:szCs w:val="28"/>
        </w:rPr>
        <w:t xml:space="preserve">соблюдение юридическими лицами, индивидуальными предпринимателями и гражданами обязательных требований, установленных жилищным законодательством, законодательством об энергосбережении и о повышении </w:t>
      </w:r>
      <w:r w:rsidRPr="00653286">
        <w:rPr>
          <w:color w:val="000000"/>
          <w:sz w:val="28"/>
          <w:szCs w:val="28"/>
        </w:rPr>
        <w:lastRenderedPageBreak/>
        <w:t>энергетической эффективности в отношении муниципального жилищного фонда</w:t>
      </w:r>
      <w:r w:rsidR="00EA28EA" w:rsidRPr="00653286">
        <w:rPr>
          <w:color w:val="000000"/>
          <w:sz w:val="28"/>
          <w:szCs w:val="28"/>
        </w:rPr>
        <w:t xml:space="preserve"> </w:t>
      </w:r>
    </w:p>
    <w:p w:rsidR="00B0042A" w:rsidRPr="00653286" w:rsidRDefault="00B0042A" w:rsidP="00B0042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653286">
        <w:rPr>
          <w:color w:val="000000"/>
          <w:sz w:val="28"/>
          <w:szCs w:val="28"/>
        </w:rPr>
        <w:t xml:space="preserve">1.3. </w:t>
      </w:r>
      <w:proofErr w:type="gramStart"/>
      <w:r w:rsidRPr="00653286">
        <w:rPr>
          <w:color w:val="000000"/>
          <w:sz w:val="28"/>
          <w:szCs w:val="28"/>
        </w:rPr>
        <w:t>Контролируемыми лицами в рамках Программы</w:t>
      </w:r>
      <w:r w:rsidRPr="00653286">
        <w:rPr>
          <w:bCs/>
          <w:sz w:val="28"/>
          <w:szCs w:val="28"/>
        </w:rPr>
        <w:t xml:space="preserve"> профилактики на 2022 год являются</w:t>
      </w:r>
      <w:r w:rsidR="00EA28EA" w:rsidRPr="00653286">
        <w:rPr>
          <w:bCs/>
          <w:sz w:val="28"/>
          <w:szCs w:val="28"/>
        </w:rPr>
        <w:t xml:space="preserve"> юридические лица (товарищества собственников жилья, жилищные, жилищно-строительные или иные специализированные потребительские кооперативы) и индивидуальные предприниматели, осуществляющие управление многоквартирными домами, оказывающие услуги и (или) выполняющие работы по содержанию и ремонту общего имущества в многоквартирных домах, жилых домах</w:t>
      </w:r>
      <w:r w:rsidR="006F4178" w:rsidRPr="00653286">
        <w:rPr>
          <w:bCs/>
          <w:sz w:val="28"/>
          <w:szCs w:val="28"/>
        </w:rPr>
        <w:t xml:space="preserve"> (далее - контролируемые лица)</w:t>
      </w:r>
      <w:r w:rsidR="00EA28EA" w:rsidRPr="00653286">
        <w:rPr>
          <w:bCs/>
          <w:sz w:val="28"/>
          <w:szCs w:val="28"/>
        </w:rPr>
        <w:t>, в которых все или отдельные помещения находятся в муниципальной собственности.</w:t>
      </w:r>
      <w:proofErr w:type="gramEnd"/>
    </w:p>
    <w:p w:rsidR="006F4178" w:rsidRPr="00653286" w:rsidRDefault="00995822" w:rsidP="00B0042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6F4178" w:rsidRPr="0065328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4</w:t>
      </w:r>
      <w:r w:rsidR="006F4178" w:rsidRPr="00653286">
        <w:rPr>
          <w:bCs/>
          <w:sz w:val="28"/>
          <w:szCs w:val="28"/>
        </w:rPr>
        <w:t>. Количество контролируемых лиц</w:t>
      </w:r>
      <w:r w:rsidR="00912230" w:rsidRPr="00653286">
        <w:rPr>
          <w:bCs/>
          <w:sz w:val="28"/>
          <w:szCs w:val="28"/>
        </w:rPr>
        <w:t xml:space="preserve"> на территории муниципального образования Динской район </w:t>
      </w:r>
      <w:r w:rsidR="00A54670" w:rsidRPr="00653286">
        <w:rPr>
          <w:bCs/>
          <w:sz w:val="28"/>
          <w:szCs w:val="28"/>
        </w:rPr>
        <w:t>составляет 34.</w:t>
      </w:r>
    </w:p>
    <w:p w:rsidR="00CF0C81" w:rsidRPr="00653286" w:rsidRDefault="00995822" w:rsidP="00B0042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CF0C81" w:rsidRPr="0065328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5</w:t>
      </w:r>
      <w:r w:rsidR="00CF0C81" w:rsidRPr="00653286">
        <w:rPr>
          <w:bCs/>
          <w:sz w:val="28"/>
          <w:szCs w:val="28"/>
        </w:rPr>
        <w:t xml:space="preserve">. </w:t>
      </w:r>
      <w:proofErr w:type="gramStart"/>
      <w:r w:rsidR="0005277B" w:rsidRPr="00653286">
        <w:rPr>
          <w:sz w:val="28"/>
          <w:szCs w:val="28"/>
        </w:rPr>
        <w:t>С целью профилактики нарушений требований законодательства Управлением в 2021 году</w:t>
      </w:r>
      <w:r w:rsidR="0005277B" w:rsidRPr="00653286">
        <w:rPr>
          <w:rFonts w:eastAsia="Calibri"/>
          <w:sz w:val="28"/>
          <w:szCs w:val="28"/>
        </w:rPr>
        <w:t xml:space="preserve"> на постоянной основе велось информирование о требованиях законодательства, в том числе Жилищного кодекса Российской Федерации,</w:t>
      </w:r>
      <w:r w:rsidR="0005277B" w:rsidRPr="00653286">
        <w:rPr>
          <w:sz w:val="28"/>
          <w:szCs w:val="28"/>
        </w:rPr>
        <w:t xml:space="preserve"> 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A23B3F" w:rsidRPr="00653286">
        <w:rPr>
          <w:sz w:val="28"/>
          <w:szCs w:val="28"/>
        </w:rPr>
        <w:t xml:space="preserve"> (далее – Федеральный закон № 294-ФЗ)</w:t>
      </w:r>
      <w:r w:rsidR="0005277B" w:rsidRPr="00653286">
        <w:rPr>
          <w:rFonts w:eastAsia="Calibri"/>
          <w:sz w:val="28"/>
          <w:szCs w:val="28"/>
        </w:rPr>
        <w:t>,</w:t>
      </w:r>
      <w:r w:rsidR="0005277B" w:rsidRPr="00653286">
        <w:rPr>
          <w:sz w:val="28"/>
          <w:szCs w:val="28"/>
        </w:rPr>
        <w:t xml:space="preserve"> Федерального закона</w:t>
      </w:r>
      <w:r w:rsidR="0005277B" w:rsidRPr="00653286">
        <w:rPr>
          <w:rFonts w:eastAsia="Calibri"/>
          <w:sz w:val="28"/>
          <w:szCs w:val="28"/>
        </w:rPr>
        <w:t xml:space="preserve"> </w:t>
      </w:r>
      <w:r w:rsidR="0005277B" w:rsidRPr="00653286">
        <w:rPr>
          <w:sz w:val="28"/>
          <w:szCs w:val="28"/>
        </w:rPr>
        <w:t>от 23 ноября 2009 г</w:t>
      </w:r>
      <w:proofErr w:type="gramEnd"/>
      <w:r w:rsidR="0005277B" w:rsidRPr="00653286">
        <w:rPr>
          <w:sz w:val="28"/>
          <w:szCs w:val="28"/>
        </w:rPr>
        <w:t xml:space="preserve">. № </w:t>
      </w:r>
      <w:proofErr w:type="gramStart"/>
      <w:r w:rsidR="0005277B" w:rsidRPr="00653286">
        <w:rPr>
          <w:sz w:val="28"/>
          <w:szCs w:val="28"/>
        </w:rPr>
        <w:t>261-ФЗ</w:t>
      </w:r>
      <w:r w:rsidR="00457526" w:rsidRPr="00653286">
        <w:rPr>
          <w:sz w:val="28"/>
          <w:szCs w:val="28"/>
        </w:rPr>
        <w:t xml:space="preserve"> </w:t>
      </w:r>
      <w:r w:rsidR="0005277B" w:rsidRPr="00653286">
        <w:rPr>
          <w:sz w:val="28"/>
          <w:szCs w:val="28"/>
        </w:rPr>
        <w:t xml:space="preserve">«Об энергосбережении и о повышении энергетической эффективности и о внесении изменений в отдельные законодательные акты Российской Федерации», от 21 июля 2014 г. № 209-ФЗ «О государственной информационной системе жилищно-коммунального хозяйства», Закона Краснодарского края от 1 июля 2013 г. № 2735-КЗ «Об организации проведения капитального ремонта общего имущества собственников помещений в многоквартирных домах, расположенных на территории Краснодарского края», </w:t>
      </w:r>
      <w:r w:rsidR="0005277B" w:rsidRPr="00653286">
        <w:rPr>
          <w:rFonts w:eastAsia="Calibri"/>
          <w:sz w:val="28"/>
          <w:szCs w:val="28"/>
        </w:rPr>
        <w:t>а также о последствиях</w:t>
      </w:r>
      <w:proofErr w:type="gramEnd"/>
      <w:r w:rsidR="0005277B" w:rsidRPr="00653286">
        <w:rPr>
          <w:rFonts w:eastAsia="Calibri"/>
          <w:sz w:val="28"/>
          <w:szCs w:val="28"/>
        </w:rPr>
        <w:t xml:space="preserve"> </w:t>
      </w:r>
      <w:proofErr w:type="gramStart"/>
      <w:r w:rsidR="0005277B" w:rsidRPr="00653286">
        <w:rPr>
          <w:rFonts w:eastAsia="Calibri"/>
          <w:sz w:val="28"/>
          <w:szCs w:val="28"/>
        </w:rPr>
        <w:t>выявленных нарушений требований законодательства путём размещения данной информации на официальном сайте муниципального образования Динской район в информационно-телекоммуникационной сети «Интернет»</w:t>
      </w:r>
      <w:r w:rsidR="00457526" w:rsidRPr="00653286">
        <w:rPr>
          <w:rFonts w:eastAsia="Calibri"/>
          <w:sz w:val="28"/>
          <w:szCs w:val="28"/>
        </w:rPr>
        <w:t xml:space="preserve"> (далее</w:t>
      </w:r>
      <w:proofErr w:type="gramEnd"/>
      <w:r w:rsidR="00457526" w:rsidRPr="00653286">
        <w:rPr>
          <w:rFonts w:eastAsia="Calibri"/>
          <w:sz w:val="28"/>
          <w:szCs w:val="28"/>
        </w:rPr>
        <w:t xml:space="preserve"> </w:t>
      </w:r>
      <w:r w:rsidR="001A2B5D" w:rsidRPr="00653286">
        <w:rPr>
          <w:rFonts w:eastAsia="Calibri"/>
          <w:sz w:val="28"/>
          <w:szCs w:val="28"/>
        </w:rPr>
        <w:t>–</w:t>
      </w:r>
      <w:r w:rsidR="00457526" w:rsidRPr="00653286">
        <w:rPr>
          <w:rFonts w:eastAsia="Calibri"/>
          <w:sz w:val="28"/>
          <w:szCs w:val="28"/>
        </w:rPr>
        <w:t xml:space="preserve"> </w:t>
      </w:r>
      <w:proofErr w:type="gramStart"/>
      <w:r w:rsidR="001A2B5D" w:rsidRPr="00653286">
        <w:rPr>
          <w:rFonts w:eastAsia="Calibri"/>
          <w:sz w:val="28"/>
          <w:szCs w:val="28"/>
        </w:rPr>
        <w:t>Портал)</w:t>
      </w:r>
      <w:r w:rsidR="0005277B" w:rsidRPr="00653286">
        <w:rPr>
          <w:rFonts w:eastAsia="Calibri"/>
          <w:sz w:val="28"/>
          <w:szCs w:val="28"/>
        </w:rPr>
        <w:t>.</w:t>
      </w:r>
      <w:proofErr w:type="gramEnd"/>
    </w:p>
    <w:p w:rsidR="006F4178" w:rsidRPr="00653286" w:rsidRDefault="00995822" w:rsidP="00B0042A">
      <w:pPr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9A0CBB" w:rsidRPr="0065328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6</w:t>
      </w:r>
      <w:r w:rsidR="009A0CBB" w:rsidRPr="00653286">
        <w:rPr>
          <w:bCs/>
          <w:sz w:val="28"/>
          <w:szCs w:val="28"/>
        </w:rPr>
        <w:t xml:space="preserve">. </w:t>
      </w:r>
      <w:r w:rsidR="00664241" w:rsidRPr="00653286">
        <w:rPr>
          <w:color w:val="000000"/>
          <w:sz w:val="27"/>
          <w:szCs w:val="27"/>
        </w:rPr>
        <w:t>В 2021 году</w:t>
      </w:r>
      <w:r w:rsidR="00CF0C81" w:rsidRPr="00653286">
        <w:rPr>
          <w:color w:val="000000"/>
          <w:sz w:val="27"/>
          <w:szCs w:val="27"/>
        </w:rPr>
        <w:t xml:space="preserve"> </w:t>
      </w:r>
      <w:r w:rsidR="0005277B" w:rsidRPr="00653286">
        <w:rPr>
          <w:sz w:val="28"/>
          <w:szCs w:val="28"/>
        </w:rPr>
        <w:t xml:space="preserve">плановые проверки юридических лиц </w:t>
      </w:r>
      <w:r w:rsidR="0005277B" w:rsidRPr="00653286">
        <w:rPr>
          <w:color w:val="000000"/>
          <w:sz w:val="27"/>
          <w:szCs w:val="27"/>
        </w:rPr>
        <w:t xml:space="preserve">Управлением </w:t>
      </w:r>
      <w:r w:rsidR="0005277B" w:rsidRPr="00653286">
        <w:rPr>
          <w:sz w:val="28"/>
          <w:szCs w:val="28"/>
        </w:rPr>
        <w:t>не проводились, нарушения требований законодательства не выявлялись.</w:t>
      </w:r>
    </w:p>
    <w:p w:rsidR="0005277B" w:rsidRPr="00653286" w:rsidRDefault="0005277B" w:rsidP="0005277B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86">
        <w:rPr>
          <w:sz w:val="28"/>
          <w:szCs w:val="28"/>
        </w:rPr>
        <w:t>В 2021 году Управлением проведено 6 мероприятия по контролю без взаимодействия с юридическими лицами в отношении двенадцати юридических лиц.</w:t>
      </w:r>
    </w:p>
    <w:p w:rsidR="0005277B" w:rsidRPr="00653286" w:rsidRDefault="0005277B" w:rsidP="0005277B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653286">
        <w:rPr>
          <w:sz w:val="28"/>
          <w:szCs w:val="28"/>
        </w:rPr>
        <w:t>По результатам проведения мероприятий по контролю без взаимодействия с юридическими лицами внеплановые проверки в отношении</w:t>
      </w:r>
      <w:proofErr w:type="gramEnd"/>
      <w:r w:rsidRPr="00653286">
        <w:rPr>
          <w:sz w:val="28"/>
          <w:szCs w:val="28"/>
        </w:rPr>
        <w:t xml:space="preserve"> юридических лиц не проводились.</w:t>
      </w:r>
    </w:p>
    <w:p w:rsidR="006F4178" w:rsidRPr="00653286" w:rsidRDefault="0005277B" w:rsidP="00054189">
      <w:pPr>
        <w:suppressAutoHyphens/>
        <w:ind w:firstLine="708"/>
        <w:jc w:val="both"/>
        <w:rPr>
          <w:sz w:val="28"/>
          <w:szCs w:val="28"/>
        </w:rPr>
      </w:pPr>
      <w:r w:rsidRPr="00653286">
        <w:rPr>
          <w:sz w:val="28"/>
          <w:szCs w:val="28"/>
        </w:rPr>
        <w:t>В 202</w:t>
      </w:r>
      <w:r w:rsidR="00054189" w:rsidRPr="00653286">
        <w:rPr>
          <w:sz w:val="28"/>
          <w:szCs w:val="28"/>
        </w:rPr>
        <w:t>1</w:t>
      </w:r>
      <w:r w:rsidRPr="00653286">
        <w:rPr>
          <w:sz w:val="28"/>
          <w:szCs w:val="28"/>
        </w:rPr>
        <w:t xml:space="preserve"> году с руководителями товариществ собственников </w:t>
      </w:r>
      <w:r w:rsidR="00054189" w:rsidRPr="00653286">
        <w:rPr>
          <w:sz w:val="28"/>
          <w:szCs w:val="28"/>
        </w:rPr>
        <w:t>жилья (недвижимости)</w:t>
      </w:r>
      <w:r w:rsidRPr="00653286">
        <w:rPr>
          <w:sz w:val="28"/>
          <w:szCs w:val="28"/>
        </w:rPr>
        <w:t xml:space="preserve"> («</w:t>
      </w:r>
      <w:r w:rsidR="00054189" w:rsidRPr="00653286">
        <w:rPr>
          <w:sz w:val="28"/>
          <w:szCs w:val="28"/>
        </w:rPr>
        <w:t>Новое</w:t>
      </w:r>
      <w:r w:rsidRPr="00653286">
        <w:rPr>
          <w:sz w:val="28"/>
          <w:szCs w:val="28"/>
        </w:rPr>
        <w:t>», «</w:t>
      </w:r>
      <w:r w:rsidR="00054189" w:rsidRPr="00653286">
        <w:rPr>
          <w:sz w:val="28"/>
          <w:szCs w:val="28"/>
        </w:rPr>
        <w:t>Виктория», «Шанс»</w:t>
      </w:r>
      <w:r w:rsidRPr="00653286">
        <w:rPr>
          <w:sz w:val="28"/>
          <w:szCs w:val="28"/>
        </w:rPr>
        <w:t>)</w:t>
      </w:r>
      <w:r w:rsidR="00054189" w:rsidRPr="00653286">
        <w:rPr>
          <w:sz w:val="28"/>
          <w:szCs w:val="28"/>
        </w:rPr>
        <w:t xml:space="preserve"> и</w:t>
      </w:r>
      <w:r w:rsidRPr="00653286">
        <w:rPr>
          <w:sz w:val="28"/>
          <w:szCs w:val="28"/>
        </w:rPr>
        <w:t xml:space="preserve"> </w:t>
      </w:r>
      <w:r w:rsidR="00054189" w:rsidRPr="00653286">
        <w:rPr>
          <w:sz w:val="28"/>
          <w:szCs w:val="28"/>
        </w:rPr>
        <w:t xml:space="preserve"> управляющих компаний </w:t>
      </w:r>
      <w:r w:rsidR="00054189" w:rsidRPr="00653286">
        <w:rPr>
          <w:sz w:val="28"/>
          <w:szCs w:val="28"/>
        </w:rPr>
        <w:br/>
        <w:t>(ООО «</w:t>
      </w:r>
      <w:proofErr w:type="spellStart"/>
      <w:r w:rsidR="00054189" w:rsidRPr="00653286">
        <w:rPr>
          <w:sz w:val="28"/>
          <w:szCs w:val="28"/>
        </w:rPr>
        <w:t>Миксс</w:t>
      </w:r>
      <w:proofErr w:type="spellEnd"/>
      <w:r w:rsidR="00054189" w:rsidRPr="00653286">
        <w:rPr>
          <w:sz w:val="28"/>
          <w:szCs w:val="28"/>
        </w:rPr>
        <w:t>», ООО УК «</w:t>
      </w:r>
      <w:proofErr w:type="spellStart"/>
      <w:r w:rsidR="00054189" w:rsidRPr="00653286">
        <w:rPr>
          <w:sz w:val="28"/>
          <w:szCs w:val="28"/>
        </w:rPr>
        <w:t>Домуютсервис</w:t>
      </w:r>
      <w:proofErr w:type="spellEnd"/>
      <w:r w:rsidR="00054189" w:rsidRPr="00653286">
        <w:rPr>
          <w:sz w:val="28"/>
          <w:szCs w:val="28"/>
        </w:rPr>
        <w:t>», ООО УК «</w:t>
      </w:r>
      <w:proofErr w:type="spellStart"/>
      <w:r w:rsidR="00054189" w:rsidRPr="00653286">
        <w:rPr>
          <w:sz w:val="28"/>
          <w:szCs w:val="28"/>
        </w:rPr>
        <w:t>Атум</w:t>
      </w:r>
      <w:proofErr w:type="spellEnd"/>
      <w:r w:rsidR="00054189" w:rsidRPr="00653286">
        <w:rPr>
          <w:sz w:val="28"/>
          <w:szCs w:val="28"/>
        </w:rPr>
        <w:t xml:space="preserve">») </w:t>
      </w:r>
      <w:r w:rsidRPr="00653286">
        <w:rPr>
          <w:sz w:val="28"/>
          <w:szCs w:val="28"/>
        </w:rPr>
        <w:t xml:space="preserve">проведено </w:t>
      </w:r>
      <w:r w:rsidR="00054189" w:rsidRPr="00653286">
        <w:rPr>
          <w:sz w:val="28"/>
          <w:szCs w:val="28"/>
        </w:rPr>
        <w:t>6</w:t>
      </w:r>
      <w:r w:rsidRPr="00653286">
        <w:rPr>
          <w:sz w:val="28"/>
          <w:szCs w:val="28"/>
        </w:rPr>
        <w:t xml:space="preserve"> рабочих встреч по вопросам соблюдения требований законодательства.</w:t>
      </w:r>
    </w:p>
    <w:p w:rsidR="00054189" w:rsidRPr="00653286" w:rsidRDefault="00995822" w:rsidP="00054189">
      <w:pPr>
        <w:tabs>
          <w:tab w:val="left" w:pos="1134"/>
        </w:tabs>
        <w:suppressAutoHyphens/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1</w:t>
      </w:r>
      <w:r w:rsidR="00054189" w:rsidRPr="00653286">
        <w:rPr>
          <w:sz w:val="28"/>
          <w:szCs w:val="28"/>
          <w:lang w:eastAsia="ru-RU"/>
        </w:rPr>
        <w:t>.</w:t>
      </w:r>
      <w:r>
        <w:rPr>
          <w:sz w:val="28"/>
          <w:szCs w:val="28"/>
          <w:lang w:eastAsia="ru-RU"/>
        </w:rPr>
        <w:t>7</w:t>
      </w:r>
      <w:r w:rsidR="00054189" w:rsidRPr="00653286">
        <w:rPr>
          <w:sz w:val="28"/>
          <w:szCs w:val="28"/>
          <w:lang w:eastAsia="ru-RU"/>
        </w:rPr>
        <w:t>. Ключевыми рисками причинения ущерба охраняемым законом</w:t>
      </w:r>
      <w:r w:rsidR="00054189" w:rsidRPr="00653286">
        <w:rPr>
          <w:sz w:val="28"/>
          <w:szCs w:val="28"/>
          <w:lang w:eastAsia="ru-RU"/>
        </w:rPr>
        <w:br/>
        <w:t xml:space="preserve">ценностям является различное толкование </w:t>
      </w:r>
      <w:r w:rsidR="00054189" w:rsidRPr="00653286">
        <w:rPr>
          <w:bCs/>
          <w:sz w:val="28"/>
          <w:szCs w:val="28"/>
        </w:rPr>
        <w:t>подконтрольными субъектами требований законодательства, что может привести к нарушению ими отдельных положений действующего законодательства.</w:t>
      </w:r>
    </w:p>
    <w:p w:rsidR="00054189" w:rsidRPr="00653286" w:rsidRDefault="00054189" w:rsidP="00054189">
      <w:pPr>
        <w:suppressAutoHyphens/>
        <w:autoSpaceDE w:val="0"/>
        <w:autoSpaceDN w:val="0"/>
        <w:adjustRightInd w:val="0"/>
        <w:spacing w:line="0" w:lineRule="atLeast"/>
        <w:ind w:firstLine="709"/>
        <w:jc w:val="both"/>
        <w:rPr>
          <w:bCs/>
          <w:sz w:val="28"/>
          <w:szCs w:val="28"/>
        </w:rPr>
      </w:pPr>
      <w:r w:rsidRPr="00653286">
        <w:rPr>
          <w:sz w:val="28"/>
          <w:szCs w:val="28"/>
          <w:lang w:eastAsia="ru-RU"/>
        </w:rPr>
        <w:t>Снижение рисков причинения вреда охраняемым законом ценностям обеспечивается за счёт информирования подконтрольных субъектов о требованиях законодательства в соответствии с разделом 4 настоящей Программы</w:t>
      </w:r>
      <w:r w:rsidRPr="00653286">
        <w:rPr>
          <w:bCs/>
          <w:sz w:val="28"/>
          <w:szCs w:val="28"/>
        </w:rPr>
        <w:t>.</w:t>
      </w:r>
    </w:p>
    <w:p w:rsidR="00A23B3F" w:rsidRPr="00653286" w:rsidRDefault="00A23B3F" w:rsidP="00054189">
      <w:pPr>
        <w:suppressAutoHyphens/>
        <w:autoSpaceDE w:val="0"/>
        <w:autoSpaceDN w:val="0"/>
        <w:adjustRightInd w:val="0"/>
        <w:spacing w:line="0" w:lineRule="atLeast"/>
        <w:ind w:firstLine="709"/>
        <w:jc w:val="both"/>
        <w:rPr>
          <w:rFonts w:eastAsia="Calibri"/>
          <w:sz w:val="28"/>
          <w:szCs w:val="28"/>
        </w:rPr>
      </w:pPr>
      <w:r w:rsidRPr="00653286">
        <w:rPr>
          <w:bCs/>
          <w:sz w:val="28"/>
          <w:szCs w:val="28"/>
        </w:rPr>
        <w:t xml:space="preserve">Управлением обеспечено размещение </w:t>
      </w:r>
      <w:proofErr w:type="gramStart"/>
      <w:r w:rsidR="00457526" w:rsidRPr="00653286">
        <w:rPr>
          <w:bCs/>
          <w:sz w:val="28"/>
          <w:szCs w:val="28"/>
        </w:rPr>
        <w:t>Портале</w:t>
      </w:r>
      <w:proofErr w:type="gramEnd"/>
      <w:r w:rsidRPr="00653286">
        <w:rPr>
          <w:rFonts w:eastAsia="Calibri"/>
          <w:sz w:val="28"/>
          <w:szCs w:val="28"/>
        </w:rPr>
        <w:t xml:space="preserve"> перечня нормативно-правовых актов и их текстов, содержащих отдельные требования законодательства, оценка соблюдения которых является предметом муниципального жилищного контроля.</w:t>
      </w:r>
    </w:p>
    <w:p w:rsidR="00A23B3F" w:rsidRPr="00653286" w:rsidRDefault="00A23B3F" w:rsidP="00054189">
      <w:pPr>
        <w:suppressAutoHyphens/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  <w:lang w:eastAsia="ru-RU"/>
        </w:rPr>
      </w:pPr>
      <w:r w:rsidRPr="00653286">
        <w:rPr>
          <w:rFonts w:eastAsia="Calibri"/>
          <w:sz w:val="28"/>
          <w:szCs w:val="28"/>
        </w:rPr>
        <w:t>В 2021 году информация о нарушении контролируемыми лицами обязательных требований не поступала, предостережения о недопустимости нарушений требований законодательства в соответствии с частями 5-7 статьи 8.2 Федерального закона № 294-ФЗ не выдавались.</w:t>
      </w:r>
    </w:p>
    <w:p w:rsidR="00054189" w:rsidRPr="00653286" w:rsidRDefault="00054189" w:rsidP="00054189">
      <w:pPr>
        <w:suppressAutoHyphens/>
        <w:ind w:firstLine="708"/>
        <w:jc w:val="both"/>
        <w:rPr>
          <w:bCs/>
          <w:sz w:val="28"/>
          <w:szCs w:val="28"/>
        </w:rPr>
      </w:pPr>
    </w:p>
    <w:p w:rsidR="00A23B3F" w:rsidRPr="00653286" w:rsidRDefault="00995822" w:rsidP="00A23B3F">
      <w:pPr>
        <w:suppressAutoHyphens/>
        <w:autoSpaceDE w:val="0"/>
        <w:autoSpaceDN w:val="0"/>
        <w:adjustRightInd w:val="0"/>
        <w:ind w:left="1134" w:right="113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A23B3F" w:rsidRPr="00653286">
        <w:rPr>
          <w:b/>
          <w:sz w:val="28"/>
          <w:szCs w:val="28"/>
        </w:rPr>
        <w:t>. Цели и задачи реализации программы профилактики</w:t>
      </w:r>
    </w:p>
    <w:p w:rsidR="00A23B3F" w:rsidRPr="00653286" w:rsidRDefault="00A23B3F" w:rsidP="00054189">
      <w:pPr>
        <w:suppressAutoHyphens/>
        <w:ind w:firstLine="708"/>
        <w:jc w:val="both"/>
        <w:rPr>
          <w:bCs/>
          <w:sz w:val="28"/>
          <w:szCs w:val="28"/>
        </w:rPr>
      </w:pPr>
    </w:p>
    <w:p w:rsidR="00765B68" w:rsidRPr="00653286" w:rsidRDefault="00995822" w:rsidP="00A60A88">
      <w:pPr>
        <w:pStyle w:val="ConsPlusTitle"/>
        <w:tabs>
          <w:tab w:val="left" w:pos="1134"/>
        </w:tabs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2</w:t>
      </w:r>
      <w:r w:rsidR="00B213D6" w:rsidRPr="00653286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="00821D67" w:rsidRPr="00653286">
        <w:rPr>
          <w:rFonts w:ascii="Times New Roman" w:hAnsi="Times New Roman" w:cs="Times New Roman"/>
          <w:b w:val="0"/>
          <w:bCs/>
          <w:sz w:val="28"/>
          <w:szCs w:val="28"/>
        </w:rPr>
        <w:t>1</w:t>
      </w:r>
      <w:r w:rsidR="00E05CFC" w:rsidRPr="00653286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="00A30A0E"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765B68" w:rsidRPr="00653286">
        <w:rPr>
          <w:rFonts w:ascii="Times New Roman" w:hAnsi="Times New Roman" w:cs="Times New Roman"/>
          <w:b w:val="0"/>
          <w:bCs/>
          <w:sz w:val="28"/>
          <w:szCs w:val="28"/>
        </w:rPr>
        <w:t>Целями Программы являются:</w:t>
      </w:r>
    </w:p>
    <w:p w:rsidR="00821D67" w:rsidRPr="00653286" w:rsidRDefault="00821D67" w:rsidP="00821D67">
      <w:pPr>
        <w:pStyle w:val="ConsPlusTitle"/>
        <w:tabs>
          <w:tab w:val="left" w:pos="1134"/>
        </w:tabs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:rsidR="00821D67" w:rsidRPr="00653286" w:rsidRDefault="00821D67" w:rsidP="00821D67">
      <w:pPr>
        <w:pStyle w:val="ConsPlusTitle"/>
        <w:tabs>
          <w:tab w:val="left" w:pos="1134"/>
        </w:tabs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21D67" w:rsidRPr="00653286" w:rsidRDefault="00821D67" w:rsidP="00821D67">
      <w:pPr>
        <w:pStyle w:val="ConsPlusTitle"/>
        <w:tabs>
          <w:tab w:val="left" w:pos="1134"/>
        </w:tabs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65B68" w:rsidRPr="00653286" w:rsidRDefault="00995822" w:rsidP="00821D67">
      <w:pPr>
        <w:pStyle w:val="ConsPlusTitle"/>
        <w:tabs>
          <w:tab w:val="left" w:pos="1134"/>
        </w:tabs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2</w:t>
      </w:r>
      <w:r w:rsidR="00B213D6" w:rsidRPr="00653286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="00821D67" w:rsidRPr="00653286">
        <w:rPr>
          <w:rFonts w:ascii="Times New Roman" w:hAnsi="Times New Roman" w:cs="Times New Roman"/>
          <w:b w:val="0"/>
          <w:bCs/>
          <w:sz w:val="28"/>
          <w:szCs w:val="28"/>
        </w:rPr>
        <w:t>2</w:t>
      </w:r>
      <w:r w:rsidR="00E05CFC" w:rsidRPr="00653286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="00B213D6"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765B68" w:rsidRPr="00653286">
        <w:rPr>
          <w:rFonts w:ascii="Times New Roman" w:hAnsi="Times New Roman" w:cs="Times New Roman"/>
          <w:b w:val="0"/>
          <w:bCs/>
          <w:sz w:val="28"/>
          <w:szCs w:val="28"/>
        </w:rPr>
        <w:t>Задачами Программы являются:</w:t>
      </w:r>
    </w:p>
    <w:p w:rsidR="00765B68" w:rsidRPr="00653286" w:rsidRDefault="00765B68" w:rsidP="00A60A88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укрепление </w:t>
      </w:r>
      <w:proofErr w:type="gramStart"/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>системы профилактики нарушений требований законодательства</w:t>
      </w:r>
      <w:proofErr w:type="gramEnd"/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путём активизации профилактической деятельности;</w:t>
      </w:r>
    </w:p>
    <w:p w:rsidR="00765B68" w:rsidRPr="00653286" w:rsidRDefault="00765B68" w:rsidP="00653286">
      <w:pPr>
        <w:pStyle w:val="ConsPlusTitle"/>
        <w:suppressAutoHyphens/>
        <w:adjustRightInd w:val="0"/>
        <w:spacing w:line="228" w:lineRule="auto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выявление причин, факторов и условий, способствующих </w:t>
      </w:r>
      <w:r w:rsidR="00574039" w:rsidRPr="00653286">
        <w:rPr>
          <w:rFonts w:ascii="Times New Roman" w:hAnsi="Times New Roman" w:cs="Times New Roman"/>
          <w:b w:val="0"/>
          <w:bCs/>
          <w:sz w:val="28"/>
          <w:szCs w:val="28"/>
        </w:rPr>
        <w:t>причинению вреда (ущерба) охраняемым законом ценностям, определение способов их устранения или снижения рисков их возникновения;</w:t>
      </w:r>
    </w:p>
    <w:p w:rsidR="00765B68" w:rsidRPr="00653286" w:rsidRDefault="00765B68" w:rsidP="00653286">
      <w:pPr>
        <w:pStyle w:val="ConsPlusTitle"/>
        <w:suppressAutoHyphens/>
        <w:adjustRightInd w:val="0"/>
        <w:spacing w:line="228" w:lineRule="auto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формирование у </w:t>
      </w:r>
      <w:r w:rsidR="00574039" w:rsidRPr="00653286">
        <w:rPr>
          <w:rFonts w:ascii="Times New Roman" w:hAnsi="Times New Roman" w:cs="Times New Roman"/>
          <w:b w:val="0"/>
          <w:bCs/>
          <w:sz w:val="28"/>
          <w:szCs w:val="28"/>
        </w:rPr>
        <w:t>Контролируемых лиц</w:t>
      </w: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 единого понимания требований законодательства при осуществлении деятельности</w:t>
      </w:r>
      <w:r w:rsidR="00574039"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 по управлению многоквартирными домами</w:t>
      </w: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:rsidR="00653286" w:rsidRPr="00653286" w:rsidRDefault="00765B68" w:rsidP="00653286">
      <w:pPr>
        <w:pStyle w:val="ConsPlusTitle"/>
        <w:suppressAutoHyphens/>
        <w:adjustRightInd w:val="0"/>
        <w:spacing w:line="228" w:lineRule="auto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53286">
        <w:rPr>
          <w:rFonts w:ascii="Times New Roman" w:hAnsi="Times New Roman" w:cs="Times New Roman"/>
          <w:b w:val="0"/>
          <w:bCs/>
          <w:sz w:val="28"/>
          <w:szCs w:val="28"/>
        </w:rPr>
        <w:t xml:space="preserve">повышение правосознания и правовой культуры </w:t>
      </w:r>
      <w:r w:rsidR="00D27D9E" w:rsidRPr="00653286">
        <w:rPr>
          <w:rFonts w:ascii="Times New Roman" w:hAnsi="Times New Roman" w:cs="Times New Roman"/>
          <w:b w:val="0"/>
          <w:bCs/>
          <w:sz w:val="28"/>
          <w:szCs w:val="28"/>
        </w:rPr>
        <w:t>подконтрольных субъектов</w:t>
      </w:r>
      <w:r w:rsidR="00995822">
        <w:rPr>
          <w:rFonts w:ascii="Times New Roman" w:hAnsi="Times New Roman" w:cs="Times New Roman"/>
          <w:b w:val="0"/>
          <w:bCs/>
          <w:sz w:val="28"/>
          <w:szCs w:val="28"/>
        </w:rPr>
        <w:t>, в сфере жилищных правоотношений.</w:t>
      </w:r>
    </w:p>
    <w:p w:rsidR="003D430C" w:rsidRPr="005642AC" w:rsidRDefault="00653286" w:rsidP="00653286">
      <w:pPr>
        <w:ind w:left="1134" w:right="1133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  <w:highlight w:val="yellow"/>
        </w:rPr>
        <w:br w:type="page"/>
      </w:r>
      <w:r w:rsidR="00995822">
        <w:rPr>
          <w:b/>
          <w:sz w:val="28"/>
          <w:szCs w:val="28"/>
        </w:rPr>
        <w:lastRenderedPageBreak/>
        <w:t>3</w:t>
      </w:r>
      <w:r w:rsidR="003D430C">
        <w:rPr>
          <w:b/>
          <w:sz w:val="28"/>
          <w:szCs w:val="28"/>
        </w:rPr>
        <w:t xml:space="preserve">. </w:t>
      </w:r>
      <w:r w:rsidR="001D36CB">
        <w:rPr>
          <w:b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9F3A39" w:rsidRPr="005642AC" w:rsidRDefault="009F3A39" w:rsidP="001D36CB">
      <w:pPr>
        <w:pStyle w:val="ConsPlusTitle"/>
        <w:suppressAutoHyphens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b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62"/>
        <w:gridCol w:w="1975"/>
        <w:gridCol w:w="1932"/>
        <w:gridCol w:w="1949"/>
      </w:tblGrid>
      <w:tr w:rsidR="00DC7671" w:rsidRPr="00457526" w:rsidTr="00653286">
        <w:tc>
          <w:tcPr>
            <w:tcW w:w="675" w:type="dxa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 w:rsidRPr="00457526">
              <w:rPr>
                <w:bCs/>
              </w:rPr>
              <w:t xml:space="preserve">№ </w:t>
            </w:r>
            <w:proofErr w:type="gramStart"/>
            <w:r w:rsidRPr="00457526">
              <w:rPr>
                <w:bCs/>
              </w:rPr>
              <w:t>п</w:t>
            </w:r>
            <w:proofErr w:type="gramEnd"/>
            <w:r w:rsidRPr="00457526">
              <w:rPr>
                <w:bCs/>
              </w:rPr>
              <w:t>/п</w:t>
            </w:r>
          </w:p>
        </w:tc>
        <w:tc>
          <w:tcPr>
            <w:tcW w:w="3323" w:type="dxa"/>
            <w:gridSpan w:val="2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 w:rsidRPr="00457526">
              <w:rPr>
                <w:bCs/>
              </w:rPr>
              <w:t>Вид профилактического мероприятия</w:t>
            </w:r>
          </w:p>
        </w:tc>
        <w:tc>
          <w:tcPr>
            <w:tcW w:w="1975" w:type="dxa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Форма проведения мероприятия</w:t>
            </w:r>
          </w:p>
        </w:tc>
        <w:tc>
          <w:tcPr>
            <w:tcW w:w="1932" w:type="dxa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Сроки (периодичность) проведения</w:t>
            </w:r>
          </w:p>
        </w:tc>
        <w:tc>
          <w:tcPr>
            <w:tcW w:w="1949" w:type="dxa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Ответственные должностные лица</w:t>
            </w:r>
          </w:p>
        </w:tc>
      </w:tr>
      <w:tr w:rsidR="00457526" w:rsidRPr="00457526" w:rsidTr="00653286">
        <w:trPr>
          <w:trHeight w:val="469"/>
        </w:trPr>
        <w:tc>
          <w:tcPr>
            <w:tcW w:w="9854" w:type="dxa"/>
            <w:gridSpan w:val="6"/>
          </w:tcPr>
          <w:p w:rsidR="00457526" w:rsidRPr="00653286" w:rsidRDefault="00653286" w:rsidP="00653286">
            <w:pPr>
              <w:ind w:left="360" w:right="-1"/>
              <w:jc w:val="center"/>
              <w:rPr>
                <w:bCs/>
              </w:rPr>
            </w:pPr>
            <w:r>
              <w:rPr>
                <w:bCs/>
              </w:rPr>
              <w:t xml:space="preserve">1. </w:t>
            </w:r>
            <w:r w:rsidR="00457526" w:rsidRPr="00653286">
              <w:rPr>
                <w:bCs/>
              </w:rPr>
              <w:t>Информирование</w:t>
            </w:r>
          </w:p>
        </w:tc>
      </w:tr>
      <w:tr w:rsidR="00DC7671" w:rsidRPr="00457526" w:rsidTr="00653286">
        <w:tc>
          <w:tcPr>
            <w:tcW w:w="675" w:type="dxa"/>
          </w:tcPr>
          <w:p w:rsidR="00457526" w:rsidRPr="00457526" w:rsidRDefault="0045752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1.1</w:t>
            </w:r>
          </w:p>
        </w:tc>
        <w:tc>
          <w:tcPr>
            <w:tcW w:w="3323" w:type="dxa"/>
            <w:gridSpan w:val="2"/>
          </w:tcPr>
          <w:p w:rsidR="00457526" w:rsidRPr="00457526" w:rsidRDefault="00810175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информирование контролируемых лиц и иных </w:t>
            </w:r>
            <w:r w:rsidR="00653286">
              <w:rPr>
                <w:bCs/>
              </w:rPr>
              <w:t>заинтересованных</w:t>
            </w:r>
            <w:r>
              <w:rPr>
                <w:bCs/>
              </w:rPr>
              <w:t xml:space="preserve"> лиц осуществляется в соответствии со статьей 46 </w:t>
            </w:r>
            <w:r w:rsidR="00653286">
              <w:rPr>
                <w:bCs/>
              </w:rPr>
              <w:t>Ф</w:t>
            </w:r>
            <w:r>
              <w:rPr>
                <w:bCs/>
              </w:rPr>
              <w:t>едерального закона № 248-ФЗ</w:t>
            </w:r>
          </w:p>
        </w:tc>
        <w:tc>
          <w:tcPr>
            <w:tcW w:w="1975" w:type="dxa"/>
          </w:tcPr>
          <w:p w:rsidR="00457526" w:rsidRPr="00457526" w:rsidRDefault="00810175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размещение и поддержание в актуальном состоянии на портале перечня нормативных правовых актов и их текстов</w:t>
            </w:r>
          </w:p>
        </w:tc>
        <w:tc>
          <w:tcPr>
            <w:tcW w:w="1932" w:type="dxa"/>
          </w:tcPr>
          <w:p w:rsidR="00457526" w:rsidRPr="00457526" w:rsidRDefault="00810175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по мере принятия нормативных правовых актов либо внесения изменений </w:t>
            </w:r>
            <w:proofErr w:type="gramStart"/>
            <w:r>
              <w:rPr>
                <w:bCs/>
              </w:rPr>
              <w:t>в</w:t>
            </w:r>
            <w:proofErr w:type="gramEnd"/>
            <w:r>
              <w:rPr>
                <w:bCs/>
              </w:rPr>
              <w:t xml:space="preserve"> действующие</w:t>
            </w:r>
          </w:p>
        </w:tc>
        <w:tc>
          <w:tcPr>
            <w:tcW w:w="1949" w:type="dxa"/>
          </w:tcPr>
          <w:p w:rsidR="00457526" w:rsidRDefault="00810175" w:rsidP="001A2B5D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 w:rsidR="00653286"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  <w:p w:rsidR="00653286" w:rsidRPr="00457526" w:rsidRDefault="00653286" w:rsidP="001A2B5D">
            <w:pPr>
              <w:ind w:right="-1"/>
              <w:jc w:val="both"/>
              <w:rPr>
                <w:bCs/>
              </w:rPr>
            </w:pPr>
          </w:p>
        </w:tc>
      </w:tr>
      <w:tr w:rsidR="00DC7671" w:rsidRPr="00457526" w:rsidTr="00653286">
        <w:tc>
          <w:tcPr>
            <w:tcW w:w="675" w:type="dxa"/>
          </w:tcPr>
          <w:p w:rsidR="00457526" w:rsidRPr="00457526" w:rsidRDefault="00810175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1.2</w:t>
            </w:r>
          </w:p>
        </w:tc>
        <w:tc>
          <w:tcPr>
            <w:tcW w:w="3323" w:type="dxa"/>
            <w:gridSpan w:val="2"/>
          </w:tcPr>
          <w:p w:rsidR="00457526" w:rsidRP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информирование о проекте программы профилактики и об утвержденной программе профилактики</w:t>
            </w:r>
          </w:p>
        </w:tc>
        <w:tc>
          <w:tcPr>
            <w:tcW w:w="1975" w:type="dxa"/>
          </w:tcPr>
          <w:p w:rsidR="00DC7671" w:rsidRDefault="00653286" w:rsidP="00DC7671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размещение на портале проекта программы профилактики;</w:t>
            </w:r>
          </w:p>
          <w:p w:rsidR="00653286" w:rsidRDefault="00653286" w:rsidP="00DC7671">
            <w:pPr>
              <w:ind w:right="-1"/>
              <w:jc w:val="both"/>
              <w:rPr>
                <w:bCs/>
              </w:rPr>
            </w:pPr>
          </w:p>
          <w:p w:rsidR="00457526" w:rsidRPr="00457526" w:rsidRDefault="00653286" w:rsidP="00DC7671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размещение на портале утвержденной программы профилактики</w:t>
            </w:r>
          </w:p>
        </w:tc>
        <w:tc>
          <w:tcPr>
            <w:tcW w:w="1932" w:type="dxa"/>
          </w:tcPr>
          <w:p w:rsid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срок до 1 октября года, предшествующего утверждению;</w:t>
            </w:r>
          </w:p>
          <w:p w:rsidR="00653286" w:rsidRDefault="00653286" w:rsidP="00C81CD7">
            <w:pPr>
              <w:ind w:right="-1"/>
              <w:jc w:val="both"/>
              <w:rPr>
                <w:bCs/>
              </w:rPr>
            </w:pPr>
          </w:p>
          <w:p w:rsidR="00DC7671" w:rsidRP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срок до 20 декабря года предшествующего утверждению</w:t>
            </w:r>
          </w:p>
        </w:tc>
        <w:tc>
          <w:tcPr>
            <w:tcW w:w="1949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  <w:tr w:rsidR="00DC7671" w:rsidRPr="00457526" w:rsidTr="00653286">
        <w:tc>
          <w:tcPr>
            <w:tcW w:w="675" w:type="dxa"/>
          </w:tcPr>
          <w:p w:rsidR="00457526" w:rsidRP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1.3</w:t>
            </w:r>
          </w:p>
        </w:tc>
        <w:tc>
          <w:tcPr>
            <w:tcW w:w="3323" w:type="dxa"/>
            <w:gridSpan w:val="2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информирование о способах получения консультаций по вопросам соблюдения обязательных требований</w:t>
            </w:r>
          </w:p>
        </w:tc>
        <w:tc>
          <w:tcPr>
            <w:tcW w:w="1975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размещение на Портале</w:t>
            </w:r>
          </w:p>
        </w:tc>
        <w:tc>
          <w:tcPr>
            <w:tcW w:w="1932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срок до 01.04.2022</w:t>
            </w:r>
          </w:p>
        </w:tc>
        <w:tc>
          <w:tcPr>
            <w:tcW w:w="1949" w:type="dxa"/>
          </w:tcPr>
          <w:p w:rsidR="00457526" w:rsidRDefault="00653286" w:rsidP="00C81CD7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  <w:p w:rsidR="00653286" w:rsidRPr="00457526" w:rsidRDefault="00653286" w:rsidP="00C81CD7">
            <w:pPr>
              <w:ind w:right="-1"/>
              <w:jc w:val="both"/>
              <w:rPr>
                <w:bCs/>
              </w:rPr>
            </w:pPr>
          </w:p>
        </w:tc>
      </w:tr>
      <w:tr w:rsidR="00653286" w:rsidRPr="00457526" w:rsidTr="00653286">
        <w:trPr>
          <w:trHeight w:val="459"/>
        </w:trPr>
        <w:tc>
          <w:tcPr>
            <w:tcW w:w="9854" w:type="dxa"/>
            <w:gridSpan w:val="6"/>
          </w:tcPr>
          <w:p w:rsidR="00653286" w:rsidRPr="00653286" w:rsidRDefault="00653286" w:rsidP="00653286">
            <w:pPr>
              <w:ind w:left="360" w:right="-1"/>
              <w:jc w:val="center"/>
              <w:rPr>
                <w:bCs/>
              </w:rPr>
            </w:pPr>
            <w:r>
              <w:rPr>
                <w:bCs/>
              </w:rPr>
              <w:t>2. О</w:t>
            </w:r>
            <w:r w:rsidRPr="00653286">
              <w:rPr>
                <w:bCs/>
              </w:rPr>
              <w:t>бобщение правоприменительной практики</w:t>
            </w:r>
          </w:p>
        </w:tc>
      </w:tr>
      <w:tr w:rsidR="00DC7671" w:rsidRPr="00457526" w:rsidTr="00653286">
        <w:tc>
          <w:tcPr>
            <w:tcW w:w="675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2.1</w:t>
            </w:r>
          </w:p>
        </w:tc>
        <w:tc>
          <w:tcPr>
            <w:tcW w:w="3323" w:type="dxa"/>
            <w:gridSpan w:val="2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обобщение практики осуществления муниципального жилищного контроля, в том числе подготовка доклада о правоприменительной практике и направление его в уполномоченный орган для сводного доклада об осуществлении муниципального контроля на территории муниципального образования Динской район</w:t>
            </w:r>
          </w:p>
        </w:tc>
        <w:tc>
          <w:tcPr>
            <w:tcW w:w="1975" w:type="dxa"/>
          </w:tcPr>
          <w:p w:rsidR="00457526" w:rsidRP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направление в </w:t>
            </w:r>
            <w:r w:rsidRPr="00653286">
              <w:rPr>
                <w:bCs/>
                <w:sz w:val="23"/>
                <w:szCs w:val="23"/>
              </w:rPr>
              <w:t>уполномоченный</w:t>
            </w:r>
            <w:r>
              <w:rPr>
                <w:bCs/>
              </w:rPr>
              <w:t xml:space="preserve"> орган для обобщения и размещения на портале</w:t>
            </w:r>
          </w:p>
        </w:tc>
        <w:tc>
          <w:tcPr>
            <w:tcW w:w="1932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срок до 15 марта 2022 года</w:t>
            </w:r>
          </w:p>
        </w:tc>
        <w:tc>
          <w:tcPr>
            <w:tcW w:w="1949" w:type="dxa"/>
          </w:tcPr>
          <w:p w:rsidR="00457526" w:rsidRPr="00457526" w:rsidRDefault="00653286" w:rsidP="00653286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 xml:space="preserve">специалисты отдела </w:t>
            </w:r>
            <w:proofErr w:type="spellStart"/>
            <w:r w:rsidRPr="00653286">
              <w:rPr>
                <w:bCs/>
              </w:rPr>
              <w:t>жилищно</w:t>
            </w:r>
            <w:proofErr w:type="spellEnd"/>
            <w:r>
              <w:rPr>
                <w:bCs/>
              </w:rPr>
              <w:t xml:space="preserve"> </w:t>
            </w:r>
            <w:r w:rsidRPr="00653286">
              <w:rPr>
                <w:bCs/>
              </w:rPr>
              <w:t xml:space="preserve">-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  <w:tr w:rsidR="00653286" w:rsidRPr="00457526" w:rsidTr="00653286">
        <w:tc>
          <w:tcPr>
            <w:tcW w:w="9854" w:type="dxa"/>
            <w:gridSpan w:val="6"/>
          </w:tcPr>
          <w:p w:rsidR="00653286" w:rsidRPr="00653286" w:rsidRDefault="00653286" w:rsidP="00653286">
            <w:pPr>
              <w:ind w:left="360" w:right="-1"/>
              <w:jc w:val="center"/>
              <w:rPr>
                <w:bCs/>
              </w:rPr>
            </w:pPr>
            <w:r>
              <w:rPr>
                <w:bCs/>
              </w:rPr>
              <w:lastRenderedPageBreak/>
              <w:t xml:space="preserve">3. </w:t>
            </w:r>
            <w:r w:rsidRPr="00653286">
              <w:rPr>
                <w:bCs/>
              </w:rPr>
              <w:t>Объявление предостережения</w:t>
            </w:r>
          </w:p>
        </w:tc>
      </w:tr>
      <w:tr w:rsidR="00653286" w:rsidRPr="00457526" w:rsidTr="00653286">
        <w:tc>
          <w:tcPr>
            <w:tcW w:w="675" w:type="dxa"/>
          </w:tcPr>
          <w:p w:rsidR="00653286" w:rsidRPr="00457526" w:rsidRDefault="00653286" w:rsidP="00C81CD7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3.1</w:t>
            </w:r>
          </w:p>
        </w:tc>
        <w:tc>
          <w:tcPr>
            <w:tcW w:w="3261" w:type="dxa"/>
          </w:tcPr>
          <w:p w:rsidR="00653286" w:rsidRPr="00457526" w:rsidRDefault="00653286" w:rsidP="00C81CD7">
            <w:pPr>
              <w:ind w:right="-1"/>
              <w:jc w:val="both"/>
              <w:rPr>
                <w:bCs/>
              </w:rPr>
            </w:pPr>
            <w:proofErr w:type="gramStart"/>
            <w:r>
              <w:rPr>
                <w:bCs/>
              </w:rPr>
              <w:t>при наличии сведений о готовящихся нарушениях обязательных требований при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Управление объявляет контролируемому лицу предостережения и предлагает принять меры по обеспечению соблюдения обязательных требований в соответствии со статьей 49</w:t>
            </w:r>
            <w:proofErr w:type="gramEnd"/>
            <w:r>
              <w:rPr>
                <w:bCs/>
              </w:rPr>
              <w:t xml:space="preserve"> Федерального закона № 248-ФЗ</w:t>
            </w:r>
          </w:p>
        </w:tc>
        <w:tc>
          <w:tcPr>
            <w:tcW w:w="2037" w:type="dxa"/>
            <w:gridSpan w:val="2"/>
          </w:tcPr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объявление предостережения в письменной форме</w:t>
            </w:r>
          </w:p>
        </w:tc>
        <w:tc>
          <w:tcPr>
            <w:tcW w:w="1932" w:type="dxa"/>
          </w:tcPr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течени</w:t>
            </w:r>
            <w:proofErr w:type="gramStart"/>
            <w:r>
              <w:rPr>
                <w:bCs/>
              </w:rPr>
              <w:t>и</w:t>
            </w:r>
            <w:proofErr w:type="gramEnd"/>
            <w:r>
              <w:rPr>
                <w:bCs/>
              </w:rPr>
              <w:t xml:space="preserve"> 2022 года по мере получения сведений о признаках нарушения обязательных требований</w:t>
            </w:r>
          </w:p>
        </w:tc>
        <w:tc>
          <w:tcPr>
            <w:tcW w:w="1949" w:type="dxa"/>
          </w:tcPr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  <w:tr w:rsidR="00653286" w:rsidRPr="00457526" w:rsidTr="009B5E79">
        <w:tc>
          <w:tcPr>
            <w:tcW w:w="9854" w:type="dxa"/>
            <w:gridSpan w:val="6"/>
          </w:tcPr>
          <w:p w:rsidR="00653286" w:rsidRPr="00457526" w:rsidRDefault="00653286" w:rsidP="00653286">
            <w:pPr>
              <w:ind w:right="-1"/>
              <w:jc w:val="center"/>
              <w:rPr>
                <w:bCs/>
              </w:rPr>
            </w:pPr>
            <w:r>
              <w:rPr>
                <w:bCs/>
              </w:rPr>
              <w:t>4. Консультирование</w:t>
            </w:r>
          </w:p>
        </w:tc>
      </w:tr>
      <w:tr w:rsidR="00653286" w:rsidRPr="00457526" w:rsidTr="00653286">
        <w:tc>
          <w:tcPr>
            <w:tcW w:w="675" w:type="dxa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4.1</w:t>
            </w:r>
          </w:p>
        </w:tc>
        <w:tc>
          <w:tcPr>
            <w:tcW w:w="3261" w:type="dxa"/>
          </w:tcPr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консультирование осуществляется в соответствии со статьей 50 Федерального закона № 248-ФЗ по вопросам:</w:t>
            </w: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1) организации и осуществления</w:t>
            </w:r>
            <w:r>
              <w:t xml:space="preserve"> </w:t>
            </w:r>
            <w:r w:rsidRPr="00653286">
              <w:rPr>
                <w:bCs/>
              </w:rPr>
              <w:t>муниципального жилищного контроля</w:t>
            </w:r>
            <w:r>
              <w:rPr>
                <w:bCs/>
              </w:rPr>
              <w:t>;</w:t>
            </w: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2) </w:t>
            </w:r>
            <w:r w:rsidRPr="00653286">
              <w:rPr>
                <w:bCs/>
              </w:rPr>
              <w:t>порядк</w:t>
            </w:r>
            <w:r>
              <w:rPr>
                <w:bCs/>
              </w:rPr>
              <w:t>а</w:t>
            </w:r>
            <w:r w:rsidRPr="00653286">
              <w:rPr>
                <w:bCs/>
              </w:rPr>
              <w:t xml:space="preserve"> осуществления</w:t>
            </w:r>
            <w:r>
              <w:rPr>
                <w:bCs/>
              </w:rPr>
              <w:t xml:space="preserve"> профилактических и</w:t>
            </w:r>
            <w:r w:rsidRPr="00653286">
              <w:rPr>
                <w:bCs/>
              </w:rPr>
              <w:t xml:space="preserve"> контрольных мероприятий</w:t>
            </w:r>
            <w:r>
              <w:rPr>
                <w:bCs/>
              </w:rPr>
              <w:t>;</w:t>
            </w: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3)</w:t>
            </w:r>
            <w:r>
              <w:t xml:space="preserve"> </w:t>
            </w:r>
            <w:r w:rsidRPr="00653286">
              <w:rPr>
                <w:bCs/>
              </w:rPr>
              <w:t>порядк</w:t>
            </w:r>
            <w:r>
              <w:rPr>
                <w:bCs/>
              </w:rPr>
              <w:t>а</w:t>
            </w:r>
            <w:r w:rsidRPr="00653286">
              <w:rPr>
                <w:bCs/>
              </w:rPr>
              <w:t xml:space="preserve"> обжалования действий (бездействия) должностных лиц органа муниципального контроля</w:t>
            </w:r>
            <w:r>
              <w:rPr>
                <w:bCs/>
              </w:rPr>
              <w:t>;</w:t>
            </w: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4) </w:t>
            </w:r>
            <w:r w:rsidRPr="00653286">
              <w:rPr>
                <w:bCs/>
              </w:rPr>
              <w:t>получени</w:t>
            </w:r>
            <w:r>
              <w:rPr>
                <w:bCs/>
              </w:rPr>
              <w:t>я</w:t>
            </w:r>
            <w:r w:rsidRPr="00653286">
              <w:rPr>
                <w:bCs/>
              </w:rPr>
              <w:t xml:space="preserve"> информации о нормативных правовых актах (их отдельных положениях), содержащих обязательные требования, оценка соблюдения которых осуществляется органом муниципального контроля в рамках контрольных мероприятий</w:t>
            </w:r>
            <w:r>
              <w:rPr>
                <w:bCs/>
              </w:rPr>
              <w:t>;</w:t>
            </w:r>
          </w:p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5) иным вопросам, </w:t>
            </w:r>
            <w:proofErr w:type="gramStart"/>
            <w:r>
              <w:rPr>
                <w:bCs/>
              </w:rPr>
              <w:lastRenderedPageBreak/>
              <w:t>касающихся</w:t>
            </w:r>
            <w:proofErr w:type="gramEnd"/>
            <w:r>
              <w:rPr>
                <w:bCs/>
              </w:rPr>
              <w:t xml:space="preserve"> осуществления муниципального контроля.</w:t>
            </w:r>
          </w:p>
        </w:tc>
        <w:tc>
          <w:tcPr>
            <w:tcW w:w="2037" w:type="dxa"/>
            <w:gridSpan w:val="2"/>
          </w:tcPr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lastRenderedPageBreak/>
              <w:t>1) по телефону;</w:t>
            </w:r>
          </w:p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2) посредством видео-конференц-связи;</w:t>
            </w:r>
          </w:p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3) в ходе проведения профилактического или контрольного мероприятия;</w:t>
            </w:r>
          </w:p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4) на личном приеме.</w:t>
            </w:r>
          </w:p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Информация о месте проведения личного приема по вопросам муниципального жилищного контроля, а также об установленных для личного приема по вопросам муниципального жилищного контроля днях и </w:t>
            </w:r>
            <w:r>
              <w:rPr>
                <w:bCs/>
              </w:rPr>
              <w:lastRenderedPageBreak/>
              <w:t>часах размещается на Портале</w:t>
            </w:r>
          </w:p>
        </w:tc>
        <w:tc>
          <w:tcPr>
            <w:tcW w:w="1932" w:type="dxa"/>
          </w:tcPr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lastRenderedPageBreak/>
              <w:t>по мере обращения;</w:t>
            </w: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Default="00653286" w:rsidP="00653286">
            <w:pPr>
              <w:ind w:right="-1"/>
              <w:jc w:val="both"/>
              <w:rPr>
                <w:bCs/>
              </w:rPr>
            </w:pPr>
          </w:p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по мере необходимости личного приема</w:t>
            </w:r>
          </w:p>
        </w:tc>
        <w:tc>
          <w:tcPr>
            <w:tcW w:w="1949" w:type="dxa"/>
          </w:tcPr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Начальник Управления; заместитель начальника Управления;</w:t>
            </w:r>
          </w:p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  <w:tr w:rsidR="00653286" w:rsidRPr="00457526" w:rsidTr="00653286">
        <w:tc>
          <w:tcPr>
            <w:tcW w:w="675" w:type="dxa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lastRenderedPageBreak/>
              <w:t>4.2</w:t>
            </w:r>
          </w:p>
        </w:tc>
        <w:tc>
          <w:tcPr>
            <w:tcW w:w="3261" w:type="dxa"/>
          </w:tcPr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консультирование в письменной форме по вопросам указанным в пункте 3.1 осуществляется в случаях:</w:t>
            </w:r>
          </w:p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1) контролируемым лицом предоставлен в Управление письменный запрос о консультировании в письменной форме;</w:t>
            </w:r>
          </w:p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2) в целях осуществления консультирования требуется дополнительная проверка фактов и обстоятельств, изложенных в обращениях контролируемых лиц и их представителей</w:t>
            </w:r>
          </w:p>
        </w:tc>
        <w:tc>
          <w:tcPr>
            <w:tcW w:w="2037" w:type="dxa"/>
            <w:gridSpan w:val="2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путем направления письменного разъяснения по поставленным вопросам</w:t>
            </w:r>
          </w:p>
        </w:tc>
        <w:tc>
          <w:tcPr>
            <w:tcW w:w="1932" w:type="dxa"/>
          </w:tcPr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в течение 2022 года по мере поступления письменных запросов. </w:t>
            </w:r>
          </w:p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Срок консультирования в письменной форме составляет 30 дней </w:t>
            </w:r>
            <w:proofErr w:type="gramStart"/>
            <w:r>
              <w:rPr>
                <w:bCs/>
              </w:rPr>
              <w:t>с даты регистрации</w:t>
            </w:r>
            <w:proofErr w:type="gramEnd"/>
          </w:p>
        </w:tc>
        <w:tc>
          <w:tcPr>
            <w:tcW w:w="1949" w:type="dxa"/>
          </w:tcPr>
          <w:p w:rsidR="0065328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начальник Управления; заместитель начальника Управления;</w:t>
            </w:r>
          </w:p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  <w:tr w:rsidR="00653286" w:rsidRPr="00457526" w:rsidTr="00653286">
        <w:tc>
          <w:tcPr>
            <w:tcW w:w="675" w:type="dxa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4.3</w:t>
            </w:r>
          </w:p>
        </w:tc>
        <w:tc>
          <w:tcPr>
            <w:tcW w:w="3261" w:type="dxa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 xml:space="preserve">управление вправе осуществлять консультирование по однотипным обращениям контролируемых лиц и их </w:t>
            </w:r>
            <w:proofErr w:type="spellStart"/>
            <w:r>
              <w:rPr>
                <w:bCs/>
              </w:rPr>
              <w:t>представителейпосредством</w:t>
            </w:r>
            <w:proofErr w:type="spellEnd"/>
            <w:r>
              <w:rPr>
                <w:bCs/>
              </w:rPr>
              <w:t xml:space="preserve"> размещения на Портале письменного разъяснения, подписанного начальником (заместителем начальника) Управления</w:t>
            </w:r>
          </w:p>
        </w:tc>
        <w:tc>
          <w:tcPr>
            <w:tcW w:w="2037" w:type="dxa"/>
            <w:gridSpan w:val="2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размещение на Портале письменного разъяснения по однотипным вопросам</w:t>
            </w:r>
          </w:p>
        </w:tc>
        <w:tc>
          <w:tcPr>
            <w:tcW w:w="1932" w:type="dxa"/>
          </w:tcPr>
          <w:p w:rsidR="00653286" w:rsidRPr="00457526" w:rsidRDefault="00653286" w:rsidP="00DB7E03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в течение 2022 года по мере необходимости</w:t>
            </w:r>
          </w:p>
        </w:tc>
        <w:tc>
          <w:tcPr>
            <w:tcW w:w="1949" w:type="dxa"/>
          </w:tcPr>
          <w:p w:rsidR="00653286" w:rsidRDefault="00653286" w:rsidP="00653286">
            <w:pPr>
              <w:ind w:right="-1"/>
              <w:jc w:val="both"/>
              <w:rPr>
                <w:bCs/>
              </w:rPr>
            </w:pPr>
            <w:r>
              <w:rPr>
                <w:bCs/>
              </w:rPr>
              <w:t>начальник Управления; заместитель начальника Управления;</w:t>
            </w:r>
          </w:p>
          <w:p w:rsidR="00653286" w:rsidRPr="00457526" w:rsidRDefault="00653286" w:rsidP="00653286">
            <w:pPr>
              <w:ind w:right="-1"/>
              <w:jc w:val="both"/>
              <w:rPr>
                <w:bCs/>
              </w:rPr>
            </w:pPr>
            <w:r w:rsidRPr="00653286">
              <w:rPr>
                <w:bCs/>
              </w:rPr>
              <w:t>специалисты отдела жилищн</w:t>
            </w:r>
            <w:proofErr w:type="gramStart"/>
            <w:r w:rsidRPr="00653286">
              <w:rPr>
                <w:bCs/>
              </w:rPr>
              <w:t>о-</w:t>
            </w:r>
            <w:proofErr w:type="gramEnd"/>
            <w:r w:rsidRPr="00653286">
              <w:rPr>
                <w:bCs/>
              </w:rPr>
              <w:t xml:space="preserve"> коммунального хозяйства </w:t>
            </w:r>
            <w:r>
              <w:rPr>
                <w:bCs/>
              </w:rPr>
              <w:t>У</w:t>
            </w:r>
            <w:r w:rsidRPr="00653286">
              <w:rPr>
                <w:bCs/>
              </w:rPr>
              <w:t>правления согласно должностным обязанностям</w:t>
            </w:r>
          </w:p>
        </w:tc>
      </w:tr>
    </w:tbl>
    <w:p w:rsidR="00A60A88" w:rsidRDefault="00A60A88" w:rsidP="00C81CD7">
      <w:pPr>
        <w:ind w:right="-1" w:firstLine="709"/>
        <w:jc w:val="both"/>
        <w:rPr>
          <w:bCs/>
          <w:sz w:val="28"/>
          <w:szCs w:val="28"/>
        </w:rPr>
      </w:pPr>
    </w:p>
    <w:p w:rsidR="008D6A35" w:rsidRPr="005642AC" w:rsidRDefault="00995822" w:rsidP="00A60A88">
      <w:pPr>
        <w:pStyle w:val="ConsPlusTitle"/>
        <w:suppressAutoHyphens/>
        <w:ind w:left="1134" w:right="1133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145FE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53286">
        <w:rPr>
          <w:rFonts w:ascii="Times New Roman" w:hAnsi="Times New Roman" w:cs="Times New Roman"/>
          <w:bCs/>
          <w:sz w:val="28"/>
          <w:szCs w:val="28"/>
        </w:rPr>
        <w:t>Показатели результативности и эффективности программы профилактики</w:t>
      </w:r>
    </w:p>
    <w:p w:rsidR="00357AE3" w:rsidRPr="005642AC" w:rsidRDefault="00357AE3" w:rsidP="00A60A88">
      <w:pPr>
        <w:pStyle w:val="ConsPlusTitle"/>
        <w:suppressAutoHyphens/>
        <w:rPr>
          <w:rFonts w:ascii="Times New Roman" w:hAnsi="Times New Roman" w:cs="Times New Roman"/>
          <w:bCs/>
          <w:sz w:val="28"/>
          <w:szCs w:val="28"/>
        </w:rPr>
      </w:pPr>
    </w:p>
    <w:p w:rsidR="00E3467A" w:rsidRDefault="00653286" w:rsidP="007E5493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Оценка </w:t>
      </w:r>
      <w:r w:rsidRPr="00653286">
        <w:rPr>
          <w:rFonts w:ascii="Times New Roman" w:hAnsi="Times New Roman" w:cs="Times New Roman"/>
          <w:b w:val="0"/>
          <w:sz w:val="28"/>
          <w:szCs w:val="28"/>
        </w:rPr>
        <w:t>эффективности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 w:rsidRPr="00653286">
        <w:rPr>
          <w:rFonts w:ascii="Times New Roman" w:hAnsi="Times New Roman" w:cs="Times New Roman"/>
          <w:b w:val="0"/>
          <w:sz w:val="28"/>
          <w:szCs w:val="28"/>
        </w:rPr>
        <w:t>результативности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профилактических мероприятий предназначена способствовать максимальному достижению общественно значимых результатов снижения причиняемого контролируемыми лицами вреда (ущерба) охраняемым законом ценностям, при проведении профилактических мероприятий и включает в себя следующие показатели:</w:t>
      </w:r>
    </w:p>
    <w:p w:rsidR="00653286" w:rsidRDefault="00653286" w:rsidP="007E5493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Количество выданных предостережений;</w:t>
      </w:r>
    </w:p>
    <w:p w:rsidR="00653286" w:rsidRDefault="00653286" w:rsidP="007E5493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 Количество исполненных предостережений;</w:t>
      </w:r>
    </w:p>
    <w:p w:rsidR="00653286" w:rsidRDefault="00653286" w:rsidP="007E5493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 Количество контролируемых лиц, которым выданы предостережения;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4. Количество</w:t>
      </w:r>
      <w:r w:rsidRPr="006532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контролируемых лиц, которыми исполнены предостережения;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5. Доля контролируемых лиц, которым выданы предостережения;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 Доля контролируемых лиц, которыми исполнены предостережения;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7. Количество возражений на объявленное предостережение;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8. Количество принятых</w:t>
      </w:r>
      <w:r w:rsidRPr="006532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возражений на объявленное предостережение.</w:t>
      </w: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53286" w:rsidRDefault="00653286" w:rsidP="00653286">
      <w:pPr>
        <w:pStyle w:val="ConsPlusTitle"/>
        <w:suppressAutoHyphens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60A88" w:rsidRPr="00A60A88" w:rsidRDefault="00653286" w:rsidP="00A60A88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60A88" w:rsidRPr="00A60A88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60A88" w:rsidRPr="00A60A88">
        <w:rPr>
          <w:sz w:val="28"/>
          <w:szCs w:val="28"/>
        </w:rPr>
        <w:t xml:space="preserve"> </w:t>
      </w:r>
      <w:r w:rsidR="000D578D">
        <w:rPr>
          <w:sz w:val="28"/>
          <w:szCs w:val="28"/>
        </w:rPr>
        <w:t>заместител</w:t>
      </w:r>
      <w:r>
        <w:rPr>
          <w:sz w:val="28"/>
          <w:szCs w:val="28"/>
        </w:rPr>
        <w:t xml:space="preserve">ь </w:t>
      </w:r>
      <w:r w:rsidR="00A60A88" w:rsidRPr="00A60A88">
        <w:rPr>
          <w:sz w:val="28"/>
          <w:szCs w:val="28"/>
        </w:rPr>
        <w:t>главы администрации</w:t>
      </w:r>
    </w:p>
    <w:p w:rsidR="00A60A88" w:rsidRPr="00A60A88" w:rsidRDefault="00A60A88" w:rsidP="00A60A88">
      <w:pPr>
        <w:jc w:val="both"/>
        <w:rPr>
          <w:sz w:val="28"/>
          <w:szCs w:val="28"/>
        </w:rPr>
      </w:pPr>
      <w:r w:rsidRPr="00A60A88">
        <w:rPr>
          <w:sz w:val="28"/>
          <w:szCs w:val="28"/>
        </w:rPr>
        <w:t xml:space="preserve">муниципального образования </w:t>
      </w:r>
    </w:p>
    <w:p w:rsidR="00925FF2" w:rsidRPr="00722FC4" w:rsidRDefault="00A60A88" w:rsidP="00A60A88">
      <w:pPr>
        <w:jc w:val="both"/>
        <w:rPr>
          <w:sz w:val="28"/>
          <w:szCs w:val="28"/>
        </w:rPr>
      </w:pPr>
      <w:r w:rsidRPr="00A60A88">
        <w:rPr>
          <w:sz w:val="28"/>
          <w:szCs w:val="28"/>
        </w:rPr>
        <w:t>Динской район</w:t>
      </w:r>
      <w:r w:rsidRPr="00A60A88">
        <w:rPr>
          <w:sz w:val="28"/>
          <w:szCs w:val="28"/>
        </w:rPr>
        <w:tab/>
        <w:t xml:space="preserve">      </w:t>
      </w:r>
      <w:r w:rsidRPr="00A60A88">
        <w:rPr>
          <w:sz w:val="28"/>
          <w:szCs w:val="28"/>
        </w:rPr>
        <w:tab/>
      </w:r>
      <w:r w:rsidRPr="00A60A88">
        <w:rPr>
          <w:sz w:val="28"/>
          <w:szCs w:val="28"/>
        </w:rPr>
        <w:tab/>
        <w:t xml:space="preserve">                    </w:t>
      </w:r>
      <w:r w:rsidRPr="00A60A88">
        <w:rPr>
          <w:sz w:val="28"/>
          <w:szCs w:val="28"/>
        </w:rPr>
        <w:tab/>
      </w:r>
      <w:r w:rsidRPr="00A60A88">
        <w:rPr>
          <w:sz w:val="28"/>
          <w:szCs w:val="28"/>
        </w:rPr>
        <w:tab/>
      </w:r>
      <w:r w:rsidRPr="00A60A88">
        <w:rPr>
          <w:sz w:val="28"/>
          <w:szCs w:val="28"/>
        </w:rPr>
        <w:tab/>
      </w:r>
      <w:r w:rsidRPr="00A60A88">
        <w:rPr>
          <w:sz w:val="28"/>
          <w:szCs w:val="28"/>
        </w:rPr>
        <w:tab/>
        <w:t xml:space="preserve">       </w:t>
      </w:r>
      <w:r w:rsidR="00653286">
        <w:rPr>
          <w:sz w:val="28"/>
          <w:szCs w:val="28"/>
        </w:rPr>
        <w:t xml:space="preserve">       Ю.А. </w:t>
      </w:r>
      <w:proofErr w:type="spellStart"/>
      <w:r w:rsidR="00653286">
        <w:rPr>
          <w:sz w:val="28"/>
          <w:szCs w:val="28"/>
        </w:rPr>
        <w:t>Клёсов</w:t>
      </w:r>
      <w:proofErr w:type="spellEnd"/>
    </w:p>
    <w:sectPr w:rsidR="00925FF2" w:rsidRPr="00722FC4" w:rsidSect="00AB2421">
      <w:headerReference w:type="even" r:id="rId9"/>
      <w:headerReference w:type="default" r:id="rId10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36F" w:rsidRDefault="0084136F">
      <w:r>
        <w:separator/>
      </w:r>
    </w:p>
  </w:endnote>
  <w:endnote w:type="continuationSeparator" w:id="0">
    <w:p w:rsidR="0084136F" w:rsidRDefault="00841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36F" w:rsidRDefault="0084136F">
      <w:r>
        <w:separator/>
      </w:r>
    </w:p>
  </w:footnote>
  <w:footnote w:type="continuationSeparator" w:id="0">
    <w:p w:rsidR="0084136F" w:rsidRDefault="00841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7A5" w:rsidRDefault="006C77A5" w:rsidP="00907EC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77A5" w:rsidRDefault="006C77A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7A5" w:rsidRPr="00C26C12" w:rsidRDefault="006C77A5" w:rsidP="00907EC3">
    <w:pPr>
      <w:pStyle w:val="a4"/>
      <w:framePr w:wrap="around" w:vAnchor="text" w:hAnchor="margin" w:xAlign="center" w:y="1"/>
      <w:rPr>
        <w:rStyle w:val="a5"/>
        <w:sz w:val="28"/>
        <w:szCs w:val="28"/>
      </w:rPr>
    </w:pPr>
    <w:r w:rsidRPr="00C26C12">
      <w:rPr>
        <w:rStyle w:val="a5"/>
        <w:sz w:val="28"/>
        <w:szCs w:val="28"/>
      </w:rPr>
      <w:fldChar w:fldCharType="begin"/>
    </w:r>
    <w:r w:rsidRPr="00C26C12">
      <w:rPr>
        <w:rStyle w:val="a5"/>
        <w:sz w:val="28"/>
        <w:szCs w:val="28"/>
      </w:rPr>
      <w:instrText xml:space="preserve">PAGE  </w:instrText>
    </w:r>
    <w:r w:rsidRPr="00C26C12">
      <w:rPr>
        <w:rStyle w:val="a5"/>
        <w:sz w:val="28"/>
        <w:szCs w:val="28"/>
      </w:rPr>
      <w:fldChar w:fldCharType="separate"/>
    </w:r>
    <w:r w:rsidR="00E3085D">
      <w:rPr>
        <w:rStyle w:val="a5"/>
        <w:noProof/>
        <w:sz w:val="28"/>
        <w:szCs w:val="28"/>
      </w:rPr>
      <w:t>2</w:t>
    </w:r>
    <w:r w:rsidRPr="00C26C12">
      <w:rPr>
        <w:rStyle w:val="a5"/>
        <w:sz w:val="28"/>
        <w:szCs w:val="28"/>
      </w:rPr>
      <w:fldChar w:fldCharType="end"/>
    </w:r>
  </w:p>
  <w:p w:rsidR="006C77A5" w:rsidRDefault="006C77A5">
    <w:pPr>
      <w:pStyle w:val="a4"/>
    </w:pPr>
  </w:p>
  <w:p w:rsidR="00E10577" w:rsidRDefault="00E1057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4EC6"/>
    <w:multiLevelType w:val="hybridMultilevel"/>
    <w:tmpl w:val="64F0E204"/>
    <w:lvl w:ilvl="0" w:tplc="A73AE14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4C75D6"/>
    <w:multiLevelType w:val="hybridMultilevel"/>
    <w:tmpl w:val="A2E83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985338"/>
    <w:multiLevelType w:val="hybridMultilevel"/>
    <w:tmpl w:val="4CC6BD90"/>
    <w:lvl w:ilvl="0" w:tplc="9CE8FE2A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3EB54D6"/>
    <w:multiLevelType w:val="hybridMultilevel"/>
    <w:tmpl w:val="02D27F8A"/>
    <w:lvl w:ilvl="0" w:tplc="4F3AE49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5E0EF7"/>
    <w:multiLevelType w:val="hybridMultilevel"/>
    <w:tmpl w:val="C1962D46"/>
    <w:lvl w:ilvl="0" w:tplc="27F8CFA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DAE5D90"/>
    <w:multiLevelType w:val="hybridMultilevel"/>
    <w:tmpl w:val="C40C7C1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F8066E"/>
    <w:multiLevelType w:val="hybridMultilevel"/>
    <w:tmpl w:val="A2E83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E175C4"/>
    <w:multiLevelType w:val="hybridMultilevel"/>
    <w:tmpl w:val="68F4C63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6C0736"/>
    <w:multiLevelType w:val="hybridMultilevel"/>
    <w:tmpl w:val="BB4853C8"/>
    <w:lvl w:ilvl="0" w:tplc="B5D0972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8"/>
  </w:num>
  <w:num w:numId="7">
    <w:abstractNumId w:val="2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CD7"/>
    <w:rsid w:val="00000038"/>
    <w:rsid w:val="00000F1A"/>
    <w:rsid w:val="00006933"/>
    <w:rsid w:val="0000706B"/>
    <w:rsid w:val="00015302"/>
    <w:rsid w:val="00020754"/>
    <w:rsid w:val="000213C4"/>
    <w:rsid w:val="00022218"/>
    <w:rsid w:val="00023847"/>
    <w:rsid w:val="00024820"/>
    <w:rsid w:val="00024FA0"/>
    <w:rsid w:val="00037BBF"/>
    <w:rsid w:val="00040279"/>
    <w:rsid w:val="0004050F"/>
    <w:rsid w:val="00041E59"/>
    <w:rsid w:val="00051743"/>
    <w:rsid w:val="0005277B"/>
    <w:rsid w:val="000530C8"/>
    <w:rsid w:val="00054189"/>
    <w:rsid w:val="0005509A"/>
    <w:rsid w:val="000552A3"/>
    <w:rsid w:val="00055A7D"/>
    <w:rsid w:val="000604C3"/>
    <w:rsid w:val="00070497"/>
    <w:rsid w:val="000704A9"/>
    <w:rsid w:val="0007131E"/>
    <w:rsid w:val="00071D60"/>
    <w:rsid w:val="00072C2D"/>
    <w:rsid w:val="00073445"/>
    <w:rsid w:val="000735CF"/>
    <w:rsid w:val="000761F5"/>
    <w:rsid w:val="000806FE"/>
    <w:rsid w:val="00081F99"/>
    <w:rsid w:val="00082353"/>
    <w:rsid w:val="0008293E"/>
    <w:rsid w:val="0008298F"/>
    <w:rsid w:val="00083452"/>
    <w:rsid w:val="00087E19"/>
    <w:rsid w:val="000925B1"/>
    <w:rsid w:val="00096EE1"/>
    <w:rsid w:val="000A1DF3"/>
    <w:rsid w:val="000A2B09"/>
    <w:rsid w:val="000A35F9"/>
    <w:rsid w:val="000A3966"/>
    <w:rsid w:val="000A3ACD"/>
    <w:rsid w:val="000A5A9D"/>
    <w:rsid w:val="000A7A99"/>
    <w:rsid w:val="000B4F0C"/>
    <w:rsid w:val="000B56F2"/>
    <w:rsid w:val="000B6C10"/>
    <w:rsid w:val="000B7580"/>
    <w:rsid w:val="000C1097"/>
    <w:rsid w:val="000C4B70"/>
    <w:rsid w:val="000C75D4"/>
    <w:rsid w:val="000D25CC"/>
    <w:rsid w:val="000D39B5"/>
    <w:rsid w:val="000D578D"/>
    <w:rsid w:val="000E3737"/>
    <w:rsid w:val="000E4ADA"/>
    <w:rsid w:val="000E4B27"/>
    <w:rsid w:val="000E5B08"/>
    <w:rsid w:val="000F03F1"/>
    <w:rsid w:val="000F3121"/>
    <w:rsid w:val="000F3811"/>
    <w:rsid w:val="000F3EC4"/>
    <w:rsid w:val="000F5282"/>
    <w:rsid w:val="000F530B"/>
    <w:rsid w:val="000F6302"/>
    <w:rsid w:val="000F7A45"/>
    <w:rsid w:val="001009B9"/>
    <w:rsid w:val="0010113C"/>
    <w:rsid w:val="00102A70"/>
    <w:rsid w:val="0010368E"/>
    <w:rsid w:val="00106A7A"/>
    <w:rsid w:val="00114938"/>
    <w:rsid w:val="00115DF6"/>
    <w:rsid w:val="00117337"/>
    <w:rsid w:val="001179CC"/>
    <w:rsid w:val="0012306A"/>
    <w:rsid w:val="001232B7"/>
    <w:rsid w:val="001243AA"/>
    <w:rsid w:val="00124E84"/>
    <w:rsid w:val="00127D23"/>
    <w:rsid w:val="001308ED"/>
    <w:rsid w:val="00132A8C"/>
    <w:rsid w:val="0013759E"/>
    <w:rsid w:val="00137F70"/>
    <w:rsid w:val="00141C43"/>
    <w:rsid w:val="00142984"/>
    <w:rsid w:val="00144E3A"/>
    <w:rsid w:val="00145FE9"/>
    <w:rsid w:val="0015634A"/>
    <w:rsid w:val="0015638D"/>
    <w:rsid w:val="00163BD4"/>
    <w:rsid w:val="00172E27"/>
    <w:rsid w:val="00173D53"/>
    <w:rsid w:val="001752CA"/>
    <w:rsid w:val="00175967"/>
    <w:rsid w:val="001761F3"/>
    <w:rsid w:val="001819B1"/>
    <w:rsid w:val="00184C22"/>
    <w:rsid w:val="001860A6"/>
    <w:rsid w:val="00186F9D"/>
    <w:rsid w:val="0018758B"/>
    <w:rsid w:val="00187865"/>
    <w:rsid w:val="001901B0"/>
    <w:rsid w:val="00190BC3"/>
    <w:rsid w:val="001912CB"/>
    <w:rsid w:val="001913FF"/>
    <w:rsid w:val="0019694F"/>
    <w:rsid w:val="00197CF3"/>
    <w:rsid w:val="00197D06"/>
    <w:rsid w:val="001A22E7"/>
    <w:rsid w:val="001A2B5D"/>
    <w:rsid w:val="001A3030"/>
    <w:rsid w:val="001A567E"/>
    <w:rsid w:val="001A58F8"/>
    <w:rsid w:val="001A5AA6"/>
    <w:rsid w:val="001A7BCB"/>
    <w:rsid w:val="001B09F3"/>
    <w:rsid w:val="001B3B84"/>
    <w:rsid w:val="001B4717"/>
    <w:rsid w:val="001C205B"/>
    <w:rsid w:val="001C2790"/>
    <w:rsid w:val="001C298E"/>
    <w:rsid w:val="001C4238"/>
    <w:rsid w:val="001C6198"/>
    <w:rsid w:val="001C64D9"/>
    <w:rsid w:val="001D2DC1"/>
    <w:rsid w:val="001D315F"/>
    <w:rsid w:val="001D36CB"/>
    <w:rsid w:val="001D3C25"/>
    <w:rsid w:val="001D5126"/>
    <w:rsid w:val="001D54CC"/>
    <w:rsid w:val="001D707E"/>
    <w:rsid w:val="001E2219"/>
    <w:rsid w:val="001E43A9"/>
    <w:rsid w:val="001E5884"/>
    <w:rsid w:val="001E5D9E"/>
    <w:rsid w:val="001E6E59"/>
    <w:rsid w:val="001F1228"/>
    <w:rsid w:val="001F1D38"/>
    <w:rsid w:val="001F53F2"/>
    <w:rsid w:val="001F7A49"/>
    <w:rsid w:val="00201072"/>
    <w:rsid w:val="00202A97"/>
    <w:rsid w:val="00206B66"/>
    <w:rsid w:val="00210850"/>
    <w:rsid w:val="00214571"/>
    <w:rsid w:val="00214A22"/>
    <w:rsid w:val="00216A3F"/>
    <w:rsid w:val="002201D2"/>
    <w:rsid w:val="00225BE6"/>
    <w:rsid w:val="00226074"/>
    <w:rsid w:val="002354A6"/>
    <w:rsid w:val="00235775"/>
    <w:rsid w:val="00237F0B"/>
    <w:rsid w:val="002405EA"/>
    <w:rsid w:val="00242BE2"/>
    <w:rsid w:val="002441C4"/>
    <w:rsid w:val="002508F8"/>
    <w:rsid w:val="00250B3A"/>
    <w:rsid w:val="00251D5A"/>
    <w:rsid w:val="00253222"/>
    <w:rsid w:val="00254AAC"/>
    <w:rsid w:val="00261CFA"/>
    <w:rsid w:val="00264602"/>
    <w:rsid w:val="00266007"/>
    <w:rsid w:val="0026624C"/>
    <w:rsid w:val="00266283"/>
    <w:rsid w:val="002669B5"/>
    <w:rsid w:val="00267A74"/>
    <w:rsid w:val="002748F2"/>
    <w:rsid w:val="00276E8E"/>
    <w:rsid w:val="002775BF"/>
    <w:rsid w:val="002849B6"/>
    <w:rsid w:val="00284A0C"/>
    <w:rsid w:val="002864E7"/>
    <w:rsid w:val="00287404"/>
    <w:rsid w:val="0029005A"/>
    <w:rsid w:val="00290F5E"/>
    <w:rsid w:val="00291F6E"/>
    <w:rsid w:val="00293DED"/>
    <w:rsid w:val="0029681B"/>
    <w:rsid w:val="0029746E"/>
    <w:rsid w:val="002A0C20"/>
    <w:rsid w:val="002A0CD4"/>
    <w:rsid w:val="002B036D"/>
    <w:rsid w:val="002B507F"/>
    <w:rsid w:val="002B55DF"/>
    <w:rsid w:val="002B6021"/>
    <w:rsid w:val="002B6D5D"/>
    <w:rsid w:val="002C29DD"/>
    <w:rsid w:val="002C418A"/>
    <w:rsid w:val="002C5F51"/>
    <w:rsid w:val="002C6658"/>
    <w:rsid w:val="002D020B"/>
    <w:rsid w:val="002E2323"/>
    <w:rsid w:val="002E3C4A"/>
    <w:rsid w:val="002F2F0B"/>
    <w:rsid w:val="002F3A06"/>
    <w:rsid w:val="002F4A28"/>
    <w:rsid w:val="003012B4"/>
    <w:rsid w:val="00307E67"/>
    <w:rsid w:val="00312858"/>
    <w:rsid w:val="00312DAE"/>
    <w:rsid w:val="003139D8"/>
    <w:rsid w:val="00314340"/>
    <w:rsid w:val="00321116"/>
    <w:rsid w:val="00327A22"/>
    <w:rsid w:val="00331FE4"/>
    <w:rsid w:val="0033231C"/>
    <w:rsid w:val="00332815"/>
    <w:rsid w:val="00336739"/>
    <w:rsid w:val="00337CBC"/>
    <w:rsid w:val="00340795"/>
    <w:rsid w:val="00341594"/>
    <w:rsid w:val="00344946"/>
    <w:rsid w:val="00345539"/>
    <w:rsid w:val="00345DE2"/>
    <w:rsid w:val="00347E76"/>
    <w:rsid w:val="00352C6C"/>
    <w:rsid w:val="0035370A"/>
    <w:rsid w:val="00357AE3"/>
    <w:rsid w:val="00360FF6"/>
    <w:rsid w:val="003623B0"/>
    <w:rsid w:val="003642FB"/>
    <w:rsid w:val="00364870"/>
    <w:rsid w:val="003650AC"/>
    <w:rsid w:val="0036519F"/>
    <w:rsid w:val="00365B94"/>
    <w:rsid w:val="003666C4"/>
    <w:rsid w:val="00367F97"/>
    <w:rsid w:val="00370521"/>
    <w:rsid w:val="00370B20"/>
    <w:rsid w:val="00373569"/>
    <w:rsid w:val="00374C04"/>
    <w:rsid w:val="003767CE"/>
    <w:rsid w:val="00380C1F"/>
    <w:rsid w:val="00385C14"/>
    <w:rsid w:val="003868FB"/>
    <w:rsid w:val="00390442"/>
    <w:rsid w:val="00393407"/>
    <w:rsid w:val="0039673E"/>
    <w:rsid w:val="003A38C4"/>
    <w:rsid w:val="003B2592"/>
    <w:rsid w:val="003B2BC7"/>
    <w:rsid w:val="003B3A78"/>
    <w:rsid w:val="003D10E6"/>
    <w:rsid w:val="003D2DEF"/>
    <w:rsid w:val="003D430C"/>
    <w:rsid w:val="003D5B59"/>
    <w:rsid w:val="003E12BE"/>
    <w:rsid w:val="003E2AAF"/>
    <w:rsid w:val="003E32C9"/>
    <w:rsid w:val="003E5CDD"/>
    <w:rsid w:val="003E7F7C"/>
    <w:rsid w:val="003F2B5C"/>
    <w:rsid w:val="003F4FCD"/>
    <w:rsid w:val="003F5471"/>
    <w:rsid w:val="003F5BBD"/>
    <w:rsid w:val="004002E9"/>
    <w:rsid w:val="004024C3"/>
    <w:rsid w:val="004076AA"/>
    <w:rsid w:val="0041009E"/>
    <w:rsid w:val="00412FE0"/>
    <w:rsid w:val="00413959"/>
    <w:rsid w:val="00415015"/>
    <w:rsid w:val="004154BC"/>
    <w:rsid w:val="004157B9"/>
    <w:rsid w:val="0041593F"/>
    <w:rsid w:val="00415B8E"/>
    <w:rsid w:val="00415F86"/>
    <w:rsid w:val="00416366"/>
    <w:rsid w:val="00416B4B"/>
    <w:rsid w:val="00417DB8"/>
    <w:rsid w:val="00420071"/>
    <w:rsid w:val="0042438E"/>
    <w:rsid w:val="00424F36"/>
    <w:rsid w:val="004251DC"/>
    <w:rsid w:val="00427F23"/>
    <w:rsid w:val="00432D3A"/>
    <w:rsid w:val="00435413"/>
    <w:rsid w:val="00436A7C"/>
    <w:rsid w:val="004371E5"/>
    <w:rsid w:val="00443195"/>
    <w:rsid w:val="00444CF4"/>
    <w:rsid w:val="004522DD"/>
    <w:rsid w:val="00453661"/>
    <w:rsid w:val="00457271"/>
    <w:rsid w:val="00457526"/>
    <w:rsid w:val="004614CF"/>
    <w:rsid w:val="00462EC4"/>
    <w:rsid w:val="0046448C"/>
    <w:rsid w:val="00464A59"/>
    <w:rsid w:val="00464B8D"/>
    <w:rsid w:val="004655FC"/>
    <w:rsid w:val="004662C6"/>
    <w:rsid w:val="00466CE7"/>
    <w:rsid w:val="00474550"/>
    <w:rsid w:val="004809D1"/>
    <w:rsid w:val="00480BDF"/>
    <w:rsid w:val="004814DF"/>
    <w:rsid w:val="004835D3"/>
    <w:rsid w:val="004842A2"/>
    <w:rsid w:val="0048503E"/>
    <w:rsid w:val="00485B55"/>
    <w:rsid w:val="00485E0B"/>
    <w:rsid w:val="0048747F"/>
    <w:rsid w:val="00493906"/>
    <w:rsid w:val="0049748E"/>
    <w:rsid w:val="004A1E2C"/>
    <w:rsid w:val="004A6E5C"/>
    <w:rsid w:val="004A72D8"/>
    <w:rsid w:val="004B0EC7"/>
    <w:rsid w:val="004B7D32"/>
    <w:rsid w:val="004C03B5"/>
    <w:rsid w:val="004C2B95"/>
    <w:rsid w:val="004C40F2"/>
    <w:rsid w:val="004C6593"/>
    <w:rsid w:val="004D05BE"/>
    <w:rsid w:val="004D3290"/>
    <w:rsid w:val="004D4002"/>
    <w:rsid w:val="004D44AF"/>
    <w:rsid w:val="004D4621"/>
    <w:rsid w:val="004D5A3A"/>
    <w:rsid w:val="004E0C2A"/>
    <w:rsid w:val="004E5168"/>
    <w:rsid w:val="004E531F"/>
    <w:rsid w:val="004E75EF"/>
    <w:rsid w:val="004F01F0"/>
    <w:rsid w:val="004F21E3"/>
    <w:rsid w:val="004F42CD"/>
    <w:rsid w:val="004F47F1"/>
    <w:rsid w:val="004F5ADB"/>
    <w:rsid w:val="00503676"/>
    <w:rsid w:val="005038F2"/>
    <w:rsid w:val="00504E4E"/>
    <w:rsid w:val="00505D2D"/>
    <w:rsid w:val="005113E0"/>
    <w:rsid w:val="00512612"/>
    <w:rsid w:val="00514F92"/>
    <w:rsid w:val="005153F9"/>
    <w:rsid w:val="00515421"/>
    <w:rsid w:val="00515D63"/>
    <w:rsid w:val="00516A97"/>
    <w:rsid w:val="0052040F"/>
    <w:rsid w:val="0052207D"/>
    <w:rsid w:val="0052290E"/>
    <w:rsid w:val="005262A9"/>
    <w:rsid w:val="00527350"/>
    <w:rsid w:val="00531F98"/>
    <w:rsid w:val="0053206E"/>
    <w:rsid w:val="0053346D"/>
    <w:rsid w:val="005342A6"/>
    <w:rsid w:val="005400AF"/>
    <w:rsid w:val="00542BCC"/>
    <w:rsid w:val="005460AE"/>
    <w:rsid w:val="005461C7"/>
    <w:rsid w:val="00547B7D"/>
    <w:rsid w:val="0055268E"/>
    <w:rsid w:val="00553003"/>
    <w:rsid w:val="00553045"/>
    <w:rsid w:val="005530F8"/>
    <w:rsid w:val="00553300"/>
    <w:rsid w:val="0055403C"/>
    <w:rsid w:val="00555958"/>
    <w:rsid w:val="00556D87"/>
    <w:rsid w:val="005575EB"/>
    <w:rsid w:val="00561B0E"/>
    <w:rsid w:val="005642AC"/>
    <w:rsid w:val="00564764"/>
    <w:rsid w:val="00564B31"/>
    <w:rsid w:val="00564D78"/>
    <w:rsid w:val="005666FE"/>
    <w:rsid w:val="005669B9"/>
    <w:rsid w:val="00567F0E"/>
    <w:rsid w:val="00571464"/>
    <w:rsid w:val="00572CA0"/>
    <w:rsid w:val="00574039"/>
    <w:rsid w:val="0057466C"/>
    <w:rsid w:val="0057516F"/>
    <w:rsid w:val="00580B3F"/>
    <w:rsid w:val="00581659"/>
    <w:rsid w:val="00581816"/>
    <w:rsid w:val="0058244A"/>
    <w:rsid w:val="005825F6"/>
    <w:rsid w:val="0058424E"/>
    <w:rsid w:val="00585B06"/>
    <w:rsid w:val="005874C2"/>
    <w:rsid w:val="00590622"/>
    <w:rsid w:val="0059600D"/>
    <w:rsid w:val="00596601"/>
    <w:rsid w:val="005A1854"/>
    <w:rsid w:val="005A2139"/>
    <w:rsid w:val="005B11E8"/>
    <w:rsid w:val="005B1C19"/>
    <w:rsid w:val="005B2508"/>
    <w:rsid w:val="005B27CE"/>
    <w:rsid w:val="005B30E0"/>
    <w:rsid w:val="005B3134"/>
    <w:rsid w:val="005B4099"/>
    <w:rsid w:val="005B4C2D"/>
    <w:rsid w:val="005B6F0A"/>
    <w:rsid w:val="005B73DB"/>
    <w:rsid w:val="005B7FF4"/>
    <w:rsid w:val="005C2B90"/>
    <w:rsid w:val="005C6E07"/>
    <w:rsid w:val="005C7A6F"/>
    <w:rsid w:val="005C7D0E"/>
    <w:rsid w:val="005D0519"/>
    <w:rsid w:val="005D23F2"/>
    <w:rsid w:val="005D3B1F"/>
    <w:rsid w:val="005D3F98"/>
    <w:rsid w:val="005D46C5"/>
    <w:rsid w:val="005D7926"/>
    <w:rsid w:val="005E0B0E"/>
    <w:rsid w:val="005E261A"/>
    <w:rsid w:val="005E278E"/>
    <w:rsid w:val="005E335D"/>
    <w:rsid w:val="005E5068"/>
    <w:rsid w:val="005E5149"/>
    <w:rsid w:val="005E51AF"/>
    <w:rsid w:val="005F1782"/>
    <w:rsid w:val="005F1A9D"/>
    <w:rsid w:val="006006D9"/>
    <w:rsid w:val="0061129F"/>
    <w:rsid w:val="00612A16"/>
    <w:rsid w:val="00614F52"/>
    <w:rsid w:val="006238F7"/>
    <w:rsid w:val="0062471C"/>
    <w:rsid w:val="00625A68"/>
    <w:rsid w:val="006269B9"/>
    <w:rsid w:val="00634714"/>
    <w:rsid w:val="00635A3D"/>
    <w:rsid w:val="00636A8E"/>
    <w:rsid w:val="0063775F"/>
    <w:rsid w:val="00637B37"/>
    <w:rsid w:val="00640B34"/>
    <w:rsid w:val="00641525"/>
    <w:rsid w:val="00641F2E"/>
    <w:rsid w:val="00642FCB"/>
    <w:rsid w:val="00643239"/>
    <w:rsid w:val="00643C09"/>
    <w:rsid w:val="00646916"/>
    <w:rsid w:val="00646C4C"/>
    <w:rsid w:val="00651732"/>
    <w:rsid w:val="00653286"/>
    <w:rsid w:val="00654BF1"/>
    <w:rsid w:val="0066068C"/>
    <w:rsid w:val="006630A9"/>
    <w:rsid w:val="00664241"/>
    <w:rsid w:val="00665FB8"/>
    <w:rsid w:val="00666A88"/>
    <w:rsid w:val="00670C4A"/>
    <w:rsid w:val="0068147E"/>
    <w:rsid w:val="0068153A"/>
    <w:rsid w:val="00683CCB"/>
    <w:rsid w:val="00684D44"/>
    <w:rsid w:val="00692B98"/>
    <w:rsid w:val="00693F97"/>
    <w:rsid w:val="00694215"/>
    <w:rsid w:val="0069539D"/>
    <w:rsid w:val="00696022"/>
    <w:rsid w:val="006A142D"/>
    <w:rsid w:val="006A2A82"/>
    <w:rsid w:val="006B2FFA"/>
    <w:rsid w:val="006B3416"/>
    <w:rsid w:val="006B5890"/>
    <w:rsid w:val="006B6381"/>
    <w:rsid w:val="006B64C5"/>
    <w:rsid w:val="006B7BDB"/>
    <w:rsid w:val="006C190C"/>
    <w:rsid w:val="006C1AC7"/>
    <w:rsid w:val="006C7199"/>
    <w:rsid w:val="006C71CD"/>
    <w:rsid w:val="006C77A5"/>
    <w:rsid w:val="006D087F"/>
    <w:rsid w:val="006D10C7"/>
    <w:rsid w:val="006D1BBE"/>
    <w:rsid w:val="006D2927"/>
    <w:rsid w:val="006D2B22"/>
    <w:rsid w:val="006D4EBC"/>
    <w:rsid w:val="006D7052"/>
    <w:rsid w:val="006E0AFF"/>
    <w:rsid w:val="006E4327"/>
    <w:rsid w:val="006E46FC"/>
    <w:rsid w:val="006E4B64"/>
    <w:rsid w:val="006E58F0"/>
    <w:rsid w:val="006E6694"/>
    <w:rsid w:val="006F4178"/>
    <w:rsid w:val="006F4919"/>
    <w:rsid w:val="006F65DC"/>
    <w:rsid w:val="006F6C04"/>
    <w:rsid w:val="006F7EA5"/>
    <w:rsid w:val="00700884"/>
    <w:rsid w:val="00702228"/>
    <w:rsid w:val="00707460"/>
    <w:rsid w:val="00707CF2"/>
    <w:rsid w:val="00710F64"/>
    <w:rsid w:val="00711303"/>
    <w:rsid w:val="00711490"/>
    <w:rsid w:val="00712A11"/>
    <w:rsid w:val="00712E6F"/>
    <w:rsid w:val="0071366A"/>
    <w:rsid w:val="00713A32"/>
    <w:rsid w:val="00713E47"/>
    <w:rsid w:val="00717A1A"/>
    <w:rsid w:val="00722FC4"/>
    <w:rsid w:val="00723AA5"/>
    <w:rsid w:val="007271AB"/>
    <w:rsid w:val="0072772F"/>
    <w:rsid w:val="007332BA"/>
    <w:rsid w:val="00734162"/>
    <w:rsid w:val="007342FF"/>
    <w:rsid w:val="0073451F"/>
    <w:rsid w:val="00735012"/>
    <w:rsid w:val="00735C13"/>
    <w:rsid w:val="0073655A"/>
    <w:rsid w:val="00743592"/>
    <w:rsid w:val="00743FC0"/>
    <w:rsid w:val="007457BF"/>
    <w:rsid w:val="007459B1"/>
    <w:rsid w:val="00746D6C"/>
    <w:rsid w:val="0075189E"/>
    <w:rsid w:val="00754415"/>
    <w:rsid w:val="00754C16"/>
    <w:rsid w:val="007578EB"/>
    <w:rsid w:val="007632BB"/>
    <w:rsid w:val="00765008"/>
    <w:rsid w:val="00765596"/>
    <w:rsid w:val="00765B68"/>
    <w:rsid w:val="00776B31"/>
    <w:rsid w:val="00781385"/>
    <w:rsid w:val="0078535D"/>
    <w:rsid w:val="00785D9F"/>
    <w:rsid w:val="0079421F"/>
    <w:rsid w:val="00794302"/>
    <w:rsid w:val="007968F9"/>
    <w:rsid w:val="007A08F0"/>
    <w:rsid w:val="007A0921"/>
    <w:rsid w:val="007A0C94"/>
    <w:rsid w:val="007A34C7"/>
    <w:rsid w:val="007A7B77"/>
    <w:rsid w:val="007B0206"/>
    <w:rsid w:val="007B05CE"/>
    <w:rsid w:val="007B27F6"/>
    <w:rsid w:val="007B5DC7"/>
    <w:rsid w:val="007B6BE0"/>
    <w:rsid w:val="007C2E6A"/>
    <w:rsid w:val="007C30C8"/>
    <w:rsid w:val="007C4335"/>
    <w:rsid w:val="007C4F8F"/>
    <w:rsid w:val="007C550A"/>
    <w:rsid w:val="007C5782"/>
    <w:rsid w:val="007C662A"/>
    <w:rsid w:val="007D3581"/>
    <w:rsid w:val="007D5CD4"/>
    <w:rsid w:val="007D7E8D"/>
    <w:rsid w:val="007E255F"/>
    <w:rsid w:val="007E3239"/>
    <w:rsid w:val="007E5493"/>
    <w:rsid w:val="007E5CA3"/>
    <w:rsid w:val="007E6354"/>
    <w:rsid w:val="007E68C0"/>
    <w:rsid w:val="007E7D14"/>
    <w:rsid w:val="007F051E"/>
    <w:rsid w:val="007F70AA"/>
    <w:rsid w:val="007F72F9"/>
    <w:rsid w:val="0080077B"/>
    <w:rsid w:val="00803C3D"/>
    <w:rsid w:val="008049C0"/>
    <w:rsid w:val="00806E05"/>
    <w:rsid w:val="00810175"/>
    <w:rsid w:val="00813A19"/>
    <w:rsid w:val="00814FCC"/>
    <w:rsid w:val="00820DA1"/>
    <w:rsid w:val="00821D67"/>
    <w:rsid w:val="008256C7"/>
    <w:rsid w:val="0082679B"/>
    <w:rsid w:val="00827191"/>
    <w:rsid w:val="008278BD"/>
    <w:rsid w:val="00830CE7"/>
    <w:rsid w:val="0083346E"/>
    <w:rsid w:val="00836DFB"/>
    <w:rsid w:val="0084136F"/>
    <w:rsid w:val="00843E65"/>
    <w:rsid w:val="00845B76"/>
    <w:rsid w:val="00847C63"/>
    <w:rsid w:val="00852420"/>
    <w:rsid w:val="00856AE0"/>
    <w:rsid w:val="00860565"/>
    <w:rsid w:val="0086119B"/>
    <w:rsid w:val="0086147B"/>
    <w:rsid w:val="008629AB"/>
    <w:rsid w:val="00862DF5"/>
    <w:rsid w:val="0086368A"/>
    <w:rsid w:val="008639D9"/>
    <w:rsid w:val="00863F71"/>
    <w:rsid w:val="00865A9E"/>
    <w:rsid w:val="00865ABF"/>
    <w:rsid w:val="00865E23"/>
    <w:rsid w:val="00866DB1"/>
    <w:rsid w:val="00872037"/>
    <w:rsid w:val="008720B5"/>
    <w:rsid w:val="0087216A"/>
    <w:rsid w:val="00872F13"/>
    <w:rsid w:val="00873B24"/>
    <w:rsid w:val="00874BE0"/>
    <w:rsid w:val="00875A28"/>
    <w:rsid w:val="00881B45"/>
    <w:rsid w:val="0088285B"/>
    <w:rsid w:val="00883045"/>
    <w:rsid w:val="00884633"/>
    <w:rsid w:val="00885200"/>
    <w:rsid w:val="00886802"/>
    <w:rsid w:val="00891CB2"/>
    <w:rsid w:val="00892274"/>
    <w:rsid w:val="00892300"/>
    <w:rsid w:val="0089388E"/>
    <w:rsid w:val="00893DE7"/>
    <w:rsid w:val="008942E1"/>
    <w:rsid w:val="00894A7D"/>
    <w:rsid w:val="00895733"/>
    <w:rsid w:val="008A2AB1"/>
    <w:rsid w:val="008A2E8A"/>
    <w:rsid w:val="008A4631"/>
    <w:rsid w:val="008A4FAC"/>
    <w:rsid w:val="008B2322"/>
    <w:rsid w:val="008B242A"/>
    <w:rsid w:val="008B3D33"/>
    <w:rsid w:val="008B53FC"/>
    <w:rsid w:val="008B6144"/>
    <w:rsid w:val="008B64A1"/>
    <w:rsid w:val="008B6FD9"/>
    <w:rsid w:val="008C33F6"/>
    <w:rsid w:val="008C4C54"/>
    <w:rsid w:val="008C634C"/>
    <w:rsid w:val="008C72B6"/>
    <w:rsid w:val="008C755D"/>
    <w:rsid w:val="008D2EF0"/>
    <w:rsid w:val="008D66C2"/>
    <w:rsid w:val="008D6A35"/>
    <w:rsid w:val="008D794E"/>
    <w:rsid w:val="008E2033"/>
    <w:rsid w:val="008E31E5"/>
    <w:rsid w:val="008E5E4E"/>
    <w:rsid w:val="008E72C4"/>
    <w:rsid w:val="008F1641"/>
    <w:rsid w:val="008F179B"/>
    <w:rsid w:val="008F2984"/>
    <w:rsid w:val="008F2C85"/>
    <w:rsid w:val="008F4153"/>
    <w:rsid w:val="00900243"/>
    <w:rsid w:val="0090048A"/>
    <w:rsid w:val="00901D20"/>
    <w:rsid w:val="00906113"/>
    <w:rsid w:val="00907EC3"/>
    <w:rsid w:val="009101B3"/>
    <w:rsid w:val="00911921"/>
    <w:rsid w:val="00912230"/>
    <w:rsid w:val="00912842"/>
    <w:rsid w:val="00914A4C"/>
    <w:rsid w:val="009169CD"/>
    <w:rsid w:val="0091711E"/>
    <w:rsid w:val="00921B76"/>
    <w:rsid w:val="009224B5"/>
    <w:rsid w:val="009233F5"/>
    <w:rsid w:val="009235AD"/>
    <w:rsid w:val="009235E2"/>
    <w:rsid w:val="00923E2A"/>
    <w:rsid w:val="00924389"/>
    <w:rsid w:val="009246C1"/>
    <w:rsid w:val="00925FF2"/>
    <w:rsid w:val="0092675C"/>
    <w:rsid w:val="00926769"/>
    <w:rsid w:val="009274D8"/>
    <w:rsid w:val="0093763E"/>
    <w:rsid w:val="00940B9B"/>
    <w:rsid w:val="00941B81"/>
    <w:rsid w:val="009422E1"/>
    <w:rsid w:val="009425F5"/>
    <w:rsid w:val="00943439"/>
    <w:rsid w:val="0095090D"/>
    <w:rsid w:val="009515B1"/>
    <w:rsid w:val="009515DD"/>
    <w:rsid w:val="00953EB2"/>
    <w:rsid w:val="0095504A"/>
    <w:rsid w:val="00955F16"/>
    <w:rsid w:val="00956D27"/>
    <w:rsid w:val="009616A3"/>
    <w:rsid w:val="00961EF5"/>
    <w:rsid w:val="00963B80"/>
    <w:rsid w:val="00965BB9"/>
    <w:rsid w:val="009669A0"/>
    <w:rsid w:val="00972723"/>
    <w:rsid w:val="00972728"/>
    <w:rsid w:val="00973525"/>
    <w:rsid w:val="0097628D"/>
    <w:rsid w:val="009773F2"/>
    <w:rsid w:val="00977A81"/>
    <w:rsid w:val="009804F3"/>
    <w:rsid w:val="00982B84"/>
    <w:rsid w:val="00983C8A"/>
    <w:rsid w:val="009862CC"/>
    <w:rsid w:val="00987779"/>
    <w:rsid w:val="00991839"/>
    <w:rsid w:val="0099184B"/>
    <w:rsid w:val="00991AF9"/>
    <w:rsid w:val="00995822"/>
    <w:rsid w:val="009972DE"/>
    <w:rsid w:val="009A0CBB"/>
    <w:rsid w:val="009A1B9F"/>
    <w:rsid w:val="009A5C68"/>
    <w:rsid w:val="009A5E30"/>
    <w:rsid w:val="009A638A"/>
    <w:rsid w:val="009A6EA4"/>
    <w:rsid w:val="009B1730"/>
    <w:rsid w:val="009B507D"/>
    <w:rsid w:val="009B5F56"/>
    <w:rsid w:val="009B61BB"/>
    <w:rsid w:val="009B75A6"/>
    <w:rsid w:val="009B7B8F"/>
    <w:rsid w:val="009B7FBE"/>
    <w:rsid w:val="009C154B"/>
    <w:rsid w:val="009C354D"/>
    <w:rsid w:val="009C37CB"/>
    <w:rsid w:val="009C4D64"/>
    <w:rsid w:val="009C518A"/>
    <w:rsid w:val="009C72CD"/>
    <w:rsid w:val="009D0494"/>
    <w:rsid w:val="009D51FE"/>
    <w:rsid w:val="009D5A55"/>
    <w:rsid w:val="009D7ADF"/>
    <w:rsid w:val="009E512E"/>
    <w:rsid w:val="009E7365"/>
    <w:rsid w:val="009E7B87"/>
    <w:rsid w:val="009F3A39"/>
    <w:rsid w:val="009F44A9"/>
    <w:rsid w:val="009F5D38"/>
    <w:rsid w:val="009F660E"/>
    <w:rsid w:val="009F6813"/>
    <w:rsid w:val="009F7C5D"/>
    <w:rsid w:val="00A01201"/>
    <w:rsid w:val="00A0131B"/>
    <w:rsid w:val="00A02F88"/>
    <w:rsid w:val="00A035C0"/>
    <w:rsid w:val="00A03AC9"/>
    <w:rsid w:val="00A06A6D"/>
    <w:rsid w:val="00A06DAE"/>
    <w:rsid w:val="00A101B1"/>
    <w:rsid w:val="00A11E65"/>
    <w:rsid w:val="00A1266A"/>
    <w:rsid w:val="00A15237"/>
    <w:rsid w:val="00A230E8"/>
    <w:rsid w:val="00A23288"/>
    <w:rsid w:val="00A2367B"/>
    <w:rsid w:val="00A2383C"/>
    <w:rsid w:val="00A23B3F"/>
    <w:rsid w:val="00A24D1E"/>
    <w:rsid w:val="00A30A0E"/>
    <w:rsid w:val="00A342E4"/>
    <w:rsid w:val="00A36C3E"/>
    <w:rsid w:val="00A4102E"/>
    <w:rsid w:val="00A414B9"/>
    <w:rsid w:val="00A41546"/>
    <w:rsid w:val="00A426A5"/>
    <w:rsid w:val="00A42AB0"/>
    <w:rsid w:val="00A44FB6"/>
    <w:rsid w:val="00A51261"/>
    <w:rsid w:val="00A51461"/>
    <w:rsid w:val="00A5293B"/>
    <w:rsid w:val="00A52F2E"/>
    <w:rsid w:val="00A54670"/>
    <w:rsid w:val="00A5510D"/>
    <w:rsid w:val="00A56D34"/>
    <w:rsid w:val="00A57687"/>
    <w:rsid w:val="00A60A88"/>
    <w:rsid w:val="00A626B6"/>
    <w:rsid w:val="00A62EC7"/>
    <w:rsid w:val="00A725E5"/>
    <w:rsid w:val="00A74668"/>
    <w:rsid w:val="00A777B3"/>
    <w:rsid w:val="00A801CD"/>
    <w:rsid w:val="00A83F51"/>
    <w:rsid w:val="00A85D65"/>
    <w:rsid w:val="00A93907"/>
    <w:rsid w:val="00A94EDB"/>
    <w:rsid w:val="00A9727C"/>
    <w:rsid w:val="00AA0DF4"/>
    <w:rsid w:val="00AA2081"/>
    <w:rsid w:val="00AA29D3"/>
    <w:rsid w:val="00AA31F1"/>
    <w:rsid w:val="00AA3446"/>
    <w:rsid w:val="00AA50DF"/>
    <w:rsid w:val="00AA5544"/>
    <w:rsid w:val="00AA6431"/>
    <w:rsid w:val="00AB2421"/>
    <w:rsid w:val="00AB4F33"/>
    <w:rsid w:val="00AB6F2F"/>
    <w:rsid w:val="00AB7DD7"/>
    <w:rsid w:val="00AC17B5"/>
    <w:rsid w:val="00AC283F"/>
    <w:rsid w:val="00AC297C"/>
    <w:rsid w:val="00AC4EA1"/>
    <w:rsid w:val="00AC7403"/>
    <w:rsid w:val="00AC7535"/>
    <w:rsid w:val="00AC7AFC"/>
    <w:rsid w:val="00AD002E"/>
    <w:rsid w:val="00AD77CA"/>
    <w:rsid w:val="00AD7AB7"/>
    <w:rsid w:val="00AE0A75"/>
    <w:rsid w:val="00AE0A9D"/>
    <w:rsid w:val="00AE0F11"/>
    <w:rsid w:val="00AE281D"/>
    <w:rsid w:val="00AE2F52"/>
    <w:rsid w:val="00AE4AA7"/>
    <w:rsid w:val="00AE64DD"/>
    <w:rsid w:val="00AF09FC"/>
    <w:rsid w:val="00AF7CFC"/>
    <w:rsid w:val="00AF7D88"/>
    <w:rsid w:val="00B0042A"/>
    <w:rsid w:val="00B019E1"/>
    <w:rsid w:val="00B04966"/>
    <w:rsid w:val="00B07496"/>
    <w:rsid w:val="00B07524"/>
    <w:rsid w:val="00B14446"/>
    <w:rsid w:val="00B14454"/>
    <w:rsid w:val="00B17F09"/>
    <w:rsid w:val="00B21208"/>
    <w:rsid w:val="00B213D6"/>
    <w:rsid w:val="00B23312"/>
    <w:rsid w:val="00B241E6"/>
    <w:rsid w:val="00B312E5"/>
    <w:rsid w:val="00B31B4B"/>
    <w:rsid w:val="00B35397"/>
    <w:rsid w:val="00B35734"/>
    <w:rsid w:val="00B40BBB"/>
    <w:rsid w:val="00B42BD3"/>
    <w:rsid w:val="00B444CD"/>
    <w:rsid w:val="00B4682D"/>
    <w:rsid w:val="00B473BF"/>
    <w:rsid w:val="00B522D3"/>
    <w:rsid w:val="00B5234E"/>
    <w:rsid w:val="00B5451E"/>
    <w:rsid w:val="00B55CDE"/>
    <w:rsid w:val="00B55D58"/>
    <w:rsid w:val="00B56004"/>
    <w:rsid w:val="00B640EA"/>
    <w:rsid w:val="00B65B7E"/>
    <w:rsid w:val="00B6622B"/>
    <w:rsid w:val="00B701DE"/>
    <w:rsid w:val="00B729C8"/>
    <w:rsid w:val="00B73587"/>
    <w:rsid w:val="00B75845"/>
    <w:rsid w:val="00B80E4D"/>
    <w:rsid w:val="00B82905"/>
    <w:rsid w:val="00B82966"/>
    <w:rsid w:val="00B83011"/>
    <w:rsid w:val="00B84A56"/>
    <w:rsid w:val="00B90ADE"/>
    <w:rsid w:val="00B940E6"/>
    <w:rsid w:val="00BA0DF3"/>
    <w:rsid w:val="00BA1F73"/>
    <w:rsid w:val="00BA32D6"/>
    <w:rsid w:val="00BA5696"/>
    <w:rsid w:val="00BA712E"/>
    <w:rsid w:val="00BB2CCE"/>
    <w:rsid w:val="00BB3020"/>
    <w:rsid w:val="00BB4443"/>
    <w:rsid w:val="00BB4A7E"/>
    <w:rsid w:val="00BB664E"/>
    <w:rsid w:val="00BC2177"/>
    <w:rsid w:val="00BC61CD"/>
    <w:rsid w:val="00BC79AD"/>
    <w:rsid w:val="00BC7BBA"/>
    <w:rsid w:val="00BC7ECA"/>
    <w:rsid w:val="00BD1AEA"/>
    <w:rsid w:val="00BD4A6E"/>
    <w:rsid w:val="00BD65DE"/>
    <w:rsid w:val="00BD676F"/>
    <w:rsid w:val="00BD787A"/>
    <w:rsid w:val="00BE1DFA"/>
    <w:rsid w:val="00BE37AF"/>
    <w:rsid w:val="00BE38F4"/>
    <w:rsid w:val="00BE4520"/>
    <w:rsid w:val="00BF192D"/>
    <w:rsid w:val="00C0126C"/>
    <w:rsid w:val="00C018D5"/>
    <w:rsid w:val="00C06713"/>
    <w:rsid w:val="00C12023"/>
    <w:rsid w:val="00C13B78"/>
    <w:rsid w:val="00C13D68"/>
    <w:rsid w:val="00C20507"/>
    <w:rsid w:val="00C22D4B"/>
    <w:rsid w:val="00C26C12"/>
    <w:rsid w:val="00C26CD3"/>
    <w:rsid w:val="00C27A61"/>
    <w:rsid w:val="00C31380"/>
    <w:rsid w:val="00C31EF3"/>
    <w:rsid w:val="00C332E4"/>
    <w:rsid w:val="00C338EB"/>
    <w:rsid w:val="00C35C52"/>
    <w:rsid w:val="00C37242"/>
    <w:rsid w:val="00C4247F"/>
    <w:rsid w:val="00C42EE8"/>
    <w:rsid w:val="00C45861"/>
    <w:rsid w:val="00C46247"/>
    <w:rsid w:val="00C479B7"/>
    <w:rsid w:val="00C50DD1"/>
    <w:rsid w:val="00C510DD"/>
    <w:rsid w:val="00C516AF"/>
    <w:rsid w:val="00C5650E"/>
    <w:rsid w:val="00C56C5D"/>
    <w:rsid w:val="00C606C9"/>
    <w:rsid w:val="00C61367"/>
    <w:rsid w:val="00C62ADB"/>
    <w:rsid w:val="00C64C3E"/>
    <w:rsid w:val="00C67AE1"/>
    <w:rsid w:val="00C67C5A"/>
    <w:rsid w:val="00C70C6E"/>
    <w:rsid w:val="00C7285E"/>
    <w:rsid w:val="00C73C4D"/>
    <w:rsid w:val="00C7587D"/>
    <w:rsid w:val="00C75D1D"/>
    <w:rsid w:val="00C77550"/>
    <w:rsid w:val="00C80DD4"/>
    <w:rsid w:val="00C81CD7"/>
    <w:rsid w:val="00C823C9"/>
    <w:rsid w:val="00C87806"/>
    <w:rsid w:val="00C91DFF"/>
    <w:rsid w:val="00C94426"/>
    <w:rsid w:val="00CA2A15"/>
    <w:rsid w:val="00CA2ACF"/>
    <w:rsid w:val="00CA4343"/>
    <w:rsid w:val="00CA4CE0"/>
    <w:rsid w:val="00CB01D3"/>
    <w:rsid w:val="00CB07A8"/>
    <w:rsid w:val="00CB0955"/>
    <w:rsid w:val="00CB1192"/>
    <w:rsid w:val="00CB17A1"/>
    <w:rsid w:val="00CB394A"/>
    <w:rsid w:val="00CB582D"/>
    <w:rsid w:val="00CB5D59"/>
    <w:rsid w:val="00CC25EB"/>
    <w:rsid w:val="00CC56B9"/>
    <w:rsid w:val="00CC759E"/>
    <w:rsid w:val="00CC7F1D"/>
    <w:rsid w:val="00CD461C"/>
    <w:rsid w:val="00CE041D"/>
    <w:rsid w:val="00CE40FD"/>
    <w:rsid w:val="00CE4925"/>
    <w:rsid w:val="00CE6468"/>
    <w:rsid w:val="00CE7422"/>
    <w:rsid w:val="00CF0C81"/>
    <w:rsid w:val="00CF1313"/>
    <w:rsid w:val="00CF32AB"/>
    <w:rsid w:val="00CF474E"/>
    <w:rsid w:val="00CF7A83"/>
    <w:rsid w:val="00D005D5"/>
    <w:rsid w:val="00D01D7E"/>
    <w:rsid w:val="00D029F0"/>
    <w:rsid w:val="00D04FD6"/>
    <w:rsid w:val="00D109F7"/>
    <w:rsid w:val="00D115F7"/>
    <w:rsid w:val="00D16590"/>
    <w:rsid w:val="00D16D9E"/>
    <w:rsid w:val="00D170B2"/>
    <w:rsid w:val="00D2012A"/>
    <w:rsid w:val="00D20ADA"/>
    <w:rsid w:val="00D21F67"/>
    <w:rsid w:val="00D21F83"/>
    <w:rsid w:val="00D22CF4"/>
    <w:rsid w:val="00D2414F"/>
    <w:rsid w:val="00D25F7A"/>
    <w:rsid w:val="00D270E8"/>
    <w:rsid w:val="00D27D9E"/>
    <w:rsid w:val="00D31C72"/>
    <w:rsid w:val="00D333B5"/>
    <w:rsid w:val="00D3369D"/>
    <w:rsid w:val="00D33F5D"/>
    <w:rsid w:val="00D355B4"/>
    <w:rsid w:val="00D4141A"/>
    <w:rsid w:val="00D459B3"/>
    <w:rsid w:val="00D46847"/>
    <w:rsid w:val="00D51224"/>
    <w:rsid w:val="00D55F0F"/>
    <w:rsid w:val="00D5658D"/>
    <w:rsid w:val="00D64E1F"/>
    <w:rsid w:val="00D656FB"/>
    <w:rsid w:val="00D70B08"/>
    <w:rsid w:val="00D70F1A"/>
    <w:rsid w:val="00D7264C"/>
    <w:rsid w:val="00D72E38"/>
    <w:rsid w:val="00D74805"/>
    <w:rsid w:val="00D76B0C"/>
    <w:rsid w:val="00D77B80"/>
    <w:rsid w:val="00D81AEA"/>
    <w:rsid w:val="00D81F39"/>
    <w:rsid w:val="00D822E5"/>
    <w:rsid w:val="00D82CDB"/>
    <w:rsid w:val="00D8760D"/>
    <w:rsid w:val="00D9152B"/>
    <w:rsid w:val="00D9255B"/>
    <w:rsid w:val="00D93268"/>
    <w:rsid w:val="00D946D6"/>
    <w:rsid w:val="00D96735"/>
    <w:rsid w:val="00D96FB1"/>
    <w:rsid w:val="00D97683"/>
    <w:rsid w:val="00DA0210"/>
    <w:rsid w:val="00DA1766"/>
    <w:rsid w:val="00DA2C75"/>
    <w:rsid w:val="00DA3541"/>
    <w:rsid w:val="00DA4175"/>
    <w:rsid w:val="00DA51D7"/>
    <w:rsid w:val="00DA5C63"/>
    <w:rsid w:val="00DA6EFC"/>
    <w:rsid w:val="00DB0CAF"/>
    <w:rsid w:val="00DB1419"/>
    <w:rsid w:val="00DC283E"/>
    <w:rsid w:val="00DC2BEA"/>
    <w:rsid w:val="00DC31E1"/>
    <w:rsid w:val="00DC5682"/>
    <w:rsid w:val="00DC7671"/>
    <w:rsid w:val="00DC7D09"/>
    <w:rsid w:val="00DD0EE3"/>
    <w:rsid w:val="00DD1ADB"/>
    <w:rsid w:val="00DD7BD3"/>
    <w:rsid w:val="00DE4136"/>
    <w:rsid w:val="00DE4A30"/>
    <w:rsid w:val="00DE56F0"/>
    <w:rsid w:val="00DE5AFE"/>
    <w:rsid w:val="00DF26BF"/>
    <w:rsid w:val="00DF7970"/>
    <w:rsid w:val="00E03B83"/>
    <w:rsid w:val="00E0445C"/>
    <w:rsid w:val="00E05CFC"/>
    <w:rsid w:val="00E05D02"/>
    <w:rsid w:val="00E07EBC"/>
    <w:rsid w:val="00E10577"/>
    <w:rsid w:val="00E10C23"/>
    <w:rsid w:val="00E12ABB"/>
    <w:rsid w:val="00E144DC"/>
    <w:rsid w:val="00E14F7E"/>
    <w:rsid w:val="00E14FC0"/>
    <w:rsid w:val="00E216E5"/>
    <w:rsid w:val="00E222ED"/>
    <w:rsid w:val="00E22BB1"/>
    <w:rsid w:val="00E26CA0"/>
    <w:rsid w:val="00E3085D"/>
    <w:rsid w:val="00E33766"/>
    <w:rsid w:val="00E3467A"/>
    <w:rsid w:val="00E37B28"/>
    <w:rsid w:val="00E43DF0"/>
    <w:rsid w:val="00E52370"/>
    <w:rsid w:val="00E537B4"/>
    <w:rsid w:val="00E606B9"/>
    <w:rsid w:val="00E60735"/>
    <w:rsid w:val="00E60907"/>
    <w:rsid w:val="00E65D64"/>
    <w:rsid w:val="00E74897"/>
    <w:rsid w:val="00E75A77"/>
    <w:rsid w:val="00E75FB1"/>
    <w:rsid w:val="00E76DFD"/>
    <w:rsid w:val="00E81D1C"/>
    <w:rsid w:val="00E8359A"/>
    <w:rsid w:val="00E841C6"/>
    <w:rsid w:val="00E857E6"/>
    <w:rsid w:val="00E85CD7"/>
    <w:rsid w:val="00E912CA"/>
    <w:rsid w:val="00E93A63"/>
    <w:rsid w:val="00E96807"/>
    <w:rsid w:val="00EA1E6F"/>
    <w:rsid w:val="00EA2377"/>
    <w:rsid w:val="00EA2465"/>
    <w:rsid w:val="00EA28EA"/>
    <w:rsid w:val="00EA31F8"/>
    <w:rsid w:val="00EA66AF"/>
    <w:rsid w:val="00EB05FA"/>
    <w:rsid w:val="00EB0BF6"/>
    <w:rsid w:val="00EB2DC9"/>
    <w:rsid w:val="00EB3526"/>
    <w:rsid w:val="00EB5487"/>
    <w:rsid w:val="00EB57F5"/>
    <w:rsid w:val="00EB6CD9"/>
    <w:rsid w:val="00EB6E12"/>
    <w:rsid w:val="00EB7C06"/>
    <w:rsid w:val="00EC1B8D"/>
    <w:rsid w:val="00EC2E7B"/>
    <w:rsid w:val="00ED31F6"/>
    <w:rsid w:val="00EE1057"/>
    <w:rsid w:val="00EE2158"/>
    <w:rsid w:val="00EE41AF"/>
    <w:rsid w:val="00EE4A2D"/>
    <w:rsid w:val="00EE5E4C"/>
    <w:rsid w:val="00EF0453"/>
    <w:rsid w:val="00EF12EE"/>
    <w:rsid w:val="00EF2605"/>
    <w:rsid w:val="00EF3408"/>
    <w:rsid w:val="00EF4942"/>
    <w:rsid w:val="00EF69FE"/>
    <w:rsid w:val="00F11A35"/>
    <w:rsid w:val="00F12741"/>
    <w:rsid w:val="00F1375B"/>
    <w:rsid w:val="00F140BE"/>
    <w:rsid w:val="00F15974"/>
    <w:rsid w:val="00F159D0"/>
    <w:rsid w:val="00F22773"/>
    <w:rsid w:val="00F23189"/>
    <w:rsid w:val="00F234C7"/>
    <w:rsid w:val="00F249B6"/>
    <w:rsid w:val="00F2715B"/>
    <w:rsid w:val="00F27202"/>
    <w:rsid w:val="00F30701"/>
    <w:rsid w:val="00F32410"/>
    <w:rsid w:val="00F33133"/>
    <w:rsid w:val="00F33F89"/>
    <w:rsid w:val="00F342C6"/>
    <w:rsid w:val="00F3451D"/>
    <w:rsid w:val="00F34989"/>
    <w:rsid w:val="00F35CE0"/>
    <w:rsid w:val="00F44EE9"/>
    <w:rsid w:val="00F4676A"/>
    <w:rsid w:val="00F476F6"/>
    <w:rsid w:val="00F50190"/>
    <w:rsid w:val="00F57BC3"/>
    <w:rsid w:val="00F60D04"/>
    <w:rsid w:val="00F62078"/>
    <w:rsid w:val="00F64D1A"/>
    <w:rsid w:val="00F721AC"/>
    <w:rsid w:val="00F75440"/>
    <w:rsid w:val="00F764E0"/>
    <w:rsid w:val="00F84CB2"/>
    <w:rsid w:val="00F84E8C"/>
    <w:rsid w:val="00F901B1"/>
    <w:rsid w:val="00F904D7"/>
    <w:rsid w:val="00F9117B"/>
    <w:rsid w:val="00F9153A"/>
    <w:rsid w:val="00F92143"/>
    <w:rsid w:val="00F9233F"/>
    <w:rsid w:val="00F92661"/>
    <w:rsid w:val="00F93302"/>
    <w:rsid w:val="00F9472D"/>
    <w:rsid w:val="00FA0E83"/>
    <w:rsid w:val="00FA31EE"/>
    <w:rsid w:val="00FB04F3"/>
    <w:rsid w:val="00FB3BA1"/>
    <w:rsid w:val="00FB4ED3"/>
    <w:rsid w:val="00FC0876"/>
    <w:rsid w:val="00FC575C"/>
    <w:rsid w:val="00FC6CB0"/>
    <w:rsid w:val="00FC6F78"/>
    <w:rsid w:val="00FC725E"/>
    <w:rsid w:val="00FD7C9D"/>
    <w:rsid w:val="00FE4792"/>
    <w:rsid w:val="00FE47DF"/>
    <w:rsid w:val="00FE662A"/>
    <w:rsid w:val="00FF1D8B"/>
    <w:rsid w:val="00FF43B3"/>
    <w:rsid w:val="00FF511B"/>
    <w:rsid w:val="00FF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CD7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85CD7"/>
    <w:pPr>
      <w:widowControl w:val="0"/>
      <w:snapToGrid w:val="0"/>
      <w:ind w:right="19772" w:firstLine="720"/>
    </w:pPr>
    <w:rPr>
      <w:sz w:val="28"/>
    </w:rPr>
  </w:style>
  <w:style w:type="paragraph" w:customStyle="1" w:styleId="a3">
    <w:name w:val="Знак"/>
    <w:basedOn w:val="a"/>
    <w:rsid w:val="00E85CD7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a4">
    <w:name w:val="header"/>
    <w:basedOn w:val="a"/>
    <w:rsid w:val="00C26C1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26C12"/>
  </w:style>
  <w:style w:type="paragraph" w:styleId="a6">
    <w:name w:val="footer"/>
    <w:basedOn w:val="a"/>
    <w:rsid w:val="00C26C12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8720B5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B40BBB"/>
    <w:rPr>
      <w:b/>
      <w:bCs/>
    </w:rPr>
  </w:style>
  <w:style w:type="paragraph" w:styleId="a9">
    <w:name w:val="List Paragraph"/>
    <w:basedOn w:val="a"/>
    <w:uiPriority w:val="34"/>
    <w:qFormat/>
    <w:rsid w:val="00872F13"/>
    <w:pPr>
      <w:ind w:left="720"/>
      <w:contextualSpacing/>
    </w:pPr>
  </w:style>
  <w:style w:type="character" w:styleId="aa">
    <w:name w:val="Hyperlink"/>
    <w:basedOn w:val="a0"/>
    <w:rsid w:val="00AA5544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692B9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C67C5A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b">
    <w:name w:val="Table Grid"/>
    <w:basedOn w:val="a1"/>
    <w:rsid w:val="00313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semiHidden/>
    <w:unhideWhenUsed/>
    <w:rsid w:val="00EA1E6F"/>
    <w:rPr>
      <w:sz w:val="16"/>
      <w:szCs w:val="16"/>
    </w:rPr>
  </w:style>
  <w:style w:type="paragraph" w:styleId="ad">
    <w:name w:val="annotation text"/>
    <w:basedOn w:val="a"/>
    <w:link w:val="ae"/>
    <w:semiHidden/>
    <w:unhideWhenUsed/>
    <w:rsid w:val="00EA1E6F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EA1E6F"/>
    <w:rPr>
      <w:lang w:eastAsia="en-US"/>
    </w:rPr>
  </w:style>
  <w:style w:type="paragraph" w:styleId="af">
    <w:name w:val="annotation subject"/>
    <w:basedOn w:val="ad"/>
    <w:next w:val="ad"/>
    <w:link w:val="af0"/>
    <w:semiHidden/>
    <w:unhideWhenUsed/>
    <w:rsid w:val="00EA1E6F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EA1E6F"/>
    <w:rPr>
      <w:b/>
      <w:bCs/>
      <w:lang w:eastAsia="en-US"/>
    </w:rPr>
  </w:style>
  <w:style w:type="paragraph" w:styleId="af1">
    <w:name w:val="Body Text"/>
    <w:aliases w:val="Знак1 Знак"/>
    <w:basedOn w:val="a"/>
    <w:link w:val="af2"/>
    <w:rsid w:val="00891CB2"/>
    <w:rPr>
      <w:sz w:val="28"/>
      <w:szCs w:val="20"/>
      <w:lang w:val="en-US" w:eastAsia="ru-RU"/>
    </w:rPr>
  </w:style>
  <w:style w:type="character" w:customStyle="1" w:styleId="af2">
    <w:name w:val="Основной текст Знак"/>
    <w:aliases w:val="Знак1 Знак Знак"/>
    <w:basedOn w:val="a0"/>
    <w:link w:val="af1"/>
    <w:rsid w:val="00891CB2"/>
    <w:rPr>
      <w:sz w:val="28"/>
      <w:lang w:val="en-US"/>
    </w:rPr>
  </w:style>
  <w:style w:type="character" w:customStyle="1" w:styleId="FontStyle63">
    <w:name w:val="Font Style63"/>
    <w:rsid w:val="00891CB2"/>
    <w:rPr>
      <w:rFonts w:ascii="Times New Roman" w:hAnsi="Times New Roman" w:cs="Times New Roman"/>
      <w:b/>
      <w:bCs/>
      <w:sz w:val="22"/>
      <w:szCs w:val="22"/>
    </w:rPr>
  </w:style>
  <w:style w:type="paragraph" w:styleId="af3">
    <w:name w:val="Subtitle"/>
    <w:basedOn w:val="a"/>
    <w:next w:val="af1"/>
    <w:link w:val="1"/>
    <w:qFormat/>
    <w:rsid w:val="00891CB2"/>
    <w:pPr>
      <w:keepNext/>
      <w:widowControl w:val="0"/>
      <w:autoSpaceDE w:val="0"/>
      <w:spacing w:before="240" w:after="120"/>
      <w:jc w:val="center"/>
    </w:pPr>
    <w:rPr>
      <w:rFonts w:eastAsia="Arial Unicode MS" w:cs="Tahoma"/>
      <w:i/>
      <w:iCs/>
      <w:sz w:val="28"/>
      <w:szCs w:val="28"/>
      <w:lang w:eastAsia="ar-SA"/>
    </w:rPr>
  </w:style>
  <w:style w:type="character" w:customStyle="1" w:styleId="af4">
    <w:name w:val="Подзаголовок Знак"/>
    <w:basedOn w:val="a0"/>
    <w:rsid w:val="00891CB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1">
    <w:name w:val="Подзаголовок Знак1"/>
    <w:link w:val="af3"/>
    <w:locked/>
    <w:rsid w:val="00891CB2"/>
    <w:rPr>
      <w:rFonts w:eastAsia="Arial Unicode MS" w:cs="Tahoma"/>
      <w:i/>
      <w:i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CD7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85CD7"/>
    <w:pPr>
      <w:widowControl w:val="0"/>
      <w:snapToGrid w:val="0"/>
      <w:ind w:right="19772" w:firstLine="720"/>
    </w:pPr>
    <w:rPr>
      <w:sz w:val="28"/>
    </w:rPr>
  </w:style>
  <w:style w:type="paragraph" w:customStyle="1" w:styleId="a3">
    <w:name w:val="Знак"/>
    <w:basedOn w:val="a"/>
    <w:rsid w:val="00E85CD7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a4">
    <w:name w:val="header"/>
    <w:basedOn w:val="a"/>
    <w:rsid w:val="00C26C1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26C12"/>
  </w:style>
  <w:style w:type="paragraph" w:styleId="a6">
    <w:name w:val="footer"/>
    <w:basedOn w:val="a"/>
    <w:rsid w:val="00C26C12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8720B5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B40BBB"/>
    <w:rPr>
      <w:b/>
      <w:bCs/>
    </w:rPr>
  </w:style>
  <w:style w:type="paragraph" w:styleId="a9">
    <w:name w:val="List Paragraph"/>
    <w:basedOn w:val="a"/>
    <w:uiPriority w:val="34"/>
    <w:qFormat/>
    <w:rsid w:val="00872F13"/>
    <w:pPr>
      <w:ind w:left="720"/>
      <w:contextualSpacing/>
    </w:pPr>
  </w:style>
  <w:style w:type="character" w:styleId="aa">
    <w:name w:val="Hyperlink"/>
    <w:basedOn w:val="a0"/>
    <w:rsid w:val="00AA5544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692B9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C67C5A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b">
    <w:name w:val="Table Grid"/>
    <w:basedOn w:val="a1"/>
    <w:rsid w:val="00313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semiHidden/>
    <w:unhideWhenUsed/>
    <w:rsid w:val="00EA1E6F"/>
    <w:rPr>
      <w:sz w:val="16"/>
      <w:szCs w:val="16"/>
    </w:rPr>
  </w:style>
  <w:style w:type="paragraph" w:styleId="ad">
    <w:name w:val="annotation text"/>
    <w:basedOn w:val="a"/>
    <w:link w:val="ae"/>
    <w:semiHidden/>
    <w:unhideWhenUsed/>
    <w:rsid w:val="00EA1E6F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EA1E6F"/>
    <w:rPr>
      <w:lang w:eastAsia="en-US"/>
    </w:rPr>
  </w:style>
  <w:style w:type="paragraph" w:styleId="af">
    <w:name w:val="annotation subject"/>
    <w:basedOn w:val="ad"/>
    <w:next w:val="ad"/>
    <w:link w:val="af0"/>
    <w:semiHidden/>
    <w:unhideWhenUsed/>
    <w:rsid w:val="00EA1E6F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EA1E6F"/>
    <w:rPr>
      <w:b/>
      <w:bCs/>
      <w:lang w:eastAsia="en-US"/>
    </w:rPr>
  </w:style>
  <w:style w:type="paragraph" w:styleId="af1">
    <w:name w:val="Body Text"/>
    <w:aliases w:val="Знак1 Знак"/>
    <w:basedOn w:val="a"/>
    <w:link w:val="af2"/>
    <w:rsid w:val="00891CB2"/>
    <w:rPr>
      <w:sz w:val="28"/>
      <w:szCs w:val="20"/>
      <w:lang w:val="en-US" w:eastAsia="ru-RU"/>
    </w:rPr>
  </w:style>
  <w:style w:type="character" w:customStyle="1" w:styleId="af2">
    <w:name w:val="Основной текст Знак"/>
    <w:aliases w:val="Знак1 Знак Знак"/>
    <w:basedOn w:val="a0"/>
    <w:link w:val="af1"/>
    <w:rsid w:val="00891CB2"/>
    <w:rPr>
      <w:sz w:val="28"/>
      <w:lang w:val="en-US"/>
    </w:rPr>
  </w:style>
  <w:style w:type="character" w:customStyle="1" w:styleId="FontStyle63">
    <w:name w:val="Font Style63"/>
    <w:rsid w:val="00891CB2"/>
    <w:rPr>
      <w:rFonts w:ascii="Times New Roman" w:hAnsi="Times New Roman" w:cs="Times New Roman"/>
      <w:b/>
      <w:bCs/>
      <w:sz w:val="22"/>
      <w:szCs w:val="22"/>
    </w:rPr>
  </w:style>
  <w:style w:type="paragraph" w:styleId="af3">
    <w:name w:val="Subtitle"/>
    <w:basedOn w:val="a"/>
    <w:next w:val="af1"/>
    <w:link w:val="1"/>
    <w:qFormat/>
    <w:rsid w:val="00891CB2"/>
    <w:pPr>
      <w:keepNext/>
      <w:widowControl w:val="0"/>
      <w:autoSpaceDE w:val="0"/>
      <w:spacing w:before="240" w:after="120"/>
      <w:jc w:val="center"/>
    </w:pPr>
    <w:rPr>
      <w:rFonts w:eastAsia="Arial Unicode MS" w:cs="Tahoma"/>
      <w:i/>
      <w:iCs/>
      <w:sz w:val="28"/>
      <w:szCs w:val="28"/>
      <w:lang w:eastAsia="ar-SA"/>
    </w:rPr>
  </w:style>
  <w:style w:type="character" w:customStyle="1" w:styleId="af4">
    <w:name w:val="Подзаголовок Знак"/>
    <w:basedOn w:val="a0"/>
    <w:rsid w:val="00891CB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1">
    <w:name w:val="Подзаголовок Знак1"/>
    <w:link w:val="af3"/>
    <w:locked/>
    <w:rsid w:val="00891CB2"/>
    <w:rPr>
      <w:rFonts w:eastAsia="Arial Unicode MS" w:cs="Tahoma"/>
      <w:i/>
      <w:i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6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DD13E-5951-48D8-9BCB-C4431D4E5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1470</Words>
  <Characters>11540</Characters>
  <Application>Microsoft Office Word</Application>
  <DocSecurity>0</DocSecurity>
  <Lines>96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>DAiG</Company>
  <LinksUpToDate>false</LinksUpToDate>
  <CharactersWithSpaces>12985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creator>i.sidorkin</dc:creator>
  <cp:lastModifiedBy>user35</cp:lastModifiedBy>
  <cp:revision>4</cp:revision>
  <cp:lastPrinted>2022-02-17T08:52:00Z</cp:lastPrinted>
  <dcterms:created xsi:type="dcterms:W3CDTF">2022-02-10T07:29:00Z</dcterms:created>
  <dcterms:modified xsi:type="dcterms:W3CDTF">2022-02-22T07:17:00Z</dcterms:modified>
</cp:coreProperties>
</file>