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94" w:rsidRDefault="00326157" w:rsidP="005F3A79">
      <w:pPr>
        <w:spacing w:line="240" w:lineRule="auto"/>
        <w:ind w:left="0" w:firstLine="0"/>
        <w:jc w:val="center"/>
      </w:pPr>
      <w:r>
        <w:rPr>
          <w:b/>
          <w:sz w:val="22"/>
        </w:rPr>
        <w:t xml:space="preserve">Сообщение о возможном установлении публичного сервитута в целях </w:t>
      </w:r>
      <w:r w:rsidR="00BC076E">
        <w:rPr>
          <w:b/>
          <w:sz w:val="22"/>
        </w:rPr>
        <w:t xml:space="preserve">реконструкции </w:t>
      </w:r>
      <w:r w:rsidR="00DD3D29">
        <w:rPr>
          <w:b/>
          <w:sz w:val="22"/>
        </w:rPr>
        <w:t>объекта: «</w:t>
      </w:r>
      <w:r w:rsidR="00BC076E">
        <w:rPr>
          <w:b/>
          <w:sz w:val="22"/>
        </w:rPr>
        <w:t xml:space="preserve">Реконструкция </w:t>
      </w:r>
      <w:proofErr w:type="gramStart"/>
      <w:r w:rsidR="00DD3D29">
        <w:rPr>
          <w:b/>
          <w:sz w:val="22"/>
        </w:rPr>
        <w:t>ВЛ</w:t>
      </w:r>
      <w:proofErr w:type="gramEnd"/>
      <w:r w:rsidR="00DD3D29">
        <w:rPr>
          <w:b/>
          <w:sz w:val="22"/>
        </w:rPr>
        <w:t xml:space="preserve"> – 10 </w:t>
      </w:r>
      <w:proofErr w:type="spellStart"/>
      <w:r w:rsidR="00DD3D29">
        <w:rPr>
          <w:b/>
          <w:sz w:val="22"/>
        </w:rPr>
        <w:t>кВ</w:t>
      </w:r>
      <w:proofErr w:type="spellEnd"/>
      <w:r w:rsidR="00DD3D29">
        <w:rPr>
          <w:b/>
          <w:sz w:val="22"/>
        </w:rPr>
        <w:t xml:space="preserve"> </w:t>
      </w:r>
      <w:r w:rsidR="00BC076E">
        <w:rPr>
          <w:b/>
          <w:sz w:val="22"/>
        </w:rPr>
        <w:t>«КУ-</w:t>
      </w:r>
      <w:r w:rsidR="00F469F5">
        <w:rPr>
          <w:b/>
          <w:sz w:val="22"/>
        </w:rPr>
        <w:t>3</w:t>
      </w:r>
      <w:r w:rsidR="00BC076E">
        <w:rPr>
          <w:b/>
          <w:sz w:val="22"/>
        </w:rPr>
        <w:t xml:space="preserve">» в части замены провода в пролете опор № </w:t>
      </w:r>
      <w:r w:rsidR="00F469F5">
        <w:rPr>
          <w:b/>
          <w:sz w:val="22"/>
        </w:rPr>
        <w:t>85</w:t>
      </w:r>
      <w:r w:rsidR="00870D3D">
        <w:rPr>
          <w:b/>
          <w:sz w:val="22"/>
        </w:rPr>
        <w:t xml:space="preserve"> </w:t>
      </w:r>
      <w:r w:rsidR="00BC076E">
        <w:rPr>
          <w:b/>
          <w:sz w:val="22"/>
        </w:rPr>
        <w:t>-</w:t>
      </w:r>
      <w:r w:rsidR="00870D3D">
        <w:rPr>
          <w:b/>
          <w:sz w:val="22"/>
        </w:rPr>
        <w:t xml:space="preserve"> </w:t>
      </w:r>
      <w:r w:rsidR="00BC076E">
        <w:rPr>
          <w:b/>
          <w:sz w:val="22"/>
        </w:rPr>
        <w:t>№</w:t>
      </w:r>
      <w:r w:rsidR="00257907">
        <w:rPr>
          <w:b/>
          <w:sz w:val="22"/>
        </w:rPr>
        <w:t xml:space="preserve"> </w:t>
      </w:r>
      <w:r w:rsidR="00F469F5">
        <w:rPr>
          <w:b/>
          <w:sz w:val="22"/>
        </w:rPr>
        <w:t>105</w:t>
      </w:r>
      <w:r w:rsidR="00BC076E">
        <w:rPr>
          <w:b/>
          <w:sz w:val="22"/>
        </w:rPr>
        <w:t xml:space="preserve"> протяженностью </w:t>
      </w:r>
      <w:r w:rsidR="00F469F5">
        <w:rPr>
          <w:b/>
          <w:sz w:val="22"/>
        </w:rPr>
        <w:t>0,85</w:t>
      </w:r>
      <w:r w:rsidR="00BC076E">
        <w:rPr>
          <w:b/>
          <w:sz w:val="22"/>
        </w:rPr>
        <w:t xml:space="preserve"> км</w:t>
      </w:r>
    </w:p>
    <w:p w:rsidR="004D4094" w:rsidRDefault="00326157">
      <w:pPr>
        <w:spacing w:line="240" w:lineRule="auto"/>
        <w:ind w:left="0" w:firstLine="851"/>
      </w:pPr>
      <w:r>
        <w:t>Наименование уполномоченного органа, которым рассматривается ходатайство об установлении публичного сервитута: администрация муниципального образования Динской район.</w:t>
      </w:r>
    </w:p>
    <w:p w:rsidR="004D4094" w:rsidRDefault="00326157">
      <w:pPr>
        <w:spacing w:line="240" w:lineRule="auto"/>
        <w:ind w:left="0" w:firstLine="851"/>
      </w:pPr>
      <w:r>
        <w:t xml:space="preserve">Наименование лица, обратившегося с ходатайством об установлении публичного сервитута: </w:t>
      </w:r>
      <w:r w:rsidR="008A2B61">
        <w:t xml:space="preserve">Публичное акционерное </w:t>
      </w:r>
      <w:r w:rsidR="004C401C">
        <w:t>общество «</w:t>
      </w:r>
      <w:proofErr w:type="spellStart"/>
      <w:r w:rsidR="008A2B61">
        <w:t>Россети</w:t>
      </w:r>
      <w:proofErr w:type="spellEnd"/>
      <w:r w:rsidR="008A2B61">
        <w:t xml:space="preserve"> Кубан</w:t>
      </w:r>
      <w:r w:rsidR="000D09C3">
        <w:t>ь</w:t>
      </w:r>
      <w:r w:rsidR="004C401C">
        <w:t>»</w:t>
      </w:r>
      <w:r>
        <w:t>.</w:t>
      </w:r>
    </w:p>
    <w:p w:rsidR="004D4094" w:rsidRDefault="00326157" w:rsidP="00BC076E">
      <w:pPr>
        <w:spacing w:line="240" w:lineRule="auto"/>
        <w:ind w:left="0" w:firstLine="0"/>
      </w:pPr>
      <w:bookmarkStart w:id="0" w:name="_Hlk103184910"/>
      <w:r>
        <w:t xml:space="preserve">Установление публичного сервитута планируется </w:t>
      </w:r>
      <w:r w:rsidR="008A2B61" w:rsidRPr="008E25B9">
        <w:rPr>
          <w:szCs w:val="24"/>
        </w:rPr>
        <w:t xml:space="preserve">в </w:t>
      </w:r>
      <w:r w:rsidR="008A2B61" w:rsidRPr="000D09C3">
        <w:rPr>
          <w:szCs w:val="24"/>
        </w:rPr>
        <w:t xml:space="preserve">целях </w:t>
      </w:r>
      <w:r w:rsidR="00BC076E">
        <w:rPr>
          <w:szCs w:val="24"/>
        </w:rPr>
        <w:t xml:space="preserve">реконструкции </w:t>
      </w:r>
      <w:r w:rsidR="000D09C3" w:rsidRPr="000D09C3">
        <w:rPr>
          <w:szCs w:val="24"/>
        </w:rPr>
        <w:t xml:space="preserve">объекта: </w:t>
      </w:r>
      <w:r w:rsidR="00BC076E" w:rsidRPr="00BC076E">
        <w:rPr>
          <w:szCs w:val="24"/>
        </w:rPr>
        <w:t xml:space="preserve">«Реконструкция </w:t>
      </w:r>
      <w:proofErr w:type="gramStart"/>
      <w:r w:rsidR="00BC076E" w:rsidRPr="00BC076E">
        <w:rPr>
          <w:szCs w:val="24"/>
        </w:rPr>
        <w:t>ВЛ</w:t>
      </w:r>
      <w:proofErr w:type="gramEnd"/>
      <w:r w:rsidR="00BC076E" w:rsidRPr="00BC076E">
        <w:rPr>
          <w:szCs w:val="24"/>
        </w:rPr>
        <w:t xml:space="preserve"> – 10 </w:t>
      </w:r>
      <w:proofErr w:type="spellStart"/>
      <w:r w:rsidR="00BC076E" w:rsidRPr="00BC076E">
        <w:rPr>
          <w:szCs w:val="24"/>
        </w:rPr>
        <w:t>кВ</w:t>
      </w:r>
      <w:proofErr w:type="spellEnd"/>
      <w:r w:rsidR="00BC076E" w:rsidRPr="00BC076E">
        <w:rPr>
          <w:szCs w:val="24"/>
        </w:rPr>
        <w:t xml:space="preserve"> «КУ-</w:t>
      </w:r>
      <w:r w:rsidR="00F469F5">
        <w:rPr>
          <w:szCs w:val="24"/>
        </w:rPr>
        <w:t>3</w:t>
      </w:r>
      <w:r w:rsidR="00BC076E" w:rsidRPr="00BC076E">
        <w:rPr>
          <w:szCs w:val="24"/>
        </w:rPr>
        <w:t xml:space="preserve">» в части замены провода в пролете опор № </w:t>
      </w:r>
      <w:r w:rsidR="00F469F5">
        <w:rPr>
          <w:szCs w:val="24"/>
        </w:rPr>
        <w:t>85</w:t>
      </w:r>
      <w:r w:rsidR="00BC076E" w:rsidRPr="00BC076E">
        <w:rPr>
          <w:szCs w:val="24"/>
        </w:rPr>
        <w:t>-</w:t>
      </w:r>
      <w:r w:rsidR="00257907">
        <w:rPr>
          <w:szCs w:val="24"/>
        </w:rPr>
        <w:t xml:space="preserve"> </w:t>
      </w:r>
      <w:r w:rsidR="00BC076E" w:rsidRPr="00BC076E">
        <w:rPr>
          <w:szCs w:val="24"/>
        </w:rPr>
        <w:t>№</w:t>
      </w:r>
      <w:r w:rsidR="00257907">
        <w:rPr>
          <w:szCs w:val="24"/>
        </w:rPr>
        <w:t xml:space="preserve"> </w:t>
      </w:r>
      <w:r w:rsidR="00F469F5">
        <w:rPr>
          <w:szCs w:val="24"/>
        </w:rPr>
        <w:t>105</w:t>
      </w:r>
      <w:r w:rsidR="00BC076E" w:rsidRPr="00BC076E">
        <w:rPr>
          <w:szCs w:val="24"/>
        </w:rPr>
        <w:t xml:space="preserve"> протяженностью </w:t>
      </w:r>
      <w:r w:rsidR="00F469F5">
        <w:rPr>
          <w:szCs w:val="24"/>
        </w:rPr>
        <w:t>0,85</w:t>
      </w:r>
      <w:r w:rsidR="00BC076E" w:rsidRPr="00BC076E">
        <w:rPr>
          <w:szCs w:val="24"/>
        </w:rPr>
        <w:t xml:space="preserve"> км</w:t>
      </w:r>
      <w:r w:rsidR="00BC076E">
        <w:rPr>
          <w:szCs w:val="24"/>
        </w:rPr>
        <w:t>»</w:t>
      </w:r>
      <w:r w:rsidR="00BC076E" w:rsidRPr="000D09C3">
        <w:rPr>
          <w:szCs w:val="24"/>
        </w:rPr>
        <w:t xml:space="preserve"> </w:t>
      </w:r>
      <w:r>
        <w:t xml:space="preserve">в соответствии с пунктом </w:t>
      </w:r>
      <w:r w:rsidR="00BC076E">
        <w:t>6</w:t>
      </w:r>
      <w:r>
        <w:t xml:space="preserve"> статьи 39.37 Земельного кодекса Российской Федерации</w:t>
      </w:r>
      <w:bookmarkEnd w:id="0"/>
      <w:r>
        <w:t>.</w:t>
      </w:r>
    </w:p>
    <w:p w:rsidR="00404004" w:rsidRDefault="00404004" w:rsidP="003E4F04">
      <w:pPr>
        <w:spacing w:line="240" w:lineRule="auto"/>
        <w:ind w:left="0" w:firstLine="720"/>
      </w:pPr>
      <w:r w:rsidRPr="00404004">
        <w:t>Реквизиты документов, предусмотренных пунктом 2 статьи 39.41 ЗК РФ: приказ Министерства энергетики Российской Федерации от 16.11.2023 № 5@ «Об утверждении изменений, вносимых в инвестиционную программу ПАО «</w:t>
      </w:r>
      <w:proofErr w:type="spellStart"/>
      <w:r w:rsidRPr="00404004">
        <w:t>Россети</w:t>
      </w:r>
      <w:proofErr w:type="spellEnd"/>
      <w:r w:rsidRPr="00404004">
        <w:t xml:space="preserve"> Кубань» на 2023 – 2027 годы, утвержденную приказом Минэнерго России от 10.11.2022 № 19@», обоснование выбора трассы ЛЭП: «Реконструкция </w:t>
      </w:r>
      <w:proofErr w:type="gramStart"/>
      <w:r w:rsidRPr="00404004">
        <w:t>ВЛ</w:t>
      </w:r>
      <w:proofErr w:type="gramEnd"/>
      <w:r w:rsidRPr="00404004">
        <w:t xml:space="preserve"> – 10 </w:t>
      </w:r>
      <w:proofErr w:type="spellStart"/>
      <w:r w:rsidRPr="00404004">
        <w:t>кВ</w:t>
      </w:r>
      <w:proofErr w:type="spellEnd"/>
      <w:r w:rsidRPr="00404004">
        <w:t xml:space="preserve"> «КУ-</w:t>
      </w:r>
      <w:r>
        <w:t>3</w:t>
      </w:r>
      <w:r w:rsidRPr="00404004">
        <w:t xml:space="preserve">» </w:t>
      </w:r>
      <w:r>
        <w:t xml:space="preserve">в части замены провода в пролетах опор </w:t>
      </w:r>
      <w:r w:rsidR="00870D3D">
        <w:t xml:space="preserve">            </w:t>
      </w:r>
      <w:r>
        <w:t>№ 85</w:t>
      </w:r>
      <w:r w:rsidR="00870D3D">
        <w:t xml:space="preserve"> </w:t>
      </w:r>
      <w:r>
        <w:t>-</w:t>
      </w:r>
      <w:r w:rsidR="00870D3D">
        <w:t xml:space="preserve"> </w:t>
      </w:r>
      <w:r>
        <w:t xml:space="preserve">№ 105 </w:t>
      </w:r>
      <w:r w:rsidRPr="00404004">
        <w:t>протяженностью 0,</w:t>
      </w:r>
      <w:r>
        <w:t>85</w:t>
      </w:r>
      <w:r w:rsidRPr="00404004">
        <w:t xml:space="preserve"> км», Краснодарский край, Динской район, п. Южный, проектная и рабочая документация на реконструкцию объекта: «Реконструкция </w:t>
      </w:r>
      <w:proofErr w:type="gramStart"/>
      <w:r w:rsidRPr="00404004">
        <w:t>ВЛ</w:t>
      </w:r>
      <w:proofErr w:type="gramEnd"/>
      <w:r w:rsidRPr="00404004">
        <w:t xml:space="preserve"> – 10 </w:t>
      </w:r>
      <w:proofErr w:type="spellStart"/>
      <w:r w:rsidRPr="00404004">
        <w:t>кВ</w:t>
      </w:r>
      <w:proofErr w:type="spellEnd"/>
      <w:r w:rsidRPr="00404004">
        <w:t xml:space="preserve"> «КУ-</w:t>
      </w:r>
      <w:r>
        <w:t>3</w:t>
      </w:r>
      <w:r w:rsidRPr="00404004">
        <w:t xml:space="preserve">» </w:t>
      </w:r>
      <w:r>
        <w:t xml:space="preserve">в части замены провода в пролетах опор № 85 - № 105 </w:t>
      </w:r>
      <w:r w:rsidRPr="00404004">
        <w:t>протяженностью 0,</w:t>
      </w:r>
      <w:r>
        <w:t>85</w:t>
      </w:r>
      <w:r w:rsidRPr="00404004">
        <w:t xml:space="preserve"> км», бухгалтерская справка от 21.12.2022 № 107/000000673, паспорт объекта недвижимости </w:t>
      </w:r>
      <w:r>
        <w:t>№ 3</w:t>
      </w:r>
      <w:r w:rsidRPr="00404004">
        <w:t xml:space="preserve"> от </w:t>
      </w:r>
      <w:r>
        <w:t>1966</w:t>
      </w:r>
      <w:r w:rsidRPr="00404004">
        <w:t xml:space="preserve"> года.</w:t>
      </w:r>
    </w:p>
    <w:p w:rsidR="003E4F04" w:rsidRPr="003E4F04" w:rsidRDefault="00326157" w:rsidP="003E4F04">
      <w:pPr>
        <w:spacing w:line="240" w:lineRule="auto"/>
        <w:ind w:left="0" w:firstLine="720"/>
        <w:rPr>
          <w:szCs w:val="24"/>
        </w:rPr>
      </w:pPr>
      <w:r w:rsidRPr="003E4F04">
        <w:rPr>
          <w:szCs w:val="24"/>
        </w:rPr>
        <w:t xml:space="preserve">Границы публичного сервитута определяются в соответствии </w:t>
      </w:r>
      <w:r w:rsidR="003E4F04" w:rsidRPr="003E4F04">
        <w:rPr>
          <w:szCs w:val="24"/>
        </w:rPr>
        <w:t xml:space="preserve">с описанием местоположения границ </w:t>
      </w:r>
      <w:r w:rsidR="00CC255A">
        <w:rPr>
          <w:szCs w:val="24"/>
        </w:rPr>
        <w:t xml:space="preserve">зона публичного сервитута для размещения линейного объекта: </w:t>
      </w:r>
      <w:r w:rsidR="001E0954" w:rsidRPr="001E0954">
        <w:rPr>
          <w:szCs w:val="24"/>
        </w:rPr>
        <w:t xml:space="preserve">«Реконструкция </w:t>
      </w:r>
      <w:proofErr w:type="gramStart"/>
      <w:r w:rsidR="001E0954" w:rsidRPr="001E0954">
        <w:rPr>
          <w:szCs w:val="24"/>
        </w:rPr>
        <w:t>ВЛ</w:t>
      </w:r>
      <w:proofErr w:type="gramEnd"/>
      <w:r w:rsidR="001E0954" w:rsidRPr="001E0954">
        <w:rPr>
          <w:szCs w:val="24"/>
        </w:rPr>
        <w:t xml:space="preserve"> – 10 </w:t>
      </w:r>
      <w:proofErr w:type="spellStart"/>
      <w:r w:rsidR="001E0954" w:rsidRPr="001E0954">
        <w:rPr>
          <w:szCs w:val="24"/>
        </w:rPr>
        <w:t>кВ</w:t>
      </w:r>
      <w:proofErr w:type="spellEnd"/>
      <w:r w:rsidR="001E0954" w:rsidRPr="001E0954">
        <w:rPr>
          <w:szCs w:val="24"/>
        </w:rPr>
        <w:t xml:space="preserve"> «КУ-</w:t>
      </w:r>
      <w:r w:rsidR="002E6720">
        <w:rPr>
          <w:szCs w:val="24"/>
        </w:rPr>
        <w:t>3</w:t>
      </w:r>
      <w:r w:rsidR="001E0954" w:rsidRPr="001E0954">
        <w:rPr>
          <w:szCs w:val="24"/>
        </w:rPr>
        <w:t xml:space="preserve">» в части замены провода в пролете опор № </w:t>
      </w:r>
      <w:r w:rsidR="002E6720">
        <w:rPr>
          <w:szCs w:val="24"/>
        </w:rPr>
        <w:t xml:space="preserve">85 </w:t>
      </w:r>
      <w:r w:rsidR="001E0954" w:rsidRPr="001E0954">
        <w:rPr>
          <w:szCs w:val="24"/>
        </w:rPr>
        <w:t>-</w:t>
      </w:r>
      <w:r w:rsidR="002E6720">
        <w:rPr>
          <w:szCs w:val="24"/>
        </w:rPr>
        <w:t xml:space="preserve"> </w:t>
      </w:r>
      <w:r w:rsidR="001E0954" w:rsidRPr="001E0954">
        <w:rPr>
          <w:szCs w:val="24"/>
        </w:rPr>
        <w:t xml:space="preserve">№ </w:t>
      </w:r>
      <w:r w:rsidR="002E6720">
        <w:rPr>
          <w:szCs w:val="24"/>
        </w:rPr>
        <w:t>105</w:t>
      </w:r>
      <w:r w:rsidR="001E0954" w:rsidRPr="001E0954">
        <w:rPr>
          <w:szCs w:val="24"/>
        </w:rPr>
        <w:t xml:space="preserve"> протяженностью </w:t>
      </w:r>
      <w:r w:rsidR="002E6720">
        <w:rPr>
          <w:szCs w:val="24"/>
        </w:rPr>
        <w:t>0,85</w:t>
      </w:r>
      <w:r w:rsidR="001E0954" w:rsidRPr="001E0954">
        <w:rPr>
          <w:szCs w:val="24"/>
        </w:rPr>
        <w:t xml:space="preserve"> км»</w:t>
      </w:r>
      <w:r w:rsidR="00F75F3C">
        <w:rPr>
          <w:szCs w:val="24"/>
        </w:rPr>
        <w:t>, Краснодарский край, Динской район, п. Южный».</w:t>
      </w:r>
    </w:p>
    <w:p w:rsidR="004D4094" w:rsidRDefault="00326157">
      <w:pPr>
        <w:spacing w:line="240" w:lineRule="auto"/>
        <w:ind w:left="0" w:firstLine="851"/>
      </w:pPr>
      <w:r>
        <w:t xml:space="preserve">Испрашиваемый срок публичного сервитута: </w:t>
      </w:r>
      <w:r w:rsidR="00870D3D">
        <w:t>31.12.2024</w:t>
      </w:r>
      <w:r>
        <w:t>.</w:t>
      </w:r>
    </w:p>
    <w:p w:rsidR="004D4094" w:rsidRDefault="00326157">
      <w:pPr>
        <w:spacing w:line="240" w:lineRule="auto"/>
        <w:ind w:left="0" w:firstLine="851"/>
      </w:pPr>
      <w:r>
        <w:t xml:space="preserve">Описание местоположения границ публичного сервитута: </w:t>
      </w:r>
      <w:r w:rsidR="00DD0888">
        <w:t xml:space="preserve">Краснодарский край, </w:t>
      </w:r>
      <w:r>
        <w:t xml:space="preserve">Динской район, </w:t>
      </w:r>
      <w:r w:rsidR="00F30CE5">
        <w:t>п</w:t>
      </w:r>
      <w:r w:rsidR="00DD0888">
        <w:t xml:space="preserve">. </w:t>
      </w:r>
      <w:r w:rsidR="00F30CE5">
        <w:t>Южный</w:t>
      </w:r>
      <w:r>
        <w:t>.</w:t>
      </w:r>
    </w:p>
    <w:p w:rsidR="004D4094" w:rsidRDefault="00326157">
      <w:pPr>
        <w:spacing w:line="240" w:lineRule="auto"/>
        <w:ind w:left="0" w:firstLine="851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207009</wp:posOffset>
            </wp:positionH>
            <wp:positionV relativeFrom="page">
              <wp:posOffset>5795645</wp:posOffset>
            </wp:positionV>
            <wp:extent cx="12065" cy="1206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7409815</wp:posOffset>
            </wp:positionH>
            <wp:positionV relativeFrom="page">
              <wp:posOffset>7738110</wp:posOffset>
            </wp:positionV>
            <wp:extent cx="52070" cy="30480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207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Кадастровые номера, а также адрес (или иное описание местоположения) земельных участков, в отношении которых испрашивается публичный сервитут:</w:t>
      </w:r>
    </w:p>
    <w:p w:rsidR="004D4094" w:rsidRDefault="006A21D3" w:rsidP="006A21D3">
      <w:pPr>
        <w:spacing w:line="240" w:lineRule="auto"/>
        <w:ind w:left="0" w:firstLine="720"/>
      </w:pPr>
      <w:r w:rsidRPr="002E6720">
        <w:t xml:space="preserve">- </w:t>
      </w:r>
      <w:r w:rsidR="00326157" w:rsidRPr="002E6720">
        <w:t>часть земельного участка с кадастровым номером 23:07:0</w:t>
      </w:r>
      <w:r w:rsidR="002E6720" w:rsidRPr="002E6720">
        <w:t>0</w:t>
      </w:r>
      <w:r w:rsidR="00326157" w:rsidRPr="002E6720">
        <w:t>0</w:t>
      </w:r>
      <w:r w:rsidR="002E6720" w:rsidRPr="002E6720">
        <w:t>0</w:t>
      </w:r>
      <w:r w:rsidR="00326157" w:rsidRPr="002E6720">
        <w:t>000:</w:t>
      </w:r>
      <w:r w:rsidR="002E6720" w:rsidRPr="002E6720">
        <w:t>2473</w:t>
      </w:r>
      <w:r w:rsidR="00326157" w:rsidRPr="002E6720">
        <w:t xml:space="preserve">, площадью </w:t>
      </w:r>
      <w:r w:rsidR="00D2336B" w:rsidRPr="002E6720">
        <w:t xml:space="preserve">            </w:t>
      </w:r>
      <w:r w:rsidR="002E6720" w:rsidRPr="002E6720">
        <w:t>393</w:t>
      </w:r>
      <w:r w:rsidR="00326157" w:rsidRPr="002E6720">
        <w:t xml:space="preserve"> </w:t>
      </w:r>
      <w:proofErr w:type="spellStart"/>
      <w:r w:rsidR="00326157" w:rsidRPr="002E6720">
        <w:t>кв</w:t>
      </w:r>
      <w:proofErr w:type="gramStart"/>
      <w:r w:rsidR="00326157" w:rsidRPr="002E6720">
        <w:t>.м</w:t>
      </w:r>
      <w:proofErr w:type="spellEnd"/>
      <w:proofErr w:type="gramEnd"/>
      <w:r w:rsidR="00326157" w:rsidRPr="002E6720">
        <w:t>, расположен</w:t>
      </w:r>
      <w:r w:rsidRPr="002E6720">
        <w:t>ного</w:t>
      </w:r>
      <w:r w:rsidR="00326157" w:rsidRPr="002E6720">
        <w:t>:</w:t>
      </w:r>
      <w:r w:rsidRPr="002E6720">
        <w:t xml:space="preserve"> </w:t>
      </w:r>
      <w:r w:rsidR="00542410" w:rsidRPr="002E6720">
        <w:t>Краснодарский край, Динской район, п. Южный</w:t>
      </w:r>
      <w:r w:rsidR="00787E7F" w:rsidRPr="002E6720">
        <w:t xml:space="preserve">, ул. </w:t>
      </w:r>
      <w:r w:rsidR="00093D05">
        <w:t xml:space="preserve">Никольская </w:t>
      </w:r>
      <w:bookmarkStart w:id="1" w:name="_GoBack"/>
      <w:bookmarkEnd w:id="1"/>
      <w:r w:rsidR="00093D05">
        <w:t>с проездами</w:t>
      </w:r>
      <w:r w:rsidR="00542410" w:rsidRPr="002E6720">
        <w:t>;</w:t>
      </w:r>
    </w:p>
    <w:p w:rsidR="002E6720" w:rsidRDefault="002E6720" w:rsidP="006A21D3">
      <w:pPr>
        <w:spacing w:line="240" w:lineRule="auto"/>
        <w:ind w:left="0" w:firstLine="720"/>
      </w:pPr>
      <w:r w:rsidRPr="002E6720">
        <w:t>- часть земельного участка с кадастровым номером 23:07:0000000:247</w:t>
      </w:r>
      <w:r>
        <w:t>4</w:t>
      </w:r>
      <w:r w:rsidRPr="002E6720">
        <w:t>, площадью             39</w:t>
      </w:r>
      <w:r>
        <w:t>9</w:t>
      </w:r>
      <w:r w:rsidRPr="002E6720">
        <w:t xml:space="preserve"> </w:t>
      </w:r>
      <w:proofErr w:type="spellStart"/>
      <w:r w:rsidRPr="002E6720">
        <w:t>кв</w:t>
      </w:r>
      <w:proofErr w:type="gramStart"/>
      <w:r w:rsidRPr="002E6720">
        <w:t>.м</w:t>
      </w:r>
      <w:proofErr w:type="spellEnd"/>
      <w:proofErr w:type="gramEnd"/>
      <w:r w:rsidRPr="002E6720">
        <w:t xml:space="preserve">, расположенного: Краснодарский край, Динской район, п. Южный, ул. </w:t>
      </w:r>
      <w:proofErr w:type="gramStart"/>
      <w:r w:rsidRPr="002E6720">
        <w:t>Северная</w:t>
      </w:r>
      <w:proofErr w:type="gramEnd"/>
      <w:r w:rsidRPr="002E6720">
        <w:t>, уч. 65/</w:t>
      </w:r>
      <w:r>
        <w:t>2</w:t>
      </w:r>
      <w:r w:rsidRPr="002E6720">
        <w:t>;</w:t>
      </w:r>
    </w:p>
    <w:p w:rsidR="00D23D44" w:rsidRDefault="00A865B6" w:rsidP="00D905D3">
      <w:pPr>
        <w:spacing w:line="240" w:lineRule="auto"/>
        <w:ind w:left="0" w:firstLine="720"/>
      </w:pPr>
      <w:r>
        <w:t>- часть земельного участка с кадастровым номером 23:07:0</w:t>
      </w:r>
      <w:r w:rsidR="002E6720">
        <w:t>0</w:t>
      </w:r>
      <w:r>
        <w:t>0</w:t>
      </w:r>
      <w:r w:rsidR="002E6720">
        <w:t>0</w:t>
      </w:r>
      <w:r>
        <w:t>000:</w:t>
      </w:r>
      <w:r w:rsidR="002E6720">
        <w:t>228</w:t>
      </w:r>
      <w:r>
        <w:t xml:space="preserve">, площадью             </w:t>
      </w:r>
      <w:r w:rsidR="002E6720">
        <w:t>85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расположенного: местоположение установлено относительно ориентира, расположенного в границах участка. Почтовый адрес ориентира: Краснодарский край, Динской район, п. Южный, ул. </w:t>
      </w:r>
      <w:r w:rsidR="002E6720">
        <w:t>Северная, 65</w:t>
      </w:r>
      <w:proofErr w:type="gramStart"/>
      <w:r w:rsidR="002E6720">
        <w:t xml:space="preserve"> В</w:t>
      </w:r>
      <w:proofErr w:type="gramEnd"/>
      <w:r>
        <w:t>;</w:t>
      </w:r>
    </w:p>
    <w:p w:rsidR="002E6720" w:rsidRDefault="002E6720" w:rsidP="002E6720">
      <w:pPr>
        <w:spacing w:line="240" w:lineRule="auto"/>
        <w:ind w:left="0" w:firstLine="720"/>
      </w:pPr>
      <w:r>
        <w:t xml:space="preserve">- часть земельного участка с кадастровым номером 23:07:0000000:230, площадью             354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расположенного: местоположение установлено относительно ориентира, расположенного в границах участка. Почтовый адрес ориентира: Краснодарский край, Динской район, п. Южный, ул. </w:t>
      </w:r>
      <w:proofErr w:type="gramStart"/>
      <w:r>
        <w:t>Северная</w:t>
      </w:r>
      <w:proofErr w:type="gramEnd"/>
      <w:r>
        <w:t>, 65 Г;</w:t>
      </w:r>
    </w:p>
    <w:p w:rsidR="00466DD2" w:rsidRDefault="00466DD2" w:rsidP="00466DD2">
      <w:pPr>
        <w:spacing w:line="240" w:lineRule="auto"/>
        <w:ind w:left="0" w:firstLine="720"/>
      </w:pPr>
      <w:r>
        <w:t xml:space="preserve">- часть земельного участка с кадастровым номером 23:07:0000000:2628, площадью             99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расположенного: местоположение установлено относительно ориентира, расположенного в границах участка. Почтовый адрес ориентира: Краснодарский край, Динской район, п. Южный;</w:t>
      </w:r>
    </w:p>
    <w:p w:rsidR="00466DD2" w:rsidRDefault="00466DD2" w:rsidP="00466DD2">
      <w:pPr>
        <w:spacing w:line="240" w:lineRule="auto"/>
        <w:ind w:left="0" w:firstLine="720"/>
      </w:pPr>
      <w:r>
        <w:t xml:space="preserve">- часть земельного участка с кадастровым номером 23:07:0000000:142, площадью             158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расположенного: местоположение установлено относительно ориентира, расположенного в границах участка. Почтовый адрес ориентира: Краснодарский край, </w:t>
      </w:r>
      <w:r>
        <w:lastRenderedPageBreak/>
        <w:t xml:space="preserve">Динской район, п. Южный, от пересечения улиц Железнодорожной-Северной, по улице Северной, до пересечения улиц Северной-Мира, по улице Мира до восточного подъезда к поселку Южный (до границы </w:t>
      </w:r>
      <w:proofErr w:type="gramStart"/>
      <w:r>
        <w:t>с</w:t>
      </w:r>
      <w:proofErr w:type="gramEnd"/>
      <w:r>
        <w:t xml:space="preserve"> </w:t>
      </w:r>
      <w:proofErr w:type="gramStart"/>
      <w:r>
        <w:t>Динским</w:t>
      </w:r>
      <w:proofErr w:type="gramEnd"/>
      <w:r>
        <w:t xml:space="preserve"> районом);</w:t>
      </w:r>
    </w:p>
    <w:p w:rsidR="000321B1" w:rsidRDefault="000321B1" w:rsidP="000321B1">
      <w:pPr>
        <w:spacing w:line="240" w:lineRule="auto"/>
        <w:ind w:left="0" w:firstLine="720"/>
      </w:pPr>
      <w:r>
        <w:t xml:space="preserve">- часть земельного участка с кадастровым номером 23:07:0301005:233, площадью             1340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расположенного: местоположение установлено относительно ориентира, расположенного в границах участка. Почтовый адрес ориентира: Краснодарский край, Динской район, п. Южный, ул. </w:t>
      </w:r>
      <w:proofErr w:type="gramStart"/>
      <w:r>
        <w:t>Северная</w:t>
      </w:r>
      <w:proofErr w:type="gramEnd"/>
      <w:r>
        <w:t>, 71;</w:t>
      </w:r>
    </w:p>
    <w:p w:rsidR="002E6720" w:rsidRDefault="005E6B73" w:rsidP="00D905D3">
      <w:pPr>
        <w:spacing w:line="240" w:lineRule="auto"/>
        <w:ind w:left="0" w:firstLine="720"/>
      </w:pPr>
      <w:r w:rsidRPr="005E6B73">
        <w:t>- часть земельного участка с кадастровым номером 23:07:0</w:t>
      </w:r>
      <w:r>
        <w:t>3</w:t>
      </w:r>
      <w:r w:rsidRPr="005E6B73">
        <w:t>0</w:t>
      </w:r>
      <w:r>
        <w:t>1</w:t>
      </w:r>
      <w:r w:rsidRPr="005E6B73">
        <w:t>00</w:t>
      </w:r>
      <w:r>
        <w:t>5</w:t>
      </w:r>
      <w:r w:rsidRPr="005E6B73">
        <w:t>:</w:t>
      </w:r>
      <w:r>
        <w:t>232</w:t>
      </w:r>
      <w:r w:rsidRPr="005E6B73">
        <w:t xml:space="preserve">, площадью             </w:t>
      </w:r>
      <w:r>
        <w:t>549</w:t>
      </w:r>
      <w:r w:rsidRPr="005E6B73">
        <w:t xml:space="preserve"> </w:t>
      </w:r>
      <w:proofErr w:type="spellStart"/>
      <w:r w:rsidRPr="005E6B73">
        <w:t>кв</w:t>
      </w:r>
      <w:proofErr w:type="gramStart"/>
      <w:r w:rsidRPr="005E6B73">
        <w:t>.м</w:t>
      </w:r>
      <w:proofErr w:type="spellEnd"/>
      <w:proofErr w:type="gramEnd"/>
      <w:r w:rsidRPr="005E6B73">
        <w:t xml:space="preserve">, расположенного: местоположение установлено относительно ориентира, расположенного в границах участка. Почтовый адрес ориентира: Краснодарский край, Динской район, п. Южный, ул. </w:t>
      </w:r>
      <w:proofErr w:type="gramStart"/>
      <w:r w:rsidRPr="005E6B73">
        <w:t>Северная</w:t>
      </w:r>
      <w:proofErr w:type="gramEnd"/>
      <w:r w:rsidRPr="005E6B73">
        <w:t xml:space="preserve">, </w:t>
      </w:r>
      <w:r>
        <w:t>81</w:t>
      </w:r>
      <w:r w:rsidRPr="005E6B73">
        <w:t>;</w:t>
      </w:r>
    </w:p>
    <w:p w:rsidR="005E6B73" w:rsidRDefault="005E6B73" w:rsidP="005E6B73">
      <w:pPr>
        <w:spacing w:line="240" w:lineRule="auto"/>
        <w:ind w:left="0" w:firstLine="720"/>
      </w:pPr>
      <w:r>
        <w:t xml:space="preserve">- часть земельного участка с кадастровым номером 23:07:0301005:278, площадью             150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расположенного: Краснодарский край, Динской район, п. Южный, ул. </w:t>
      </w:r>
      <w:proofErr w:type="gramStart"/>
      <w:r>
        <w:t>Северная</w:t>
      </w:r>
      <w:proofErr w:type="gramEnd"/>
      <w:r>
        <w:t>, 83;</w:t>
      </w:r>
    </w:p>
    <w:p w:rsidR="002E6720" w:rsidRDefault="005E6B73" w:rsidP="00D905D3">
      <w:pPr>
        <w:spacing w:line="240" w:lineRule="auto"/>
        <w:ind w:left="0" w:firstLine="720"/>
      </w:pPr>
      <w:r w:rsidRPr="005E6B73">
        <w:t>- часть земельного участка с кадастровым номером 23:07:03010</w:t>
      </w:r>
      <w:r>
        <w:t>26</w:t>
      </w:r>
      <w:r w:rsidRPr="005E6B73">
        <w:t>:</w:t>
      </w:r>
      <w:r>
        <w:t>6</w:t>
      </w:r>
      <w:r w:rsidRPr="005E6B73">
        <w:t xml:space="preserve">, площадью             </w:t>
      </w:r>
      <w:r>
        <w:t>913</w:t>
      </w:r>
      <w:r w:rsidRPr="005E6B73">
        <w:t xml:space="preserve"> </w:t>
      </w:r>
      <w:proofErr w:type="spellStart"/>
      <w:r w:rsidRPr="005E6B73">
        <w:t>кв</w:t>
      </w:r>
      <w:proofErr w:type="gramStart"/>
      <w:r w:rsidRPr="005E6B73">
        <w:t>.м</w:t>
      </w:r>
      <w:proofErr w:type="spellEnd"/>
      <w:proofErr w:type="gramEnd"/>
      <w:r w:rsidRPr="005E6B73">
        <w:t xml:space="preserve">, расположенного: Краснодарский край, Динской район, п. Южный, ул. </w:t>
      </w:r>
      <w:proofErr w:type="gramStart"/>
      <w:r w:rsidRPr="005E6B73">
        <w:t>Северная</w:t>
      </w:r>
      <w:proofErr w:type="gramEnd"/>
      <w:r w:rsidRPr="005E6B73">
        <w:t xml:space="preserve">, </w:t>
      </w:r>
      <w:r>
        <w:t>65</w:t>
      </w:r>
      <w:r w:rsidRPr="005E6B73">
        <w:t>;</w:t>
      </w:r>
    </w:p>
    <w:p w:rsidR="00DC4DA9" w:rsidRDefault="00DC4DA9" w:rsidP="0088366C">
      <w:pPr>
        <w:spacing w:line="240" w:lineRule="auto"/>
        <w:ind w:left="0" w:firstLine="709"/>
      </w:pPr>
      <w:r>
        <w:t>- часть земель, расположенных в границах кадастрового квартала 23:07:030</w:t>
      </w:r>
      <w:r w:rsidR="005E6B73">
        <w:t>1</w:t>
      </w:r>
      <w:r>
        <w:t>00</w:t>
      </w:r>
      <w:r w:rsidR="005E6B73">
        <w:t>5</w:t>
      </w:r>
      <w:r>
        <w:t xml:space="preserve">, площадью </w:t>
      </w:r>
      <w:r w:rsidR="005E6B73">
        <w:t>2491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расположенного: Краснодарский край, Динской район, п. Южный.</w:t>
      </w:r>
    </w:p>
    <w:p w:rsidR="004D4094" w:rsidRDefault="00326157">
      <w:pPr>
        <w:spacing w:line="240" w:lineRule="auto"/>
        <w:ind w:left="0" w:right="-142" w:firstLine="709"/>
      </w:pPr>
      <w:proofErr w:type="gramStart"/>
      <w:r>
        <w:t xml:space="preserve"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в </w:t>
      </w:r>
      <w:r w:rsidR="007C0C4A">
        <w:t>у</w:t>
      </w:r>
      <w:r>
        <w:t>правлении имущественных отношений администрации муниципального образования Динской район по адресу:</w:t>
      </w:r>
      <w:proofErr w:type="gramEnd"/>
      <w:r>
        <w:t xml:space="preserve"> Краснодарский край, Динской район, станица Динская, ул. Красная, 53, </w:t>
      </w:r>
      <w:proofErr w:type="spellStart"/>
      <w:r>
        <w:t>каб</w:t>
      </w:r>
      <w:proofErr w:type="spellEnd"/>
      <w:r>
        <w:t>. № 4, с 9-00 до 16-00 часов (кроме субботы и воскресенья), перерыв с 13.00 до 14.00 (тел. 8(86162)6-52-35).</w:t>
      </w:r>
    </w:p>
    <w:p w:rsidR="004D4094" w:rsidRDefault="00326157">
      <w:pPr>
        <w:spacing w:line="240" w:lineRule="auto"/>
        <w:ind w:left="0" w:firstLine="851"/>
      </w:pPr>
      <w:r>
        <w:t xml:space="preserve">Заявления об учете прав на земельные участки принимаются в течение </w:t>
      </w:r>
      <w:r w:rsidR="004B73C6">
        <w:t>15</w:t>
      </w:r>
      <w:r>
        <w:t xml:space="preserve"> дней со дня официального опубликования настоящего сообщения.</w:t>
      </w:r>
    </w:p>
    <w:p w:rsidR="004D4094" w:rsidRDefault="00326157">
      <w:pPr>
        <w:spacing w:line="240" w:lineRule="auto"/>
        <w:ind w:left="0" w:firstLine="851"/>
      </w:pPr>
      <w:r>
        <w:t xml:space="preserve">Сообщение о поступившем ходатайстве, а также описание местоположения границ публичного </w:t>
      </w:r>
      <w:r>
        <w:rPr>
          <w:noProof/>
        </w:rPr>
        <w:drawing>
          <wp:inline distT="0" distB="0" distL="0" distR="0">
            <wp:extent cx="3175" cy="317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сервитута, размещено на официальном сайте </w:t>
      </w:r>
      <w:r w:rsidR="007C0C4A">
        <w:t>а</w:t>
      </w:r>
      <w:r>
        <w:t>дминистрации муниципального образования Динской район в информационно-телекоммуникационной сети «Интернет» (</w:t>
      </w:r>
      <w:proofErr w:type="spellStart"/>
      <w:r>
        <w:t>www</w:t>
      </w:r>
      <w:proofErr w:type="spellEnd"/>
      <w:r>
        <w:t>. dinskoi-raion.ru).</w:t>
      </w:r>
    </w:p>
    <w:p w:rsidR="004D4094" w:rsidRDefault="00326157">
      <w:pPr>
        <w:spacing w:line="240" w:lineRule="auto"/>
        <w:ind w:left="0" w:firstLine="851"/>
      </w:pPr>
      <w: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4D4094">
      <w:type w:val="continuous"/>
      <w:pgSz w:w="11904" w:h="16838"/>
      <w:pgMar w:top="851" w:right="705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1358A"/>
    <w:multiLevelType w:val="multilevel"/>
    <w:tmpl w:val="35F4334C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-2321" w:hanging="360"/>
      </w:pPr>
    </w:lvl>
    <w:lvl w:ilvl="2">
      <w:start w:val="1"/>
      <w:numFmt w:val="lowerRoman"/>
      <w:lvlText w:val="%3."/>
      <w:lvlJc w:val="right"/>
      <w:pPr>
        <w:ind w:left="-1601" w:hanging="180"/>
      </w:pPr>
    </w:lvl>
    <w:lvl w:ilvl="3">
      <w:start w:val="1"/>
      <w:numFmt w:val="decimal"/>
      <w:lvlText w:val="%4."/>
      <w:lvlJc w:val="left"/>
      <w:pPr>
        <w:ind w:left="-881" w:hanging="360"/>
      </w:pPr>
    </w:lvl>
    <w:lvl w:ilvl="4">
      <w:start w:val="1"/>
      <w:numFmt w:val="lowerLetter"/>
      <w:lvlText w:val="%5."/>
      <w:lvlJc w:val="left"/>
      <w:pPr>
        <w:ind w:left="-161" w:hanging="360"/>
      </w:pPr>
    </w:lvl>
    <w:lvl w:ilvl="5">
      <w:start w:val="1"/>
      <w:numFmt w:val="lowerRoman"/>
      <w:lvlText w:val="%6."/>
      <w:lvlJc w:val="right"/>
      <w:pPr>
        <w:ind w:left="559" w:hanging="180"/>
      </w:pPr>
    </w:lvl>
    <w:lvl w:ilvl="6">
      <w:start w:val="1"/>
      <w:numFmt w:val="decimal"/>
      <w:lvlText w:val="%7."/>
      <w:lvlJc w:val="left"/>
      <w:pPr>
        <w:ind w:left="1279" w:hanging="360"/>
      </w:pPr>
    </w:lvl>
    <w:lvl w:ilvl="7">
      <w:start w:val="1"/>
      <w:numFmt w:val="lowerLetter"/>
      <w:lvlText w:val="%8."/>
      <w:lvlJc w:val="left"/>
      <w:pPr>
        <w:ind w:left="1999" w:hanging="360"/>
      </w:pPr>
    </w:lvl>
    <w:lvl w:ilvl="8">
      <w:start w:val="1"/>
      <w:numFmt w:val="lowerRoman"/>
      <w:lvlText w:val="%9."/>
      <w:lvlJc w:val="right"/>
      <w:pPr>
        <w:ind w:left="27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D4094"/>
    <w:rsid w:val="00002825"/>
    <w:rsid w:val="000321B1"/>
    <w:rsid w:val="00037EBA"/>
    <w:rsid w:val="00053488"/>
    <w:rsid w:val="00064B78"/>
    <w:rsid w:val="00086393"/>
    <w:rsid w:val="00093D05"/>
    <w:rsid w:val="000D09C3"/>
    <w:rsid w:val="00142FD8"/>
    <w:rsid w:val="001A3142"/>
    <w:rsid w:val="001E0954"/>
    <w:rsid w:val="0020595E"/>
    <w:rsid w:val="00231638"/>
    <w:rsid w:val="00235B41"/>
    <w:rsid w:val="00257907"/>
    <w:rsid w:val="002E6720"/>
    <w:rsid w:val="00326157"/>
    <w:rsid w:val="003A7906"/>
    <w:rsid w:val="003E4F04"/>
    <w:rsid w:val="00404004"/>
    <w:rsid w:val="0041281F"/>
    <w:rsid w:val="004506AC"/>
    <w:rsid w:val="00466DD2"/>
    <w:rsid w:val="004B2CED"/>
    <w:rsid w:val="004B73C6"/>
    <w:rsid w:val="004C401C"/>
    <w:rsid w:val="004D4094"/>
    <w:rsid w:val="00516633"/>
    <w:rsid w:val="00542410"/>
    <w:rsid w:val="005E6B73"/>
    <w:rsid w:val="005F3A79"/>
    <w:rsid w:val="006164B8"/>
    <w:rsid w:val="006A21D3"/>
    <w:rsid w:val="006C15CD"/>
    <w:rsid w:val="006E4AAE"/>
    <w:rsid w:val="007164DA"/>
    <w:rsid w:val="00787E7F"/>
    <w:rsid w:val="007C0C4A"/>
    <w:rsid w:val="00850CA4"/>
    <w:rsid w:val="00870D3D"/>
    <w:rsid w:val="0088366C"/>
    <w:rsid w:val="008A2B61"/>
    <w:rsid w:val="008E25B9"/>
    <w:rsid w:val="00930E6A"/>
    <w:rsid w:val="0096360F"/>
    <w:rsid w:val="009C7CCD"/>
    <w:rsid w:val="00A04FB4"/>
    <w:rsid w:val="00A865B6"/>
    <w:rsid w:val="00AA49D7"/>
    <w:rsid w:val="00AC4388"/>
    <w:rsid w:val="00AD6010"/>
    <w:rsid w:val="00AE1E1F"/>
    <w:rsid w:val="00B508F9"/>
    <w:rsid w:val="00BC076E"/>
    <w:rsid w:val="00C11C30"/>
    <w:rsid w:val="00CC255A"/>
    <w:rsid w:val="00D2336B"/>
    <w:rsid w:val="00D23D44"/>
    <w:rsid w:val="00D905D3"/>
    <w:rsid w:val="00DB4DB5"/>
    <w:rsid w:val="00DC4DA9"/>
    <w:rsid w:val="00DD0888"/>
    <w:rsid w:val="00DD2C2B"/>
    <w:rsid w:val="00DD3D29"/>
    <w:rsid w:val="00E02EAE"/>
    <w:rsid w:val="00E03D20"/>
    <w:rsid w:val="00E47A3C"/>
    <w:rsid w:val="00E9638F"/>
    <w:rsid w:val="00EA79B6"/>
    <w:rsid w:val="00F30CE5"/>
    <w:rsid w:val="00F37A3E"/>
    <w:rsid w:val="00F469F5"/>
    <w:rsid w:val="00F75F3C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64" w:lineRule="auto"/>
      <w:ind w:left="77" w:hanging="5"/>
      <w:jc w:val="both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ind w:left="0" w:firstLine="0"/>
      <w:jc w:val="left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текст (2)"/>
    <w:link w:val="24"/>
    <w:rPr>
      <w:rFonts w:ascii="Century Schoolbook" w:hAnsi="Century Schoolbook"/>
      <w:sz w:val="19"/>
    </w:rPr>
  </w:style>
  <w:style w:type="character" w:customStyle="1" w:styleId="24">
    <w:name w:val="Основной текст (2)"/>
    <w:link w:val="23"/>
    <w:rPr>
      <w:rFonts w:ascii="Century Schoolbook" w:hAnsi="Century Schoolbook"/>
      <w:color w:val="000000"/>
      <w:spacing w:val="0"/>
      <w:sz w:val="19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64" w:lineRule="auto"/>
      <w:ind w:left="77" w:hanging="5"/>
      <w:jc w:val="both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ind w:left="0" w:firstLine="0"/>
      <w:jc w:val="left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текст (2)"/>
    <w:link w:val="24"/>
    <w:rPr>
      <w:rFonts w:ascii="Century Schoolbook" w:hAnsi="Century Schoolbook"/>
      <w:sz w:val="19"/>
    </w:rPr>
  </w:style>
  <w:style w:type="character" w:customStyle="1" w:styleId="24">
    <w:name w:val="Основной текст (2)"/>
    <w:link w:val="23"/>
    <w:rPr>
      <w:rFonts w:ascii="Century Schoolbook" w:hAnsi="Century Schoolbook"/>
      <w:color w:val="000000"/>
      <w:spacing w:val="0"/>
      <w:sz w:val="19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user71</cp:lastModifiedBy>
  <cp:revision>77</cp:revision>
  <cp:lastPrinted>2024-03-18T09:18:00Z</cp:lastPrinted>
  <dcterms:created xsi:type="dcterms:W3CDTF">2022-08-02T12:13:00Z</dcterms:created>
  <dcterms:modified xsi:type="dcterms:W3CDTF">2024-04-22T11:25:00Z</dcterms:modified>
</cp:coreProperties>
</file>