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DD6" w:rsidRDefault="004E1F0C" w:rsidP="00EC26F4">
      <w:pPr>
        <w:ind w:left="9498" w:hanging="6"/>
        <w:outlineLvl w:val="1"/>
        <w:rPr>
          <w:sz w:val="26"/>
          <w:szCs w:val="26"/>
        </w:rPr>
      </w:pPr>
      <w:r w:rsidRPr="00337FDC">
        <w:rPr>
          <w:sz w:val="26"/>
          <w:szCs w:val="26"/>
        </w:rPr>
        <w:t>П</w:t>
      </w:r>
      <w:r w:rsidR="002F1C4A" w:rsidRPr="00337FDC">
        <w:rPr>
          <w:sz w:val="26"/>
          <w:szCs w:val="26"/>
        </w:rPr>
        <w:t xml:space="preserve">риложение </w:t>
      </w:r>
      <w:r w:rsidR="00EC26F4">
        <w:rPr>
          <w:sz w:val="26"/>
          <w:szCs w:val="26"/>
        </w:rPr>
        <w:t>3</w:t>
      </w:r>
      <w:r w:rsidR="00F142C1" w:rsidRPr="00337FDC">
        <w:rPr>
          <w:sz w:val="26"/>
          <w:szCs w:val="26"/>
        </w:rPr>
        <w:t xml:space="preserve"> </w:t>
      </w:r>
    </w:p>
    <w:p w:rsidR="004E1F0C" w:rsidRPr="002C7B1D" w:rsidRDefault="004E1F0C" w:rsidP="00EC26F4">
      <w:pPr>
        <w:ind w:left="9498" w:hanging="6"/>
        <w:outlineLvl w:val="1"/>
        <w:rPr>
          <w:sz w:val="26"/>
          <w:szCs w:val="26"/>
        </w:rPr>
      </w:pPr>
      <w:r w:rsidRPr="00337FDC">
        <w:rPr>
          <w:sz w:val="26"/>
          <w:szCs w:val="26"/>
        </w:rPr>
        <w:t>к административ</w:t>
      </w:r>
      <w:r w:rsidR="002C7B1D">
        <w:rPr>
          <w:sz w:val="26"/>
          <w:szCs w:val="26"/>
        </w:rPr>
        <w:t xml:space="preserve">ному регламенту предоставления </w:t>
      </w:r>
      <w:r w:rsidRPr="00337FDC">
        <w:rPr>
          <w:sz w:val="26"/>
          <w:szCs w:val="26"/>
        </w:rPr>
        <w:t>администрац</w:t>
      </w:r>
      <w:r w:rsidR="002C7B1D">
        <w:rPr>
          <w:sz w:val="26"/>
          <w:szCs w:val="26"/>
        </w:rPr>
        <w:t xml:space="preserve">ией муниципального образования Динской муниципальный </w:t>
      </w:r>
      <w:r w:rsidR="002C7B1D" w:rsidRPr="00EC26F4">
        <w:rPr>
          <w:sz w:val="26"/>
          <w:szCs w:val="26"/>
        </w:rPr>
        <w:t xml:space="preserve">район Краснодарского края муниципальной услуги </w:t>
      </w:r>
      <w:r w:rsidRPr="00EC26F4">
        <w:rPr>
          <w:i/>
          <w:sz w:val="26"/>
          <w:szCs w:val="26"/>
          <w:lang w:eastAsia="en-US"/>
        </w:rPr>
        <w:t>«</w:t>
      </w:r>
      <w:r w:rsidR="00EC26F4" w:rsidRPr="00EC26F4">
        <w:rPr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EC26F4">
        <w:rPr>
          <w:i/>
          <w:sz w:val="26"/>
          <w:szCs w:val="26"/>
        </w:rPr>
        <w:t>»</w:t>
      </w:r>
    </w:p>
    <w:p w:rsidR="004E1F0C" w:rsidRPr="00337FDC" w:rsidRDefault="004E1F0C" w:rsidP="004E1F0C">
      <w:pPr>
        <w:widowControl w:val="0"/>
        <w:jc w:val="right"/>
        <w:outlineLvl w:val="1"/>
        <w:rPr>
          <w:sz w:val="26"/>
          <w:szCs w:val="26"/>
        </w:rPr>
      </w:pPr>
    </w:p>
    <w:p w:rsidR="004E1F0C" w:rsidRPr="00337FDC" w:rsidRDefault="004E1F0C" w:rsidP="004E1F0C">
      <w:pPr>
        <w:widowControl w:val="0"/>
        <w:tabs>
          <w:tab w:val="left" w:pos="3402"/>
        </w:tabs>
        <w:jc w:val="right"/>
        <w:outlineLvl w:val="1"/>
        <w:rPr>
          <w:sz w:val="26"/>
          <w:szCs w:val="26"/>
        </w:rPr>
      </w:pPr>
    </w:p>
    <w:p w:rsidR="004E1F0C" w:rsidRPr="00337FDC" w:rsidRDefault="004E1F0C" w:rsidP="004E1F0C">
      <w:pPr>
        <w:jc w:val="center"/>
        <w:rPr>
          <w:b/>
          <w:sz w:val="26"/>
          <w:szCs w:val="26"/>
          <w:shd w:val="clear" w:color="auto" w:fill="FFFFFF"/>
        </w:rPr>
      </w:pPr>
      <w:r w:rsidRPr="00337FDC">
        <w:rPr>
          <w:rFonts w:eastAsia="Calibri"/>
          <w:b/>
          <w:sz w:val="26"/>
          <w:szCs w:val="26"/>
          <w:shd w:val="clear" w:color="auto" w:fill="FFFFFF"/>
        </w:rPr>
        <w:t xml:space="preserve">ИСЧЕРПЫВАЮЩИЙ ПЕРЕЧЕНЬ ДОКУМЕНТОВ, </w:t>
      </w:r>
    </w:p>
    <w:p w:rsidR="004E1F0C" w:rsidRPr="00337FDC" w:rsidRDefault="004E1F0C" w:rsidP="004E1F0C">
      <w:pPr>
        <w:jc w:val="center"/>
        <w:rPr>
          <w:rFonts w:eastAsia="Calibri"/>
          <w:b/>
          <w:sz w:val="26"/>
          <w:szCs w:val="26"/>
          <w:shd w:val="clear" w:color="auto" w:fill="FFFFFF"/>
        </w:rPr>
      </w:pPr>
      <w:proofErr w:type="gramStart"/>
      <w:r w:rsidRPr="00337FDC">
        <w:rPr>
          <w:rFonts w:eastAsia="Calibri"/>
          <w:b/>
          <w:sz w:val="26"/>
          <w:szCs w:val="26"/>
          <w:shd w:val="clear" w:color="auto" w:fill="FFFFFF"/>
        </w:rPr>
        <w:t>НЕОБХОДИМЫХ</w:t>
      </w:r>
      <w:proofErr w:type="gramEnd"/>
      <w:r w:rsidRPr="00337FDC">
        <w:rPr>
          <w:rFonts w:eastAsia="Calibri"/>
          <w:b/>
          <w:sz w:val="26"/>
          <w:szCs w:val="26"/>
          <w:shd w:val="clear" w:color="auto" w:fill="FFFFFF"/>
        </w:rPr>
        <w:t xml:space="preserve"> ДЛЯ ПРЕДОСТАВЛЕНИЯ МУНИЦИПАЛЬНОЙ УСЛУГИ</w:t>
      </w:r>
    </w:p>
    <w:p w:rsidR="004E1F0C" w:rsidRDefault="004E1F0C" w:rsidP="004E1F0C">
      <w:pPr>
        <w:jc w:val="center"/>
        <w:rPr>
          <w:rFonts w:eastAsia="Calibri"/>
          <w:b/>
          <w:sz w:val="26"/>
          <w:szCs w:val="26"/>
          <w:shd w:val="clear" w:color="auto" w:fill="FFFFFF"/>
        </w:rPr>
      </w:pPr>
    </w:p>
    <w:p w:rsidR="00F64E72" w:rsidRPr="00337FDC" w:rsidRDefault="00F64E72" w:rsidP="004E1F0C">
      <w:pPr>
        <w:jc w:val="center"/>
        <w:rPr>
          <w:rFonts w:eastAsia="Calibri"/>
          <w:b/>
          <w:sz w:val="26"/>
          <w:szCs w:val="26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2973"/>
        <w:gridCol w:w="2693"/>
        <w:gridCol w:w="2551"/>
        <w:gridCol w:w="3684"/>
        <w:gridCol w:w="2801"/>
      </w:tblGrid>
      <w:tr w:rsidR="007C180A" w:rsidRPr="00EC26F4" w:rsidTr="00A12623">
        <w:tc>
          <w:tcPr>
            <w:tcW w:w="540" w:type="dxa"/>
            <w:vMerge w:val="restart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 w:rsidRPr="00EC26F4">
              <w:rPr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EC26F4">
              <w:rPr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2973" w:type="dxa"/>
            <w:vMerge w:val="restart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Идентификатор категории (признаков) заявителя </w:t>
            </w:r>
          </w:p>
        </w:tc>
        <w:tc>
          <w:tcPr>
            <w:tcW w:w="2693" w:type="dxa"/>
            <w:vMerge w:val="restart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Способы подачи документов и (или) информации</w:t>
            </w:r>
          </w:p>
        </w:tc>
        <w:tc>
          <w:tcPr>
            <w:tcW w:w="2551" w:type="dxa"/>
            <w:vMerge w:val="restart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Требования к предоставлению документов заявителем</w:t>
            </w:r>
          </w:p>
        </w:tc>
        <w:tc>
          <w:tcPr>
            <w:tcW w:w="6485" w:type="dxa"/>
            <w:gridSpan w:val="2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</w:tr>
      <w:tr w:rsidR="007C180A" w:rsidRPr="00EC26F4" w:rsidTr="00A12623">
        <w:tc>
          <w:tcPr>
            <w:tcW w:w="540" w:type="dxa"/>
            <w:vMerge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3" w:type="dxa"/>
            <w:vMerge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Merge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vMerge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4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Документы и (или) информация, которые заявитель должен предоставить  самостоятельно </w:t>
            </w:r>
          </w:p>
        </w:tc>
        <w:tc>
          <w:tcPr>
            <w:tcW w:w="2801" w:type="dxa"/>
          </w:tcPr>
          <w:p w:rsidR="007C180A" w:rsidRPr="00EC26F4" w:rsidRDefault="007C180A" w:rsidP="007C180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Документы и (или) информация, которые заявитель вправе предоставить по собственной инициативе, т.к. подлежат предоставлению в рамках межведомственного информационного взаимодействия </w:t>
            </w:r>
          </w:p>
        </w:tc>
      </w:tr>
      <w:tr w:rsidR="007C180A" w:rsidRPr="00EC26F4" w:rsidTr="00A12623">
        <w:tc>
          <w:tcPr>
            <w:tcW w:w="540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73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3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51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684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01" w:type="dxa"/>
          </w:tcPr>
          <w:p w:rsidR="007C180A" w:rsidRPr="00EC26F4" w:rsidRDefault="007C180A" w:rsidP="007C180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7C180A" w:rsidRPr="00EC26F4" w:rsidTr="00A12623">
        <w:tc>
          <w:tcPr>
            <w:tcW w:w="540" w:type="dxa"/>
          </w:tcPr>
          <w:p w:rsidR="007C180A" w:rsidRPr="00EC26F4" w:rsidRDefault="00271E0E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2973" w:type="dxa"/>
          </w:tcPr>
          <w:p w:rsidR="007C180A" w:rsidRDefault="00F64E72" w:rsidP="00271E0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1. </w:t>
            </w:r>
            <w:r w:rsidR="00271E0E" w:rsidRPr="00EC26F4">
              <w:rPr>
                <w:sz w:val="24"/>
                <w:szCs w:val="24"/>
                <w:shd w:val="clear" w:color="auto" w:fill="FFFFFF"/>
              </w:rPr>
              <w:t>Физические и юридические лица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:rsidR="00F64E72" w:rsidRPr="00EC26F4" w:rsidRDefault="00F64E72" w:rsidP="00271E0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C3429">
              <w:rPr>
                <w:color w:val="000000"/>
                <w:sz w:val="24"/>
                <w:szCs w:val="24"/>
              </w:rPr>
              <w:lastRenderedPageBreak/>
              <w:t>2. Уполномоченный представитель физического или юридического лица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71E0E" w:rsidRPr="00EC26F4" w:rsidRDefault="00271E0E" w:rsidP="00271E0E">
            <w:pPr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lastRenderedPageBreak/>
              <w:t xml:space="preserve">1. В электронной форме </w:t>
            </w:r>
            <w:r w:rsidRPr="00EC26F4">
              <w:rPr>
                <w:bCs/>
                <w:sz w:val="24"/>
                <w:szCs w:val="24"/>
                <w:shd w:val="clear" w:color="auto" w:fill="FFFFFF"/>
              </w:rPr>
              <w:t xml:space="preserve">через Единый портал – </w:t>
            </w:r>
            <w:r w:rsidRPr="00EC26F4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предоставления государственных и муниципальных услуг;</w:t>
            </w:r>
          </w:p>
          <w:p w:rsidR="007C180A" w:rsidRPr="00EC26F4" w:rsidRDefault="00271E0E" w:rsidP="00271E0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2. На бумажном носителе                     посредством личного обращения в уполномоченный орган, в том числе через МФЦ, в соответствии с Соглашением о взаимодействии между МФЦ и администрацией муниципального образования Динской муниципальный район Краснодарского края</w:t>
            </w:r>
          </w:p>
        </w:tc>
        <w:tc>
          <w:tcPr>
            <w:tcW w:w="2551" w:type="dxa"/>
          </w:tcPr>
          <w:p w:rsidR="00297F3D" w:rsidRPr="00EC26F4" w:rsidRDefault="00297F3D" w:rsidP="00F325E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lastRenderedPageBreak/>
              <w:t xml:space="preserve">1. </w:t>
            </w:r>
            <w:r w:rsidR="00292B5D" w:rsidRPr="00EC26F4">
              <w:rPr>
                <w:sz w:val="24"/>
                <w:szCs w:val="24"/>
                <w:shd w:val="clear" w:color="auto" w:fill="FFFFFF"/>
              </w:rPr>
              <w:t>Заявление</w:t>
            </w:r>
            <w:r w:rsidRPr="00EC26F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C26F4">
              <w:rPr>
                <w:sz w:val="24"/>
                <w:szCs w:val="24"/>
                <w:shd w:val="clear" w:color="auto" w:fill="FFFFFF"/>
              </w:rPr>
              <w:t xml:space="preserve">согласно </w:t>
            </w:r>
            <w:r w:rsidR="00F64E72">
              <w:rPr>
                <w:sz w:val="24"/>
                <w:szCs w:val="24"/>
                <w:shd w:val="clear" w:color="auto" w:fill="FFFFFF"/>
              </w:rPr>
              <w:t>п</w:t>
            </w:r>
            <w:r w:rsidRPr="00EC26F4">
              <w:rPr>
                <w:sz w:val="24"/>
                <w:szCs w:val="24"/>
                <w:shd w:val="clear" w:color="auto" w:fill="FFFFFF"/>
              </w:rPr>
              <w:t>риложения</w:t>
            </w:r>
            <w:proofErr w:type="gramEnd"/>
            <w:r w:rsidRPr="00EC26F4">
              <w:rPr>
                <w:sz w:val="24"/>
                <w:szCs w:val="24"/>
                <w:shd w:val="clear" w:color="auto" w:fill="FFFFFF"/>
              </w:rPr>
              <w:t xml:space="preserve"> 1 к </w:t>
            </w:r>
            <w:r w:rsidRPr="00EC26F4">
              <w:rPr>
                <w:sz w:val="24"/>
                <w:szCs w:val="24"/>
                <w:shd w:val="clear" w:color="auto" w:fill="FFFFFF"/>
              </w:rPr>
              <w:lastRenderedPageBreak/>
              <w:t>настоящему Административному регламенту;</w:t>
            </w:r>
          </w:p>
          <w:p w:rsidR="00297F3D" w:rsidRPr="00EC26F4" w:rsidRDefault="00297F3D" w:rsidP="00F325E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2.Копии и оригиналы документов, удостоверяющие личность Заявителя (представителя Заявителя);</w:t>
            </w:r>
          </w:p>
          <w:p w:rsidR="00297F3D" w:rsidRPr="00EC26F4" w:rsidRDefault="00297F3D" w:rsidP="00F325E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>и подтверждающие полномочия представителя Заявителя;</w:t>
            </w:r>
          </w:p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4" w:type="dxa"/>
          </w:tcPr>
          <w:p w:rsidR="007C180A" w:rsidRPr="00EC26F4" w:rsidRDefault="00292B5D" w:rsidP="00292B5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lastRenderedPageBreak/>
              <w:t xml:space="preserve">1. Заявление </w:t>
            </w:r>
            <w:proofErr w:type="gramStart"/>
            <w:r w:rsidRPr="00EC26F4">
              <w:rPr>
                <w:sz w:val="24"/>
                <w:szCs w:val="24"/>
                <w:shd w:val="clear" w:color="auto" w:fill="FFFFFF"/>
              </w:rPr>
              <w:t xml:space="preserve">согласно </w:t>
            </w:r>
            <w:r w:rsidR="00F64E72">
              <w:rPr>
                <w:sz w:val="24"/>
                <w:szCs w:val="24"/>
                <w:shd w:val="clear" w:color="auto" w:fill="FFFFFF"/>
              </w:rPr>
              <w:t>п</w:t>
            </w:r>
            <w:r w:rsidRPr="00EC26F4">
              <w:rPr>
                <w:sz w:val="24"/>
                <w:szCs w:val="24"/>
                <w:shd w:val="clear" w:color="auto" w:fill="FFFFFF"/>
              </w:rPr>
              <w:t>риложения</w:t>
            </w:r>
            <w:proofErr w:type="gramEnd"/>
            <w:r w:rsidRPr="00EC26F4">
              <w:rPr>
                <w:sz w:val="24"/>
                <w:szCs w:val="24"/>
                <w:shd w:val="clear" w:color="auto" w:fill="FFFFFF"/>
              </w:rPr>
              <w:t xml:space="preserve"> 1 к настоящему </w:t>
            </w:r>
            <w:r w:rsidRPr="00EC26F4">
              <w:rPr>
                <w:sz w:val="24"/>
                <w:szCs w:val="24"/>
                <w:shd w:val="clear" w:color="auto" w:fill="FFFFFF"/>
              </w:rPr>
              <w:lastRenderedPageBreak/>
              <w:t>Административному регламенту;</w:t>
            </w:r>
          </w:p>
          <w:p w:rsidR="00292B5D" w:rsidRPr="00EC26F4" w:rsidRDefault="00292B5D" w:rsidP="00292B5D">
            <w:pPr>
              <w:jc w:val="both"/>
              <w:rPr>
                <w:color w:val="000000"/>
                <w:sz w:val="24"/>
                <w:szCs w:val="24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2. </w:t>
            </w:r>
            <w:r w:rsidRPr="00EC26F4">
              <w:rPr>
                <w:color w:val="000000"/>
                <w:sz w:val="24"/>
                <w:szCs w:val="24"/>
              </w:rPr>
              <w:t>Документ, удостоверяющий личность Заявителя, представителя заявителя;</w:t>
            </w:r>
          </w:p>
          <w:p w:rsidR="00292B5D" w:rsidRPr="00EC26F4" w:rsidRDefault="00292B5D" w:rsidP="00292B5D">
            <w:pPr>
              <w:jc w:val="both"/>
              <w:rPr>
                <w:sz w:val="24"/>
                <w:szCs w:val="24"/>
              </w:rPr>
            </w:pPr>
            <w:r w:rsidRPr="00EC26F4">
              <w:rPr>
                <w:color w:val="000000"/>
                <w:sz w:val="24"/>
                <w:szCs w:val="24"/>
              </w:rPr>
              <w:t xml:space="preserve">3. </w:t>
            </w:r>
            <w:r w:rsidRPr="00EC26F4">
              <w:rPr>
                <w:sz w:val="24"/>
                <w:szCs w:val="24"/>
              </w:rPr>
              <w:t>Документ, подтверждающий полномочия представителя Заявителя, в случае если с заявлением о предоставлении Муниципальной услуги обращается представитель Заявителя;</w:t>
            </w:r>
          </w:p>
          <w:p w:rsidR="00292B5D" w:rsidRPr="00EC26F4" w:rsidRDefault="00292B5D" w:rsidP="00292B5D">
            <w:pPr>
              <w:jc w:val="both"/>
              <w:rPr>
                <w:sz w:val="24"/>
                <w:szCs w:val="24"/>
              </w:rPr>
            </w:pPr>
            <w:r w:rsidRPr="00EC26F4">
              <w:rPr>
                <w:sz w:val="24"/>
                <w:szCs w:val="24"/>
                <w:shd w:val="clear" w:color="auto" w:fill="FFFFFF"/>
              </w:rPr>
              <w:t xml:space="preserve">4. </w:t>
            </w:r>
            <w:r w:rsidRPr="00EC26F4">
              <w:rPr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EC26F4">
              <w:rPr>
                <w:sz w:val="24"/>
                <w:szCs w:val="24"/>
              </w:rPr>
              <w:t>правоудостоверяющие</w:t>
            </w:r>
            <w:proofErr w:type="spellEnd"/>
            <w:r w:rsidRPr="00EC26F4">
              <w:rPr>
                <w:sz w:val="24"/>
                <w:szCs w:val="24"/>
              </w:rPr>
              <w:t xml:space="preserve"> документы на земельный участок и объекты капитального строительства (при их наличии), в случае если права не зарегистрированы в Едином государственном реестре недвижимости;</w:t>
            </w:r>
          </w:p>
          <w:p w:rsidR="00292B5D" w:rsidRPr="00EC26F4" w:rsidRDefault="00292B5D" w:rsidP="00292B5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sz w:val="24"/>
                <w:szCs w:val="24"/>
              </w:rPr>
              <w:t xml:space="preserve">5. </w:t>
            </w:r>
            <w:proofErr w:type="gramStart"/>
            <w:r w:rsidRPr="00EC26F4">
              <w:rPr>
                <w:sz w:val="24"/>
                <w:szCs w:val="24"/>
              </w:rPr>
              <w:t xml:space="preserve">Заключение индивидуального предпринимателя или юридического лица, которые являются членами саморегулируемых организаций в области архитектурно-строительного проектирования, о возможности использования земельного участка или объекта капитального строительства в соответствии с запрашиваемым условно разрешённым видом использования, в том числе в </w:t>
            </w:r>
            <w:r w:rsidRPr="00EC26F4">
              <w:rPr>
                <w:sz w:val="24"/>
                <w:szCs w:val="24"/>
              </w:rPr>
              <w:lastRenderedPageBreak/>
              <w:t>части соблюдения технических регламентов, СНиПов и ограничений использования земельного участка (в случае, если в его границах расположены зоны с особыми условиями использования территорий), и</w:t>
            </w:r>
            <w:proofErr w:type="gramEnd"/>
            <w:r w:rsidRPr="00EC26F4">
              <w:rPr>
                <w:sz w:val="24"/>
                <w:szCs w:val="24"/>
              </w:rPr>
              <w:t xml:space="preserve"> </w:t>
            </w:r>
            <w:proofErr w:type="gramStart"/>
            <w:r w:rsidRPr="00EC26F4">
              <w:rPr>
                <w:sz w:val="24"/>
                <w:szCs w:val="24"/>
              </w:rPr>
              <w:t xml:space="preserve">содержащее информацию о предполагаемом уровне (и иных характеристиках) негативного воздействия на окружающую среду с прилагаемой к нему выпиской из реестра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действительной в соответствии с </w:t>
            </w:r>
            <w:hyperlink r:id="rId6" w:history="1">
              <w:r w:rsidRPr="00EC26F4">
                <w:rPr>
                  <w:sz w:val="24"/>
                  <w:szCs w:val="24"/>
                </w:rPr>
                <w:t>Градостроительным кодексом</w:t>
              </w:r>
            </w:hyperlink>
            <w:r w:rsidRPr="00EC26F4">
              <w:rPr>
                <w:sz w:val="24"/>
                <w:szCs w:val="24"/>
              </w:rPr>
              <w:t xml:space="preserve"> Российской Федерации на дату изготовления заключения индивидуального предпринимателя или юридического лица о возможности использования земельного участка или</w:t>
            </w:r>
            <w:proofErr w:type="gramEnd"/>
            <w:r w:rsidRPr="00EC26F4">
              <w:rPr>
                <w:sz w:val="24"/>
                <w:szCs w:val="24"/>
              </w:rPr>
              <w:t xml:space="preserve"> объекта капитального строительства в соответствии с запрашиваемым условно разрешённым видом использования, в том числе в </w:t>
            </w:r>
            <w:r w:rsidRPr="00EC26F4">
              <w:rPr>
                <w:sz w:val="24"/>
                <w:szCs w:val="24"/>
              </w:rPr>
              <w:lastRenderedPageBreak/>
              <w:t>части соблюдения технических регламентов, СНиПов и ограничений использования земельного участка.</w:t>
            </w:r>
          </w:p>
        </w:tc>
        <w:tc>
          <w:tcPr>
            <w:tcW w:w="2801" w:type="dxa"/>
          </w:tcPr>
          <w:p w:rsidR="007C180A" w:rsidRPr="00EC26F4" w:rsidRDefault="00EC26F4" w:rsidP="00EC26F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C26F4">
              <w:rPr>
                <w:color w:val="000000"/>
                <w:sz w:val="24"/>
                <w:szCs w:val="24"/>
              </w:rPr>
              <w:lastRenderedPageBreak/>
              <w:t xml:space="preserve">Правоустанавливающие документы на </w:t>
            </w:r>
            <w:r w:rsidRPr="00EC26F4">
              <w:rPr>
                <w:color w:val="000000"/>
                <w:sz w:val="24"/>
                <w:szCs w:val="24"/>
              </w:rPr>
              <w:lastRenderedPageBreak/>
              <w:t xml:space="preserve">земельный участок </w:t>
            </w:r>
            <w:proofErr w:type="gramStart"/>
            <w:r w:rsidRPr="00EC26F4">
              <w:rPr>
                <w:sz w:val="24"/>
                <w:szCs w:val="24"/>
              </w:rPr>
              <w:t>права</w:t>
            </w:r>
            <w:proofErr w:type="gramEnd"/>
            <w:r w:rsidRPr="00EC26F4">
              <w:rPr>
                <w:sz w:val="24"/>
                <w:szCs w:val="24"/>
              </w:rPr>
              <w:t xml:space="preserve"> на который  зарегистрированы в Едином государственном реестре недвижимости</w:t>
            </w:r>
            <w:r w:rsidRPr="00EC26F4">
              <w:rPr>
                <w:color w:val="000000"/>
                <w:sz w:val="24"/>
                <w:szCs w:val="24"/>
              </w:rPr>
              <w:t xml:space="preserve">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7">
              <w:r w:rsidRPr="00EC26F4">
                <w:rPr>
                  <w:color w:val="000000"/>
                  <w:sz w:val="24"/>
                  <w:szCs w:val="24"/>
                </w:rPr>
                <w:t>частями 1.1</w:t>
              </w:r>
            </w:hyperlink>
            <w:r w:rsidRPr="00EC26F4">
              <w:rPr>
                <w:color w:val="000000"/>
                <w:sz w:val="24"/>
                <w:szCs w:val="24"/>
              </w:rPr>
              <w:t xml:space="preserve"> и </w:t>
            </w:r>
            <w:hyperlink r:id="rId8">
              <w:r w:rsidRPr="00EC26F4">
                <w:rPr>
                  <w:color w:val="000000"/>
                  <w:sz w:val="24"/>
                  <w:szCs w:val="24"/>
                </w:rPr>
                <w:t>1.2 статьи 57.3</w:t>
              </w:r>
            </w:hyperlink>
            <w:r w:rsidRPr="00EC26F4">
              <w:rPr>
                <w:color w:val="000000"/>
                <w:sz w:val="24"/>
                <w:szCs w:val="24"/>
              </w:rPr>
              <w:t xml:space="preserve"> Кодекса, если иное не установлено </w:t>
            </w:r>
            <w:hyperlink r:id="rId9">
              <w:r w:rsidRPr="00EC26F4">
                <w:rPr>
                  <w:color w:val="000000"/>
                  <w:sz w:val="24"/>
                  <w:szCs w:val="24"/>
                </w:rPr>
                <w:t>частью 7.3 статьи 51</w:t>
              </w:r>
            </w:hyperlink>
            <w:r w:rsidRPr="00EC26F4">
              <w:rPr>
                <w:color w:val="000000"/>
                <w:sz w:val="24"/>
                <w:szCs w:val="24"/>
              </w:rPr>
              <w:t xml:space="preserve"> Кодекса</w:t>
            </w:r>
          </w:p>
        </w:tc>
      </w:tr>
      <w:tr w:rsidR="007C180A" w:rsidRPr="00EC26F4" w:rsidTr="00A12623">
        <w:tc>
          <w:tcPr>
            <w:tcW w:w="540" w:type="dxa"/>
          </w:tcPr>
          <w:p w:rsidR="007C180A" w:rsidRPr="00EC26F4" w:rsidRDefault="00B9546C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2.</w:t>
            </w:r>
          </w:p>
        </w:tc>
        <w:tc>
          <w:tcPr>
            <w:tcW w:w="2973" w:type="dxa"/>
          </w:tcPr>
          <w:p w:rsidR="007C180A" w:rsidRPr="00EC26F4" w:rsidRDefault="00B9546C" w:rsidP="00B9546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04ECF">
              <w:rPr>
                <w:sz w:val="24"/>
                <w:szCs w:val="24"/>
                <w:shd w:val="clear" w:color="auto" w:fill="FFFFFF"/>
              </w:rPr>
              <w:t>Заявители, ранее обратившиеся за получением муниципальной услуги, по результатам которой выданы документы с допущенными опечатками или ошибками</w:t>
            </w:r>
          </w:p>
        </w:tc>
        <w:tc>
          <w:tcPr>
            <w:tcW w:w="2693" w:type="dxa"/>
          </w:tcPr>
          <w:p w:rsidR="00B9546C" w:rsidRPr="00B9546C" w:rsidRDefault="00B9546C" w:rsidP="00B9546C">
            <w:pPr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 xml:space="preserve">1. В электронной форме </w:t>
            </w:r>
            <w:r w:rsidRPr="00B9546C">
              <w:rPr>
                <w:bCs/>
                <w:sz w:val="24"/>
                <w:szCs w:val="24"/>
                <w:shd w:val="clear" w:color="auto" w:fill="FFFFFF"/>
              </w:rPr>
              <w:t>через Единый портал – предоставления государственных и муниципальных услуг;</w:t>
            </w:r>
          </w:p>
          <w:p w:rsidR="00B9546C" w:rsidRPr="00B9546C" w:rsidRDefault="00B9546C" w:rsidP="00B9546C">
            <w:pPr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 xml:space="preserve">2. На бумажном носителе посредством личного обращения в уполномоченный орган; </w:t>
            </w:r>
          </w:p>
          <w:p w:rsidR="007C180A" w:rsidRPr="00EC26F4" w:rsidRDefault="00B9546C" w:rsidP="00B9546C">
            <w:pPr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>3. через МФЦ;</w:t>
            </w:r>
          </w:p>
        </w:tc>
        <w:tc>
          <w:tcPr>
            <w:tcW w:w="2551" w:type="dxa"/>
          </w:tcPr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4" w:type="dxa"/>
          </w:tcPr>
          <w:p w:rsidR="00B9546C" w:rsidRPr="00B9546C" w:rsidRDefault="00B9546C" w:rsidP="00B9546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>1.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A12623">
              <w:rPr>
                <w:sz w:val="24"/>
                <w:szCs w:val="24"/>
                <w:shd w:val="clear" w:color="auto" w:fill="FFFFFF"/>
              </w:rPr>
              <w:t>Заявление</w:t>
            </w:r>
            <w:r>
              <w:rPr>
                <w:sz w:val="24"/>
                <w:szCs w:val="24"/>
                <w:shd w:val="clear" w:color="auto" w:fill="FFFFFF"/>
              </w:rPr>
              <w:t xml:space="preserve"> об  исправлении ошибки</w:t>
            </w:r>
            <w:r w:rsidRPr="00B9546C">
              <w:rPr>
                <w:sz w:val="24"/>
                <w:szCs w:val="24"/>
                <w:shd w:val="clear" w:color="auto" w:fill="FFFFFF"/>
              </w:rPr>
              <w:t xml:space="preserve"> в предоставленные сведения;</w:t>
            </w:r>
          </w:p>
          <w:p w:rsidR="00B9546C" w:rsidRPr="00B9546C" w:rsidRDefault="00B9546C" w:rsidP="00B9546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>2. Документ, в котором допущена ошибка или опечатка;</w:t>
            </w:r>
          </w:p>
          <w:p w:rsidR="00B9546C" w:rsidRPr="00B9546C" w:rsidRDefault="00B9546C" w:rsidP="00B9546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>3. документ, удостоверяющий личность Заявителя (представителя Заявителя);</w:t>
            </w:r>
          </w:p>
          <w:p w:rsidR="00B9546C" w:rsidRPr="00B9546C" w:rsidRDefault="00B9546C" w:rsidP="00B9546C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9546C">
              <w:rPr>
                <w:sz w:val="24"/>
                <w:szCs w:val="24"/>
                <w:shd w:val="clear" w:color="auto" w:fill="FFFFFF"/>
              </w:rPr>
              <w:t xml:space="preserve">4. </w:t>
            </w:r>
            <w:r w:rsidR="00355861">
              <w:rPr>
                <w:sz w:val="24"/>
                <w:szCs w:val="24"/>
                <w:shd w:val="clear" w:color="auto" w:fill="FFFFFF"/>
              </w:rPr>
              <w:t>Д</w:t>
            </w:r>
            <w:r w:rsidRPr="00B9546C">
              <w:rPr>
                <w:sz w:val="24"/>
                <w:szCs w:val="24"/>
                <w:shd w:val="clear" w:color="auto" w:fill="FFFFFF"/>
              </w:rPr>
              <w:t>окумент, подтверждающий полномочия представителя Заявителя;</w:t>
            </w:r>
          </w:p>
          <w:p w:rsidR="007C180A" w:rsidRPr="00EC26F4" w:rsidRDefault="007C180A" w:rsidP="004E1F0C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01" w:type="dxa"/>
          </w:tcPr>
          <w:p w:rsidR="007C180A" w:rsidRPr="00EC26F4" w:rsidRDefault="007C180A" w:rsidP="007C180A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</w:tbl>
    <w:p w:rsidR="004E1F0C" w:rsidRPr="00337FDC" w:rsidRDefault="004E1F0C" w:rsidP="004E1F0C">
      <w:pPr>
        <w:jc w:val="center"/>
        <w:rPr>
          <w:b/>
          <w:sz w:val="26"/>
          <w:szCs w:val="26"/>
          <w:shd w:val="clear" w:color="auto" w:fill="FFFFFF"/>
        </w:rPr>
      </w:pPr>
    </w:p>
    <w:p w:rsidR="004E1F0C" w:rsidRDefault="004E1F0C" w:rsidP="004E1F0C">
      <w:pPr>
        <w:jc w:val="both"/>
        <w:outlineLvl w:val="0"/>
        <w:rPr>
          <w:sz w:val="26"/>
          <w:szCs w:val="26"/>
        </w:rPr>
      </w:pPr>
    </w:p>
    <w:p w:rsidR="00F64E72" w:rsidRPr="00337FDC" w:rsidRDefault="00F64E72" w:rsidP="004E1F0C">
      <w:pPr>
        <w:jc w:val="both"/>
        <w:outlineLvl w:val="0"/>
        <w:rPr>
          <w:sz w:val="26"/>
          <w:szCs w:val="26"/>
        </w:rPr>
      </w:pPr>
      <w:bookmarkStart w:id="0" w:name="_GoBack"/>
      <w:bookmarkEnd w:id="0"/>
    </w:p>
    <w:p w:rsidR="00791DD6" w:rsidRDefault="00791DD6" w:rsidP="00791DD6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>Заместитель главы администрации</w:t>
      </w:r>
    </w:p>
    <w:p w:rsidR="00791DD6" w:rsidRDefault="00791DD6" w:rsidP="00791DD6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 xml:space="preserve">муниципального образования </w:t>
      </w:r>
    </w:p>
    <w:p w:rsidR="00791DD6" w:rsidRDefault="00791DD6" w:rsidP="00791DD6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>Динской муниципальный</w:t>
      </w:r>
      <w:r>
        <w:rPr>
          <w:szCs w:val="28"/>
        </w:rPr>
        <w:t xml:space="preserve"> </w:t>
      </w:r>
      <w:r w:rsidRPr="00FF1D6A">
        <w:rPr>
          <w:szCs w:val="28"/>
        </w:rPr>
        <w:t>район</w:t>
      </w:r>
    </w:p>
    <w:p w:rsidR="00791DD6" w:rsidRPr="00FF1D6A" w:rsidRDefault="00791DD6" w:rsidP="00791DD6">
      <w:pPr>
        <w:spacing w:line="317" w:lineRule="exact"/>
        <w:ind w:right="-1"/>
        <w:rPr>
          <w:szCs w:val="28"/>
        </w:rPr>
      </w:pPr>
      <w:r>
        <w:rPr>
          <w:szCs w:val="28"/>
        </w:rPr>
        <w:t xml:space="preserve">Краснодарского края                                                                                                                                                             Н.Н. </w:t>
      </w:r>
      <w:proofErr w:type="spellStart"/>
      <w:r>
        <w:rPr>
          <w:szCs w:val="28"/>
        </w:rPr>
        <w:t>Буркот</w:t>
      </w:r>
      <w:proofErr w:type="spellEnd"/>
    </w:p>
    <w:p w:rsidR="00152E91" w:rsidRPr="00337FDC" w:rsidRDefault="00152E91">
      <w:pPr>
        <w:rPr>
          <w:i/>
          <w:sz w:val="26"/>
          <w:szCs w:val="26"/>
        </w:rPr>
      </w:pPr>
    </w:p>
    <w:sectPr w:rsidR="00152E91" w:rsidRPr="00337FDC" w:rsidSect="004E1F0C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F315F"/>
    <w:multiLevelType w:val="hybridMultilevel"/>
    <w:tmpl w:val="6E368B1E"/>
    <w:lvl w:ilvl="0" w:tplc="04190001">
      <w:start w:val="1"/>
      <w:numFmt w:val="bullet"/>
      <w:lvlText w:val=""/>
      <w:lvlJc w:val="left"/>
      <w:pPr>
        <w:ind w:left="90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81"/>
    <w:rsid w:val="00152E91"/>
    <w:rsid w:val="00186081"/>
    <w:rsid w:val="00271E0E"/>
    <w:rsid w:val="00292B5D"/>
    <w:rsid w:val="00297F3D"/>
    <w:rsid w:val="002C7B1D"/>
    <w:rsid w:val="002F1C4A"/>
    <w:rsid w:val="00337FDC"/>
    <w:rsid w:val="00355861"/>
    <w:rsid w:val="004E1F0C"/>
    <w:rsid w:val="00791DD6"/>
    <w:rsid w:val="007C180A"/>
    <w:rsid w:val="00910A76"/>
    <w:rsid w:val="0095678D"/>
    <w:rsid w:val="00A12623"/>
    <w:rsid w:val="00B9546C"/>
    <w:rsid w:val="00EC26F4"/>
    <w:rsid w:val="00F142C1"/>
    <w:rsid w:val="00F325E3"/>
    <w:rsid w:val="00F6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styleId="a4">
    <w:name w:val="No Spacing"/>
    <w:uiPriority w:val="1"/>
    <w:qFormat/>
    <w:rsid w:val="004E1F0C"/>
    <w:pPr>
      <w:suppressAutoHyphens/>
      <w:spacing w:after="0" w:line="240" w:lineRule="auto"/>
    </w:pPr>
  </w:style>
  <w:style w:type="paragraph" w:customStyle="1" w:styleId="ConsPlusNormal">
    <w:name w:val="ConsPlusNormal"/>
    <w:qFormat/>
    <w:rsid w:val="004E1F0C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table" w:styleId="a6">
    <w:name w:val="Table Grid"/>
    <w:basedOn w:val="a1"/>
    <w:uiPriority w:val="59"/>
    <w:rsid w:val="004E1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37F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0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styleId="a4">
    <w:name w:val="No Spacing"/>
    <w:uiPriority w:val="1"/>
    <w:qFormat/>
    <w:rsid w:val="004E1F0C"/>
    <w:pPr>
      <w:suppressAutoHyphens/>
      <w:spacing w:after="0" w:line="240" w:lineRule="auto"/>
    </w:pPr>
  </w:style>
  <w:style w:type="paragraph" w:customStyle="1" w:styleId="ConsPlusNormal">
    <w:name w:val="ConsPlusNormal"/>
    <w:qFormat/>
    <w:rsid w:val="004E1F0C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table" w:styleId="a6">
    <w:name w:val="Table Grid"/>
    <w:basedOn w:val="a1"/>
    <w:uiPriority w:val="59"/>
    <w:rsid w:val="004E1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37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565&amp;dst=473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1565&amp;dst=31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38258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565&amp;dst=3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user295</cp:lastModifiedBy>
  <cp:revision>4</cp:revision>
  <dcterms:created xsi:type="dcterms:W3CDTF">2026-09-09T09:08:00Z</dcterms:created>
  <dcterms:modified xsi:type="dcterms:W3CDTF">2026-09-10T06:17:00Z</dcterms:modified>
</cp:coreProperties>
</file>