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2B000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241D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22595E" w:rsidRPr="00A15393" w:rsidRDefault="00332489" w:rsidP="00572B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72BC6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proofErr w:type="gramEnd"/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бюджетным</w:t>
      </w:r>
    </w:p>
    <w:p w:rsidR="0022595E" w:rsidRPr="00A15393" w:rsidRDefault="00572BC6" w:rsidP="00572B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учреждением дополнительного образования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</w:p>
    <w:p w:rsidR="0022595E" w:rsidRPr="00A15393" w:rsidRDefault="0022595E" w:rsidP="00572B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="00572BC6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«Спортивная школа № 2»</w:t>
      </w:r>
    </w:p>
    <w:p w:rsidR="0022595E" w:rsidRPr="00A15393" w:rsidRDefault="00332489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 законодательства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иных</w:t>
      </w:r>
    </w:p>
    <w:p w:rsidR="00332489" w:rsidRPr="00A15393" w:rsidRDefault="00332489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</w:t>
      </w:r>
      <w:r w:rsidR="0022595E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системе в сфере закупок</w:t>
      </w:r>
    </w:p>
    <w:p w:rsidR="00AE23BB" w:rsidRDefault="00AE23BB" w:rsidP="001E3E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E3E21" w:rsidRDefault="009C4802" w:rsidP="002259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332489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</w:t>
      </w:r>
      <w:r w:rsidR="00D01F93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85A8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5A8A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="00D01F93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1F93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E85A8A">
        <w:rPr>
          <w:rFonts w:ascii="Times New Roman" w:eastAsia="Times New Roman" w:hAnsi="Times New Roman" w:cs="Times New Roman"/>
          <w:sz w:val="28"/>
          <w:szCs w:val="28"/>
          <w:lang w:eastAsia="ru-RU"/>
        </w:rPr>
        <w:t>122</w:t>
      </w:r>
      <w:r w:rsidR="00332489" w:rsidRPr="007C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</w:t>
      </w:r>
      <w:r w:rsidR="00497F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</w:t>
      </w:r>
      <w:r w:rsidR="00F0241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97F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 от  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 2022 г</w:t>
      </w:r>
      <w:proofErr w:type="gramEnd"/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C1272">
        <w:rPr>
          <w:rFonts w:ascii="Times New Roman" w:eastAsia="Times New Roman" w:hAnsi="Times New Roman" w:cs="Times New Roman"/>
          <w:sz w:val="28"/>
          <w:szCs w:val="28"/>
          <w:lang w:eastAsia="ru-RU"/>
        </w:rPr>
        <w:t>261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="00572B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бюджетн</w:t>
      </w:r>
      <w:r w:rsidR="00E85A8A">
        <w:rPr>
          <w:rFonts w:ascii="Times New Roman" w:eastAsia="Calibri" w:hAnsi="Times New Roman" w:cs="Times New Roman"/>
          <w:sz w:val="28"/>
          <w:szCs w:val="28"/>
        </w:rPr>
        <w:t>ым  учреждением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 xml:space="preserve"> дополнительного образования </w:t>
      </w:r>
      <w:r w:rsidR="00572BC6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«</w:t>
      </w:r>
      <w:r w:rsidR="00572BC6">
        <w:rPr>
          <w:rFonts w:ascii="Times New Roman" w:eastAsia="Calibri" w:hAnsi="Times New Roman" w:cs="Times New Roman"/>
          <w:sz w:val="28"/>
          <w:szCs w:val="28"/>
        </w:rPr>
        <w:t xml:space="preserve">Спортивная </w:t>
      </w:r>
      <w:r w:rsidR="00E85A8A" w:rsidRPr="00553FE7">
        <w:rPr>
          <w:rFonts w:ascii="Times New Roman" w:eastAsia="Calibri" w:hAnsi="Times New Roman" w:cs="Times New Roman"/>
          <w:sz w:val="28"/>
          <w:szCs w:val="28"/>
        </w:rPr>
        <w:t>школа № 2»</w:t>
      </w:r>
      <w:r w:rsidR="00492C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3E21" w:rsidRPr="001E3E21" w:rsidRDefault="0022595E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E21"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1E3E21" w:rsidRPr="001E3E21" w:rsidRDefault="001E3E21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="00EC0C45" w:rsidRPr="00EC0C45">
        <w:t xml:space="preserve"> </w:t>
      </w:r>
      <w:r w:rsidR="00EC0C45" w:rsidRPr="00EC0C4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3B69AF" w:rsidRPr="00CD350A" w:rsidRDefault="001E3E21" w:rsidP="002259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="00CD350A">
        <w:rPr>
          <w:rFonts w:ascii="Times New Roman" w:eastAsia="Calibri" w:hAnsi="Times New Roman" w:cs="Times New Roman"/>
          <w:sz w:val="28"/>
          <w:szCs w:val="28"/>
        </w:rPr>
        <w:t>2 мая 2023 г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>.,</w:t>
      </w:r>
      <w:r w:rsidR="00B82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проверки: </w:t>
      </w:r>
      <w:r w:rsidR="00B82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1E3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CD350A">
        <w:rPr>
          <w:rFonts w:ascii="Times New Roman" w:eastAsia="Calibri" w:hAnsi="Times New Roman" w:cs="Times New Roman"/>
          <w:sz w:val="28"/>
          <w:szCs w:val="28"/>
        </w:rPr>
        <w:t xml:space="preserve">30 мая </w:t>
      </w:r>
      <w:r w:rsidR="00CD350A" w:rsidRPr="00B756B7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332489" w:rsidRDefault="008B34B1" w:rsidP="0022595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B1">
        <w:rPr>
          <w:rFonts w:ascii="Times New Roman" w:eastAsia="Calibri" w:hAnsi="Times New Roman" w:cs="Times New Roman"/>
          <w:sz w:val="28"/>
          <w:szCs w:val="28"/>
        </w:rPr>
        <w:t>Проверяемый период: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495C">
        <w:rPr>
          <w:rFonts w:ascii="Times New Roman" w:eastAsia="Calibri" w:hAnsi="Times New Roman" w:cs="Times New Roman"/>
          <w:sz w:val="28"/>
          <w:szCs w:val="28"/>
        </w:rPr>
        <w:t>с 30 апреля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 xml:space="preserve"> 2020 г. </w:t>
      </w:r>
      <w:r w:rsidR="00E6495C">
        <w:rPr>
          <w:rFonts w:ascii="Times New Roman" w:eastAsia="Calibri" w:hAnsi="Times New Roman" w:cs="Times New Roman"/>
          <w:sz w:val="28"/>
          <w:szCs w:val="28"/>
        </w:rPr>
        <w:t>по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495C">
        <w:rPr>
          <w:rFonts w:ascii="Times New Roman" w:eastAsia="Calibri" w:hAnsi="Times New Roman" w:cs="Times New Roman"/>
          <w:sz w:val="28"/>
          <w:szCs w:val="28"/>
        </w:rPr>
        <w:t xml:space="preserve">30 апреля </w:t>
      </w:r>
      <w:r w:rsidR="00E6495C" w:rsidRPr="00304E40">
        <w:rPr>
          <w:rFonts w:ascii="Times New Roman" w:eastAsia="Calibri" w:hAnsi="Times New Roman" w:cs="Times New Roman"/>
          <w:sz w:val="28"/>
          <w:szCs w:val="28"/>
        </w:rPr>
        <w:t>2023 г.</w:t>
      </w:r>
    </w:p>
    <w:p w:rsidR="00332489" w:rsidRPr="00D5044D" w:rsidRDefault="00332489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проведения </w:t>
      </w:r>
      <w:r w:rsidR="00135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="00D504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установлено следующее:</w:t>
      </w:r>
    </w:p>
    <w:p w:rsidR="00A7445C" w:rsidRPr="004F3B7E" w:rsidRDefault="0022595E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по результатам плановой выборочной проверки установлены нарушения части 3 статьи 7 и части 3 статьи 103 Закона о контрактной системе, имеющие признаки административного правонарушения, предусмотренного частью 2 статьи 7.31 КоАП РФ</w:t>
      </w:r>
      <w:r w:rsidR="002B000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B000D" w:rsidRPr="002B000D">
        <w:t xml:space="preserve"> </w:t>
      </w:r>
      <w:r w:rsidR="002B000D" w:rsidRPr="002B00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которым срок привлечения к административной ответственности истек.</w:t>
      </w:r>
      <w:bookmarkStart w:id="0" w:name="_GoBack"/>
      <w:bookmarkEnd w:id="0"/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17E85" w:rsidRPr="004F3B7E" w:rsidRDefault="00F17E85" w:rsidP="00225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муниципального </w:t>
      </w:r>
      <w:r w:rsidRPr="004F3B7E">
        <w:rPr>
          <w:rFonts w:ascii="Times New Roman" w:eastAsia="Calibri" w:hAnsi="Times New Roman" w:cs="Times New Roman"/>
          <w:sz w:val="28"/>
          <w:szCs w:val="28"/>
        </w:rPr>
        <w:t>бюджетного  учреждения дополнительного образования муниципального образования Динской район «Спортивная школа № 2»</w:t>
      </w:r>
      <w:r w:rsidR="002B00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F17E85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95E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90411-1889-4300-BAFE-686A9EAD8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5948</TotalTime>
  <Pages>1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user330</dc:creator>
  <cp:keywords/>
  <dc:description/>
  <cp:lastModifiedBy>user283</cp:lastModifiedBy>
  <cp:revision>44</cp:revision>
  <cp:lastPrinted>2023-06-06T10:01:00Z</cp:lastPrinted>
  <dcterms:created xsi:type="dcterms:W3CDTF">2022-11-16T11:32:00Z</dcterms:created>
  <dcterms:modified xsi:type="dcterms:W3CDTF">2023-06-07T11:32:00Z</dcterms:modified>
</cp:coreProperties>
</file>