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2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747"/>
        <w:gridCol w:w="5529"/>
      </w:tblGrid>
      <w:tr w:rsidR="00FA32CE" w:rsidTr="009503A8">
        <w:tc>
          <w:tcPr>
            <w:tcW w:w="9747" w:type="dxa"/>
          </w:tcPr>
          <w:p w:rsidR="00FA32CE" w:rsidRDefault="00FA32CE" w:rsidP="00324672">
            <w:pPr>
              <w:ind w:firstLine="0"/>
              <w:rPr>
                <w:rFonts w:ascii="Times New Roman" w:hAnsi="Times New Roman" w:cs="Times New Roman"/>
                <w:sz w:val="28"/>
                <w:szCs w:val="28"/>
              </w:rPr>
            </w:pPr>
          </w:p>
        </w:tc>
        <w:tc>
          <w:tcPr>
            <w:tcW w:w="5529" w:type="dxa"/>
          </w:tcPr>
          <w:p w:rsidR="00324672" w:rsidRDefault="00324672" w:rsidP="00904A47">
            <w:pPr>
              <w:ind w:firstLine="34"/>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E51D03">
              <w:rPr>
                <w:rFonts w:ascii="Times New Roman" w:hAnsi="Times New Roman" w:cs="Times New Roman"/>
                <w:sz w:val="28"/>
                <w:szCs w:val="28"/>
              </w:rPr>
              <w:t>9</w:t>
            </w:r>
          </w:p>
          <w:p w:rsidR="00324672" w:rsidRDefault="00324672" w:rsidP="00904A47">
            <w:pPr>
              <w:ind w:right="601" w:firstLine="34"/>
              <w:jc w:val="center"/>
              <w:rPr>
                <w:rFonts w:ascii="Times New Roman" w:hAnsi="Times New Roman" w:cs="Times New Roman"/>
                <w:sz w:val="28"/>
                <w:szCs w:val="28"/>
              </w:rPr>
            </w:pPr>
            <w:r>
              <w:rPr>
                <w:rFonts w:ascii="Times New Roman" w:hAnsi="Times New Roman" w:cs="Times New Roman"/>
                <w:sz w:val="28"/>
                <w:szCs w:val="28"/>
              </w:rPr>
              <w:t>к Порядку принятия решения о разработке, формирования, реализации и оценки эффективности муниципальных программ муниципального образования</w:t>
            </w:r>
          </w:p>
          <w:p w:rsidR="00FA32CE" w:rsidRPr="00324672" w:rsidRDefault="00324672" w:rsidP="00904A47">
            <w:pPr>
              <w:pStyle w:val="1"/>
              <w:spacing w:before="0" w:after="0"/>
              <w:outlineLvl w:val="0"/>
              <w:rPr>
                <w:rFonts w:ascii="Times New Roman" w:hAnsi="Times New Roman" w:cs="Times New Roman"/>
                <w:b w:val="0"/>
                <w:color w:val="auto"/>
                <w:sz w:val="28"/>
                <w:szCs w:val="28"/>
              </w:rPr>
            </w:pPr>
            <w:r w:rsidRPr="00324672">
              <w:rPr>
                <w:rFonts w:ascii="Times New Roman" w:hAnsi="Times New Roman" w:cs="Times New Roman"/>
                <w:b w:val="0"/>
                <w:color w:val="auto"/>
                <w:sz w:val="28"/>
                <w:szCs w:val="28"/>
              </w:rPr>
              <w:t>Динской район</w:t>
            </w:r>
          </w:p>
        </w:tc>
      </w:tr>
    </w:tbl>
    <w:p w:rsidR="00FA32CE" w:rsidRPr="00E1093B" w:rsidRDefault="00FA32CE" w:rsidP="00FA32CE">
      <w:pPr>
        <w:ind w:firstLine="0"/>
        <w:jc w:val="center"/>
        <w:rPr>
          <w:rFonts w:ascii="Times New Roman" w:hAnsi="Times New Roman" w:cs="Times New Roman"/>
          <w:b/>
          <w:sz w:val="28"/>
          <w:szCs w:val="28"/>
        </w:rPr>
      </w:pPr>
      <w:r w:rsidRPr="00E1093B">
        <w:rPr>
          <w:rFonts w:ascii="Times New Roman" w:hAnsi="Times New Roman" w:cs="Times New Roman"/>
          <w:b/>
          <w:sz w:val="28"/>
          <w:szCs w:val="28"/>
        </w:rPr>
        <w:t>ОТЧЕТ</w:t>
      </w:r>
    </w:p>
    <w:p w:rsidR="00904A47" w:rsidRDefault="00FA32CE" w:rsidP="00904A47">
      <w:pPr>
        <w:ind w:right="567" w:firstLine="0"/>
        <w:jc w:val="center"/>
        <w:rPr>
          <w:rFonts w:ascii="Times New Roman" w:hAnsi="Times New Roman" w:cs="Times New Roman"/>
          <w:b/>
          <w:sz w:val="28"/>
          <w:szCs w:val="28"/>
        </w:rPr>
      </w:pPr>
      <w:r w:rsidRPr="00E1093B">
        <w:rPr>
          <w:rFonts w:ascii="Times New Roman" w:hAnsi="Times New Roman" w:cs="Times New Roman"/>
          <w:b/>
          <w:sz w:val="28"/>
          <w:szCs w:val="28"/>
        </w:rPr>
        <w:t xml:space="preserve">о </w:t>
      </w:r>
      <w:r>
        <w:rPr>
          <w:rFonts w:ascii="Times New Roman" w:hAnsi="Times New Roman" w:cs="Times New Roman"/>
          <w:b/>
          <w:sz w:val="28"/>
          <w:szCs w:val="28"/>
        </w:rPr>
        <w:t xml:space="preserve">финансировании </w:t>
      </w:r>
      <w:r w:rsidR="00BA7A6B">
        <w:rPr>
          <w:rFonts w:ascii="Times New Roman" w:hAnsi="Times New Roman" w:cs="Times New Roman"/>
          <w:b/>
          <w:sz w:val="28"/>
          <w:szCs w:val="28"/>
        </w:rPr>
        <w:t xml:space="preserve">и расходовании </w:t>
      </w:r>
      <w:r w:rsidR="00F020C7">
        <w:rPr>
          <w:rFonts w:ascii="Times New Roman" w:hAnsi="Times New Roman" w:cs="Times New Roman"/>
          <w:b/>
          <w:sz w:val="28"/>
          <w:szCs w:val="28"/>
        </w:rPr>
        <w:t xml:space="preserve">средств на реализацию </w:t>
      </w:r>
      <w:r w:rsidR="00BC3ECE">
        <w:rPr>
          <w:rFonts w:ascii="Times New Roman" w:hAnsi="Times New Roman" w:cs="Times New Roman"/>
          <w:b/>
          <w:sz w:val="28"/>
          <w:szCs w:val="28"/>
        </w:rPr>
        <w:t xml:space="preserve">муниципальной </w:t>
      </w:r>
      <w:r w:rsidR="00904A47">
        <w:rPr>
          <w:rFonts w:ascii="Times New Roman" w:hAnsi="Times New Roman" w:cs="Times New Roman"/>
          <w:b/>
          <w:sz w:val="28"/>
          <w:szCs w:val="28"/>
        </w:rPr>
        <w:t>программы</w:t>
      </w:r>
    </w:p>
    <w:p w:rsidR="00904A47" w:rsidRDefault="00545512" w:rsidP="00904A47">
      <w:pPr>
        <w:ind w:right="567"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Динской район «Поддержка малого и среднего предпринимательства в муниципальном образовании Динской район» </w:t>
      </w:r>
      <w:r w:rsidR="00D84FD3">
        <w:rPr>
          <w:rFonts w:ascii="Times New Roman" w:hAnsi="Times New Roman" w:cs="Times New Roman"/>
          <w:b/>
          <w:sz w:val="28"/>
          <w:szCs w:val="28"/>
        </w:rPr>
        <w:t>за 20</w:t>
      </w:r>
      <w:r w:rsidR="005521CC">
        <w:rPr>
          <w:rFonts w:ascii="Times New Roman" w:hAnsi="Times New Roman" w:cs="Times New Roman"/>
          <w:b/>
          <w:sz w:val="28"/>
          <w:szCs w:val="28"/>
        </w:rPr>
        <w:t>2</w:t>
      </w:r>
      <w:r w:rsidR="00CF4242">
        <w:rPr>
          <w:rFonts w:ascii="Times New Roman" w:hAnsi="Times New Roman" w:cs="Times New Roman"/>
          <w:b/>
          <w:sz w:val="28"/>
          <w:szCs w:val="28"/>
        </w:rPr>
        <w:t>3</w:t>
      </w:r>
      <w:r w:rsidR="00D84FD3">
        <w:rPr>
          <w:rFonts w:ascii="Times New Roman" w:hAnsi="Times New Roman" w:cs="Times New Roman"/>
          <w:b/>
          <w:sz w:val="28"/>
          <w:szCs w:val="28"/>
        </w:rPr>
        <w:t xml:space="preserve"> год</w:t>
      </w:r>
    </w:p>
    <w:p w:rsidR="00904A47" w:rsidRDefault="00FA32CE" w:rsidP="00A524C9">
      <w:pPr>
        <w:pBdr>
          <w:top w:val="single" w:sz="4" w:space="1" w:color="auto"/>
        </w:pBdr>
        <w:tabs>
          <w:tab w:val="left" w:pos="14457"/>
        </w:tabs>
        <w:ind w:right="-2" w:firstLine="0"/>
        <w:jc w:val="center"/>
        <w:rPr>
          <w:rFonts w:ascii="Times New Roman" w:hAnsi="Times New Roman" w:cs="Times New Roman"/>
        </w:rPr>
      </w:pPr>
      <w:proofErr w:type="gramStart"/>
      <w:r w:rsidRPr="00904A47">
        <w:rPr>
          <w:rFonts w:ascii="Times New Roman" w:hAnsi="Times New Roman" w:cs="Times New Roman"/>
        </w:rPr>
        <w:t xml:space="preserve">(наименование </w:t>
      </w:r>
      <w:r w:rsidR="00324672" w:rsidRPr="00904A47">
        <w:rPr>
          <w:rFonts w:ascii="Times New Roman" w:hAnsi="Times New Roman" w:cs="Times New Roman"/>
        </w:rPr>
        <w:t xml:space="preserve">муниципальной </w:t>
      </w:r>
      <w:r w:rsidRPr="00904A47">
        <w:rPr>
          <w:rFonts w:ascii="Times New Roman" w:hAnsi="Times New Roman" w:cs="Times New Roman"/>
        </w:rPr>
        <w:t xml:space="preserve">программы, срок действия,  </w:t>
      </w:r>
      <w:proofErr w:type="gramEnd"/>
    </w:p>
    <w:p w:rsidR="00E3226D" w:rsidRPr="00E3226D" w:rsidRDefault="0005265B" w:rsidP="00AC4AEE">
      <w:pPr>
        <w:shd w:val="clear" w:color="auto" w:fill="FFFFFF"/>
        <w:jc w:val="center"/>
        <w:rPr>
          <w:rFonts w:ascii="Times New Roman" w:hAnsi="Times New Roman" w:cs="Times New Roman"/>
        </w:rPr>
      </w:pPr>
      <w:r w:rsidRPr="0005265B">
        <w:rPr>
          <w:rFonts w:ascii="Times New Roman" w:hAnsi="Times New Roman" w:cs="Times New Roman"/>
        </w:rPr>
        <w:t xml:space="preserve">постановление администрации муниципального образования Динской район № 1824 от 28 октября  2016 года </w:t>
      </w:r>
      <w:r w:rsidR="002C25F9">
        <w:rPr>
          <w:rFonts w:ascii="Times New Roman" w:hAnsi="Times New Roman" w:cs="Times New Roman"/>
        </w:rPr>
        <w:t xml:space="preserve"> «Об утверждении муниципальной программы муниципального образования Динской район «Поддержка малого и среднего предпринимательства в муниципальном образовании Динской </w:t>
      </w:r>
      <w:r w:rsidR="002C25F9" w:rsidRPr="00E3226D">
        <w:rPr>
          <w:rFonts w:ascii="Times New Roman" w:hAnsi="Times New Roman" w:cs="Times New Roman"/>
        </w:rPr>
        <w:t>район»</w:t>
      </w:r>
    </w:p>
    <w:p w:rsidR="00AC4AEE" w:rsidRPr="00B46F16" w:rsidRDefault="002C25F9" w:rsidP="00AC4AEE">
      <w:pPr>
        <w:shd w:val="clear" w:color="auto" w:fill="FFFFFF"/>
        <w:jc w:val="center"/>
        <w:rPr>
          <w:rFonts w:ascii="Times New Roman" w:hAnsi="Times New Roman" w:cs="Times New Roman"/>
          <w:b/>
        </w:rPr>
      </w:pPr>
      <w:r w:rsidRPr="00E3226D">
        <w:rPr>
          <w:rFonts w:ascii="Times New Roman" w:hAnsi="Times New Roman" w:cs="Times New Roman"/>
        </w:rPr>
        <w:t xml:space="preserve"> </w:t>
      </w:r>
      <w:r w:rsidR="00C27871" w:rsidRPr="00E3226D">
        <w:rPr>
          <w:rFonts w:ascii="Times New Roman" w:hAnsi="Times New Roman" w:cs="Times New Roman"/>
        </w:rPr>
        <w:t xml:space="preserve">(в редакции </w:t>
      </w:r>
      <w:r w:rsidR="00AC4AEE" w:rsidRPr="00E3226D">
        <w:rPr>
          <w:rFonts w:ascii="Times New Roman" w:hAnsi="Times New Roman" w:cs="Times New Roman"/>
        </w:rPr>
        <w:t>постановлени</w:t>
      </w:r>
      <w:r w:rsidR="00E3226D">
        <w:rPr>
          <w:rFonts w:ascii="Times New Roman" w:hAnsi="Times New Roman" w:cs="Times New Roman"/>
        </w:rPr>
        <w:t>й</w:t>
      </w:r>
      <w:r w:rsidR="005E5A37">
        <w:rPr>
          <w:rFonts w:ascii="Times New Roman" w:hAnsi="Times New Roman" w:cs="Times New Roman"/>
        </w:rPr>
        <w:t xml:space="preserve"> от 14 января 2021 г. № </w:t>
      </w:r>
      <w:r w:rsidR="006E5426">
        <w:rPr>
          <w:rFonts w:ascii="Times New Roman" w:hAnsi="Times New Roman" w:cs="Times New Roman"/>
        </w:rPr>
        <w:t>12, от 7 декабря 2021 г. № 2194</w:t>
      </w:r>
      <w:r w:rsidR="00D326B7">
        <w:rPr>
          <w:rFonts w:ascii="Times New Roman" w:hAnsi="Times New Roman" w:cs="Times New Roman"/>
        </w:rPr>
        <w:t>,  от 11 апреля 2022</w:t>
      </w:r>
      <w:r w:rsidR="008F686A">
        <w:rPr>
          <w:rFonts w:ascii="Times New Roman" w:hAnsi="Times New Roman" w:cs="Times New Roman"/>
        </w:rPr>
        <w:t xml:space="preserve"> </w:t>
      </w:r>
      <w:r w:rsidR="00D326B7">
        <w:rPr>
          <w:rFonts w:ascii="Times New Roman" w:hAnsi="Times New Roman" w:cs="Times New Roman"/>
        </w:rPr>
        <w:t>г. № 726, от 28 ноября 2023 г. № 2910</w:t>
      </w:r>
      <w:r w:rsidR="00AC4AEE" w:rsidRPr="00B46F16">
        <w:rPr>
          <w:rFonts w:ascii="Times New Roman" w:hAnsi="Times New Roman" w:cs="Times New Roman"/>
        </w:rPr>
        <w:t>)</w:t>
      </w:r>
    </w:p>
    <w:p w:rsidR="00904A47" w:rsidRDefault="00904A47" w:rsidP="00A524C9">
      <w:pPr>
        <w:pBdr>
          <w:top w:val="single" w:sz="4" w:space="1" w:color="auto"/>
        </w:pBdr>
        <w:tabs>
          <w:tab w:val="left" w:pos="14457"/>
        </w:tabs>
        <w:ind w:right="-2" w:firstLine="0"/>
        <w:jc w:val="center"/>
        <w:rPr>
          <w:rFonts w:ascii="Times New Roman" w:hAnsi="Times New Roman" w:cs="Times New Roman"/>
        </w:rPr>
      </w:pPr>
      <w:r w:rsidRPr="00904A47">
        <w:rPr>
          <w:rFonts w:ascii="Times New Roman" w:hAnsi="Times New Roman" w:cs="Times New Roman"/>
        </w:rPr>
        <w:t>реквизиты правого акта, которым утверждена программа)</w:t>
      </w:r>
    </w:p>
    <w:p w:rsidR="00904A47" w:rsidRDefault="00904A47" w:rsidP="00F020C7">
      <w:pPr>
        <w:ind w:firstLine="0"/>
        <w:jc w:val="center"/>
      </w:pPr>
    </w:p>
    <w:tbl>
      <w:tblPr>
        <w:tblStyle w:val="a3"/>
        <w:tblW w:w="16160" w:type="dxa"/>
        <w:tblInd w:w="-601" w:type="dxa"/>
        <w:tblLayout w:type="fixed"/>
        <w:tblLook w:val="04A0" w:firstRow="1" w:lastRow="0" w:firstColumn="1" w:lastColumn="0" w:noHBand="0" w:noVBand="1"/>
      </w:tblPr>
      <w:tblGrid>
        <w:gridCol w:w="2977"/>
        <w:gridCol w:w="567"/>
        <w:gridCol w:w="709"/>
        <w:gridCol w:w="567"/>
        <w:gridCol w:w="709"/>
        <w:gridCol w:w="425"/>
        <w:gridCol w:w="567"/>
        <w:gridCol w:w="567"/>
        <w:gridCol w:w="709"/>
        <w:gridCol w:w="567"/>
        <w:gridCol w:w="709"/>
        <w:gridCol w:w="708"/>
        <w:gridCol w:w="567"/>
        <w:gridCol w:w="567"/>
        <w:gridCol w:w="567"/>
        <w:gridCol w:w="709"/>
        <w:gridCol w:w="567"/>
        <w:gridCol w:w="3402"/>
      </w:tblGrid>
      <w:tr w:rsidR="00BA7A6B" w:rsidTr="00F32786">
        <w:tc>
          <w:tcPr>
            <w:tcW w:w="2977" w:type="dxa"/>
            <w:vMerge w:val="restart"/>
            <w:tcBorders>
              <w:bottom w:val="nil"/>
            </w:tcBorders>
          </w:tcPr>
          <w:p w:rsidR="00BA7A6B" w:rsidRDefault="00BA7A6B" w:rsidP="002E79BC">
            <w:pPr>
              <w:ind w:firstLine="0"/>
              <w:jc w:val="center"/>
              <w:rPr>
                <w:rFonts w:ascii="Times New Roman" w:hAnsi="Times New Roman" w:cs="Times New Roman"/>
              </w:rPr>
            </w:pPr>
            <w:r>
              <w:rPr>
                <w:rFonts w:ascii="Times New Roman" w:hAnsi="Times New Roman" w:cs="Times New Roman"/>
              </w:rPr>
              <w:t xml:space="preserve">Наименование </w:t>
            </w:r>
          </w:p>
          <w:p w:rsidR="002E79BC" w:rsidRDefault="00BA7A6B" w:rsidP="002E79BC">
            <w:pPr>
              <w:ind w:firstLine="0"/>
              <w:jc w:val="center"/>
              <w:rPr>
                <w:rFonts w:ascii="Times New Roman" w:hAnsi="Times New Roman" w:cs="Times New Roman"/>
              </w:rPr>
            </w:pPr>
            <w:r>
              <w:rPr>
                <w:rFonts w:ascii="Times New Roman" w:hAnsi="Times New Roman" w:cs="Times New Roman"/>
              </w:rPr>
              <w:t>мероприятия</w:t>
            </w:r>
          </w:p>
          <w:p w:rsidR="00BA7A6B" w:rsidRDefault="00BA7A6B" w:rsidP="002E79BC">
            <w:pPr>
              <w:ind w:firstLine="0"/>
              <w:jc w:val="center"/>
              <w:rPr>
                <w:rFonts w:ascii="Times New Roman" w:hAnsi="Times New Roman" w:cs="Times New Roman"/>
              </w:rPr>
            </w:pPr>
          </w:p>
        </w:tc>
        <w:tc>
          <w:tcPr>
            <w:tcW w:w="567" w:type="dxa"/>
            <w:vMerge w:val="restart"/>
            <w:tcBorders>
              <w:bottom w:val="nil"/>
            </w:tcBorders>
            <w:textDirection w:val="btLr"/>
          </w:tcPr>
          <w:p w:rsidR="00BA7A6B" w:rsidRDefault="00F020C7" w:rsidP="00FA0840">
            <w:pPr>
              <w:ind w:left="113" w:right="113" w:firstLine="0"/>
              <w:jc w:val="center"/>
              <w:rPr>
                <w:rFonts w:ascii="Times New Roman" w:hAnsi="Times New Roman" w:cs="Times New Roman"/>
              </w:rPr>
            </w:pPr>
            <w:r>
              <w:rPr>
                <w:rFonts w:ascii="Times New Roman" w:hAnsi="Times New Roman" w:cs="Times New Roman"/>
              </w:rPr>
              <w:t>У</w:t>
            </w:r>
            <w:r w:rsidR="00BA7A6B">
              <w:rPr>
                <w:rFonts w:ascii="Times New Roman" w:hAnsi="Times New Roman" w:cs="Times New Roman"/>
              </w:rPr>
              <w:t>частник муниципальной программы</w:t>
            </w:r>
          </w:p>
          <w:p w:rsidR="00BA7A6B" w:rsidRDefault="00BA7A6B" w:rsidP="00F020C7">
            <w:pPr>
              <w:ind w:left="113" w:right="113" w:firstLine="0"/>
              <w:jc w:val="center"/>
              <w:rPr>
                <w:rFonts w:ascii="Times New Roman" w:hAnsi="Times New Roman" w:cs="Times New Roman"/>
              </w:rPr>
            </w:pPr>
            <w:r>
              <w:rPr>
                <w:rFonts w:ascii="Times New Roman" w:hAnsi="Times New Roman" w:cs="Times New Roman"/>
              </w:rPr>
              <w:t>(муниципальный заказчик мероприятия,  главный распорядитель (распорядитель) бюджетных средств, исполнитель)</w:t>
            </w:r>
          </w:p>
        </w:tc>
        <w:tc>
          <w:tcPr>
            <w:tcW w:w="2410" w:type="dxa"/>
            <w:gridSpan w:val="4"/>
            <w:tcBorders>
              <w:bottom w:val="single" w:sz="4" w:space="0" w:color="000000" w:themeColor="text1"/>
            </w:tcBorders>
          </w:tcPr>
          <w:p w:rsidR="00BA7A6B" w:rsidRDefault="00BA7A6B" w:rsidP="00BA7A6B">
            <w:pPr>
              <w:ind w:firstLine="0"/>
              <w:jc w:val="center"/>
              <w:rPr>
                <w:rFonts w:ascii="Times New Roman" w:hAnsi="Times New Roman" w:cs="Times New Roman"/>
              </w:rPr>
            </w:pPr>
            <w:r>
              <w:rPr>
                <w:rFonts w:ascii="Times New Roman" w:hAnsi="Times New Roman" w:cs="Times New Roman"/>
              </w:rPr>
              <w:t>Объем финансирования*</w:t>
            </w:r>
          </w:p>
          <w:p w:rsidR="00BA7A6B" w:rsidRDefault="00BA7A6B" w:rsidP="00BA7A6B">
            <w:pPr>
              <w:ind w:firstLine="0"/>
              <w:jc w:val="center"/>
              <w:rPr>
                <w:rFonts w:ascii="Times New Roman" w:hAnsi="Times New Roman" w:cs="Times New Roman"/>
              </w:rPr>
            </w:pPr>
            <w:r>
              <w:rPr>
                <w:rFonts w:ascii="Times New Roman" w:hAnsi="Times New Roman" w:cs="Times New Roman"/>
              </w:rPr>
              <w:t>на текущий год, предусмотренный программой (тыс. руб.)</w:t>
            </w:r>
          </w:p>
        </w:tc>
        <w:tc>
          <w:tcPr>
            <w:tcW w:w="1843" w:type="dxa"/>
            <w:gridSpan w:val="3"/>
            <w:tcBorders>
              <w:bottom w:val="single" w:sz="4" w:space="0" w:color="000000" w:themeColor="text1"/>
            </w:tcBorders>
          </w:tcPr>
          <w:p w:rsidR="00BA7A6B" w:rsidRDefault="00BA7A6B" w:rsidP="001A24B2">
            <w:pPr>
              <w:ind w:firstLine="0"/>
              <w:jc w:val="center"/>
              <w:rPr>
                <w:rFonts w:ascii="Times New Roman" w:hAnsi="Times New Roman" w:cs="Times New Roman"/>
              </w:rPr>
            </w:pPr>
            <w:r>
              <w:rPr>
                <w:rFonts w:ascii="Times New Roman" w:hAnsi="Times New Roman" w:cs="Times New Roman"/>
              </w:rPr>
              <w:t>Объем финансирования*</w:t>
            </w:r>
          </w:p>
          <w:p w:rsidR="00BA7A6B" w:rsidRDefault="00BA7A6B" w:rsidP="001A24B2">
            <w:pPr>
              <w:ind w:firstLine="0"/>
              <w:jc w:val="center"/>
              <w:rPr>
                <w:rFonts w:ascii="Times New Roman" w:hAnsi="Times New Roman" w:cs="Times New Roman"/>
              </w:rPr>
            </w:pPr>
            <w:r>
              <w:rPr>
                <w:rFonts w:ascii="Times New Roman" w:hAnsi="Times New Roman" w:cs="Times New Roman"/>
              </w:rPr>
              <w:t xml:space="preserve"> на текущий год, предусмотренный бюджетом (</w:t>
            </w: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w:t>
            </w:r>
          </w:p>
        </w:tc>
        <w:tc>
          <w:tcPr>
            <w:tcW w:w="2551" w:type="dxa"/>
            <w:gridSpan w:val="4"/>
            <w:tcBorders>
              <w:bottom w:val="single" w:sz="4" w:space="0" w:color="000000" w:themeColor="text1"/>
            </w:tcBorders>
          </w:tcPr>
          <w:p w:rsidR="00BA7A6B" w:rsidRDefault="00BA7A6B" w:rsidP="007D0748">
            <w:pPr>
              <w:ind w:firstLine="0"/>
              <w:jc w:val="center"/>
              <w:rPr>
                <w:rFonts w:ascii="Times New Roman" w:hAnsi="Times New Roman" w:cs="Times New Roman"/>
              </w:rPr>
            </w:pPr>
            <w:r>
              <w:rPr>
                <w:rFonts w:ascii="Times New Roman" w:hAnsi="Times New Roman" w:cs="Times New Roman"/>
              </w:rPr>
              <w:t>Профинансировано*</w:t>
            </w:r>
          </w:p>
          <w:p w:rsidR="00BA7A6B" w:rsidRDefault="00BA7A6B" w:rsidP="007D0748">
            <w:pPr>
              <w:ind w:firstLine="0"/>
              <w:jc w:val="center"/>
              <w:rPr>
                <w:rFonts w:ascii="Times New Roman" w:hAnsi="Times New Roman" w:cs="Times New Roman"/>
              </w:rPr>
            </w:pPr>
            <w:r>
              <w:rPr>
                <w:rFonts w:ascii="Times New Roman" w:hAnsi="Times New Roman" w:cs="Times New Roman"/>
              </w:rPr>
              <w:t xml:space="preserve">в отчетном периоде </w:t>
            </w:r>
          </w:p>
          <w:p w:rsidR="00BA7A6B" w:rsidRDefault="00BA7A6B" w:rsidP="007D0748">
            <w:pPr>
              <w:ind w:firstLine="0"/>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w:t>
            </w:r>
          </w:p>
        </w:tc>
        <w:tc>
          <w:tcPr>
            <w:tcW w:w="2410" w:type="dxa"/>
            <w:gridSpan w:val="4"/>
            <w:tcBorders>
              <w:bottom w:val="single" w:sz="4" w:space="0" w:color="000000" w:themeColor="text1"/>
            </w:tcBorders>
          </w:tcPr>
          <w:p w:rsidR="00BA7A6B" w:rsidRDefault="00BA7A6B" w:rsidP="001E7219">
            <w:pPr>
              <w:ind w:firstLine="0"/>
              <w:jc w:val="center"/>
              <w:rPr>
                <w:rFonts w:ascii="Times New Roman" w:hAnsi="Times New Roman" w:cs="Times New Roman"/>
              </w:rPr>
            </w:pPr>
            <w:r>
              <w:rPr>
                <w:rFonts w:ascii="Times New Roman" w:hAnsi="Times New Roman" w:cs="Times New Roman"/>
              </w:rPr>
              <w:t xml:space="preserve">Освоено (израсходовано)* </w:t>
            </w:r>
          </w:p>
          <w:p w:rsidR="00BA7A6B" w:rsidRDefault="00BA7A6B" w:rsidP="001E7219">
            <w:pPr>
              <w:ind w:firstLine="0"/>
              <w:jc w:val="center"/>
              <w:rPr>
                <w:rFonts w:ascii="Times New Roman" w:hAnsi="Times New Roman" w:cs="Times New Roman"/>
              </w:rPr>
            </w:pPr>
            <w:r>
              <w:rPr>
                <w:rFonts w:ascii="Times New Roman" w:hAnsi="Times New Roman" w:cs="Times New Roman"/>
              </w:rPr>
              <w:t xml:space="preserve">в отчетном периоде </w:t>
            </w:r>
          </w:p>
          <w:p w:rsidR="00BA7A6B" w:rsidRDefault="00BA7A6B" w:rsidP="001E7219">
            <w:pPr>
              <w:ind w:firstLine="0"/>
              <w:jc w:val="center"/>
              <w:rPr>
                <w:rFonts w:ascii="Times New Roman" w:hAnsi="Times New Roman" w:cs="Times New Roman"/>
              </w:rPr>
            </w:pPr>
            <w:r>
              <w:rPr>
                <w:rFonts w:ascii="Times New Roman" w:hAnsi="Times New Roman" w:cs="Times New Roman"/>
              </w:rPr>
              <w:t xml:space="preserve">(тыс. руб.) </w:t>
            </w:r>
          </w:p>
        </w:tc>
        <w:tc>
          <w:tcPr>
            <w:tcW w:w="3402" w:type="dxa"/>
            <w:vMerge w:val="restart"/>
            <w:tcBorders>
              <w:bottom w:val="nil"/>
            </w:tcBorders>
            <w:textDirection w:val="btLr"/>
          </w:tcPr>
          <w:p w:rsidR="00BA7A6B" w:rsidRDefault="00BA7A6B" w:rsidP="001A24B2">
            <w:pPr>
              <w:ind w:left="113" w:right="113" w:firstLine="0"/>
              <w:jc w:val="center"/>
              <w:rPr>
                <w:rFonts w:ascii="Times New Roman" w:hAnsi="Times New Roman" w:cs="Times New Roman"/>
                <w:highlight w:val="yellow"/>
              </w:rPr>
            </w:pPr>
          </w:p>
          <w:p w:rsidR="00254C04" w:rsidRDefault="00BA7A6B" w:rsidP="00F020C7">
            <w:pPr>
              <w:ind w:left="113" w:right="113" w:firstLine="0"/>
              <w:jc w:val="center"/>
              <w:rPr>
                <w:rFonts w:ascii="Times New Roman" w:hAnsi="Times New Roman" w:cs="Times New Roman"/>
              </w:rPr>
            </w:pPr>
            <w:proofErr w:type="gramStart"/>
            <w:r w:rsidRPr="001E7219">
              <w:rPr>
                <w:rFonts w:ascii="Times New Roman" w:hAnsi="Times New Roman" w:cs="Times New Roman"/>
              </w:rPr>
              <w:t>Отметка о выполнении</w:t>
            </w:r>
            <w:r>
              <w:rPr>
                <w:rFonts w:ascii="Times New Roman" w:hAnsi="Times New Roman" w:cs="Times New Roman"/>
              </w:rPr>
              <w:t xml:space="preserve"> мероприятия  (выполнено, </w:t>
            </w:r>
            <w:proofErr w:type="gramEnd"/>
          </w:p>
          <w:p w:rsidR="00BA7A6B" w:rsidRDefault="00BA7A6B" w:rsidP="00F020C7">
            <w:pPr>
              <w:ind w:left="113" w:right="113" w:firstLine="0"/>
              <w:jc w:val="center"/>
              <w:rPr>
                <w:rFonts w:ascii="Times New Roman" w:hAnsi="Times New Roman" w:cs="Times New Roman"/>
              </w:rPr>
            </w:pPr>
            <w:r>
              <w:rPr>
                <w:rFonts w:ascii="Times New Roman" w:hAnsi="Times New Roman" w:cs="Times New Roman"/>
              </w:rPr>
              <w:t>не выполнено)**</w:t>
            </w:r>
          </w:p>
        </w:tc>
      </w:tr>
      <w:tr w:rsidR="00F32786" w:rsidTr="00F32786">
        <w:trPr>
          <w:cantSplit/>
          <w:trHeight w:val="1963"/>
        </w:trPr>
        <w:tc>
          <w:tcPr>
            <w:tcW w:w="2977" w:type="dxa"/>
            <w:vMerge/>
            <w:tcBorders>
              <w:bottom w:val="nil"/>
            </w:tcBorders>
          </w:tcPr>
          <w:p w:rsidR="00BA7A6B" w:rsidRDefault="00BA7A6B" w:rsidP="00324672">
            <w:pPr>
              <w:ind w:firstLine="0"/>
              <w:rPr>
                <w:rFonts w:ascii="Times New Roman" w:hAnsi="Times New Roman" w:cs="Times New Roman"/>
              </w:rPr>
            </w:pPr>
          </w:p>
        </w:tc>
        <w:tc>
          <w:tcPr>
            <w:tcW w:w="567" w:type="dxa"/>
            <w:vMerge/>
            <w:tcBorders>
              <w:bottom w:val="nil"/>
            </w:tcBorders>
          </w:tcPr>
          <w:p w:rsidR="00BA7A6B" w:rsidRDefault="00BA7A6B" w:rsidP="00324672">
            <w:pPr>
              <w:ind w:firstLine="0"/>
              <w:rPr>
                <w:rFonts w:ascii="Times New Roman" w:hAnsi="Times New Roman" w:cs="Times New Roman"/>
              </w:rPr>
            </w:pPr>
          </w:p>
        </w:tc>
        <w:tc>
          <w:tcPr>
            <w:tcW w:w="709"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федеральный бюджет</w:t>
            </w:r>
          </w:p>
        </w:tc>
        <w:tc>
          <w:tcPr>
            <w:tcW w:w="567" w:type="dxa"/>
            <w:tcBorders>
              <w:bottom w:val="nil"/>
            </w:tcBorders>
            <w:textDirection w:val="btLr"/>
          </w:tcPr>
          <w:p w:rsidR="00BA7A6B" w:rsidRDefault="005521CA" w:rsidP="00F020C7">
            <w:pPr>
              <w:ind w:left="113" w:right="113" w:firstLine="0"/>
              <w:jc w:val="center"/>
              <w:rPr>
                <w:rFonts w:ascii="Times New Roman" w:hAnsi="Times New Roman" w:cs="Times New Roman"/>
              </w:rPr>
            </w:pPr>
            <w:r>
              <w:rPr>
                <w:rFonts w:ascii="Times New Roman" w:hAnsi="Times New Roman" w:cs="Times New Roman"/>
              </w:rPr>
              <w:t>К</w:t>
            </w:r>
            <w:r w:rsidR="00BA7A6B">
              <w:rPr>
                <w:rFonts w:ascii="Times New Roman" w:hAnsi="Times New Roman" w:cs="Times New Roman"/>
              </w:rPr>
              <w:t>раевой</w:t>
            </w:r>
            <w:r>
              <w:rPr>
                <w:rFonts w:ascii="Times New Roman" w:hAnsi="Times New Roman" w:cs="Times New Roman"/>
              </w:rPr>
              <w:t xml:space="preserve"> </w:t>
            </w:r>
            <w:r w:rsidR="00BA7A6B">
              <w:rPr>
                <w:rFonts w:ascii="Times New Roman" w:hAnsi="Times New Roman" w:cs="Times New Roman"/>
              </w:rPr>
              <w:t>бюджет</w:t>
            </w:r>
          </w:p>
        </w:tc>
        <w:tc>
          <w:tcPr>
            <w:tcW w:w="709"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местный  бюджет</w:t>
            </w:r>
          </w:p>
        </w:tc>
        <w:tc>
          <w:tcPr>
            <w:tcW w:w="425"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внебюджетные источники</w:t>
            </w:r>
          </w:p>
        </w:tc>
        <w:tc>
          <w:tcPr>
            <w:tcW w:w="567"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федеральный бюджет</w:t>
            </w:r>
          </w:p>
        </w:tc>
        <w:tc>
          <w:tcPr>
            <w:tcW w:w="567" w:type="dxa"/>
            <w:tcBorders>
              <w:bottom w:val="nil"/>
            </w:tcBorders>
            <w:textDirection w:val="btLr"/>
          </w:tcPr>
          <w:p w:rsidR="00BA7A6B" w:rsidRDefault="005521CA" w:rsidP="00F020C7">
            <w:pPr>
              <w:ind w:left="113" w:right="113" w:firstLine="0"/>
              <w:jc w:val="center"/>
              <w:rPr>
                <w:rFonts w:ascii="Times New Roman" w:hAnsi="Times New Roman" w:cs="Times New Roman"/>
              </w:rPr>
            </w:pPr>
            <w:r>
              <w:rPr>
                <w:rFonts w:ascii="Times New Roman" w:hAnsi="Times New Roman" w:cs="Times New Roman"/>
              </w:rPr>
              <w:t>К</w:t>
            </w:r>
            <w:r w:rsidR="00BA7A6B">
              <w:rPr>
                <w:rFonts w:ascii="Times New Roman" w:hAnsi="Times New Roman" w:cs="Times New Roman"/>
              </w:rPr>
              <w:t>раевой</w:t>
            </w:r>
            <w:r>
              <w:rPr>
                <w:rFonts w:ascii="Times New Roman" w:hAnsi="Times New Roman" w:cs="Times New Roman"/>
              </w:rPr>
              <w:t xml:space="preserve"> </w:t>
            </w:r>
            <w:r w:rsidR="00BA7A6B">
              <w:rPr>
                <w:rFonts w:ascii="Times New Roman" w:hAnsi="Times New Roman" w:cs="Times New Roman"/>
              </w:rPr>
              <w:t>бюджет</w:t>
            </w:r>
          </w:p>
        </w:tc>
        <w:tc>
          <w:tcPr>
            <w:tcW w:w="709"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местный  бюджет</w:t>
            </w:r>
          </w:p>
        </w:tc>
        <w:tc>
          <w:tcPr>
            <w:tcW w:w="567"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федеральный бюджет</w:t>
            </w:r>
          </w:p>
        </w:tc>
        <w:tc>
          <w:tcPr>
            <w:tcW w:w="709" w:type="dxa"/>
            <w:tcBorders>
              <w:bottom w:val="nil"/>
            </w:tcBorders>
            <w:textDirection w:val="btLr"/>
          </w:tcPr>
          <w:p w:rsidR="00BA7A6B" w:rsidRDefault="005521CA" w:rsidP="0054032B">
            <w:pPr>
              <w:ind w:left="113" w:right="113" w:firstLine="0"/>
              <w:jc w:val="center"/>
              <w:rPr>
                <w:rFonts w:ascii="Times New Roman" w:hAnsi="Times New Roman" w:cs="Times New Roman"/>
              </w:rPr>
            </w:pPr>
            <w:r>
              <w:rPr>
                <w:rFonts w:ascii="Times New Roman" w:hAnsi="Times New Roman" w:cs="Times New Roman"/>
              </w:rPr>
              <w:t>К</w:t>
            </w:r>
            <w:r w:rsidR="00BA7A6B">
              <w:rPr>
                <w:rFonts w:ascii="Times New Roman" w:hAnsi="Times New Roman" w:cs="Times New Roman"/>
              </w:rPr>
              <w:t>раевой</w:t>
            </w:r>
            <w:r>
              <w:rPr>
                <w:rFonts w:ascii="Times New Roman" w:hAnsi="Times New Roman" w:cs="Times New Roman"/>
              </w:rPr>
              <w:t xml:space="preserve"> </w:t>
            </w:r>
            <w:r w:rsidR="00BA7A6B">
              <w:rPr>
                <w:rFonts w:ascii="Times New Roman" w:hAnsi="Times New Roman" w:cs="Times New Roman"/>
              </w:rPr>
              <w:t>бюджет</w:t>
            </w:r>
          </w:p>
        </w:tc>
        <w:tc>
          <w:tcPr>
            <w:tcW w:w="708"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местный  бюджет</w:t>
            </w:r>
          </w:p>
        </w:tc>
        <w:tc>
          <w:tcPr>
            <w:tcW w:w="567"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внебюджетные источники</w:t>
            </w:r>
          </w:p>
        </w:tc>
        <w:tc>
          <w:tcPr>
            <w:tcW w:w="567"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федеральный бюджет</w:t>
            </w:r>
          </w:p>
        </w:tc>
        <w:tc>
          <w:tcPr>
            <w:tcW w:w="567" w:type="dxa"/>
            <w:tcBorders>
              <w:bottom w:val="nil"/>
            </w:tcBorders>
            <w:textDirection w:val="btLr"/>
          </w:tcPr>
          <w:p w:rsidR="00BA7A6B" w:rsidRDefault="005521CA" w:rsidP="0054032B">
            <w:pPr>
              <w:ind w:left="113" w:right="113" w:firstLine="0"/>
              <w:jc w:val="center"/>
              <w:rPr>
                <w:rFonts w:ascii="Times New Roman" w:hAnsi="Times New Roman" w:cs="Times New Roman"/>
              </w:rPr>
            </w:pPr>
            <w:r>
              <w:rPr>
                <w:rFonts w:ascii="Times New Roman" w:hAnsi="Times New Roman" w:cs="Times New Roman"/>
              </w:rPr>
              <w:t>К</w:t>
            </w:r>
            <w:r w:rsidR="00BA7A6B">
              <w:rPr>
                <w:rFonts w:ascii="Times New Roman" w:hAnsi="Times New Roman" w:cs="Times New Roman"/>
              </w:rPr>
              <w:t>раевой</w:t>
            </w:r>
            <w:r>
              <w:rPr>
                <w:rFonts w:ascii="Times New Roman" w:hAnsi="Times New Roman" w:cs="Times New Roman"/>
              </w:rPr>
              <w:t xml:space="preserve"> </w:t>
            </w:r>
            <w:r w:rsidR="00BA7A6B">
              <w:rPr>
                <w:rFonts w:ascii="Times New Roman" w:hAnsi="Times New Roman" w:cs="Times New Roman"/>
              </w:rPr>
              <w:t>бюджет</w:t>
            </w:r>
          </w:p>
        </w:tc>
        <w:tc>
          <w:tcPr>
            <w:tcW w:w="709"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местный  бюджет</w:t>
            </w:r>
          </w:p>
        </w:tc>
        <w:tc>
          <w:tcPr>
            <w:tcW w:w="567" w:type="dxa"/>
            <w:tcBorders>
              <w:bottom w:val="nil"/>
            </w:tcBorders>
            <w:textDirection w:val="btLr"/>
          </w:tcPr>
          <w:p w:rsidR="00BA7A6B" w:rsidRDefault="00BA7A6B" w:rsidP="00BA7A6B">
            <w:pPr>
              <w:ind w:left="113" w:right="113" w:firstLine="0"/>
              <w:jc w:val="center"/>
              <w:rPr>
                <w:rFonts w:ascii="Times New Roman" w:hAnsi="Times New Roman" w:cs="Times New Roman"/>
              </w:rPr>
            </w:pPr>
            <w:r>
              <w:rPr>
                <w:rFonts w:ascii="Times New Roman" w:hAnsi="Times New Roman" w:cs="Times New Roman"/>
              </w:rPr>
              <w:t>внебюджетные источники</w:t>
            </w:r>
          </w:p>
        </w:tc>
        <w:tc>
          <w:tcPr>
            <w:tcW w:w="3402" w:type="dxa"/>
            <w:vMerge/>
            <w:tcBorders>
              <w:bottom w:val="nil"/>
            </w:tcBorders>
            <w:textDirection w:val="btLr"/>
          </w:tcPr>
          <w:p w:rsidR="00BA7A6B" w:rsidRDefault="00BA7A6B" w:rsidP="00324672">
            <w:pPr>
              <w:ind w:left="113" w:right="113" w:firstLine="0"/>
              <w:rPr>
                <w:rFonts w:ascii="Times New Roman" w:hAnsi="Times New Roman" w:cs="Times New Roman"/>
              </w:rPr>
            </w:pPr>
          </w:p>
        </w:tc>
      </w:tr>
    </w:tbl>
    <w:p w:rsidR="005475B3" w:rsidRDefault="005475B3" w:rsidP="00324672">
      <w:pPr>
        <w:ind w:firstLine="0"/>
        <w:jc w:val="center"/>
        <w:rPr>
          <w:rFonts w:ascii="Times New Roman" w:hAnsi="Times New Roman" w:cs="Times New Roman"/>
        </w:rPr>
        <w:sectPr w:rsidR="005475B3" w:rsidSect="00734F2A">
          <w:headerReference w:type="default" r:id="rId9"/>
          <w:pgSz w:w="16838" w:h="11906" w:orient="landscape" w:code="9"/>
          <w:pgMar w:top="284" w:right="1247" w:bottom="680" w:left="1134" w:header="709" w:footer="709" w:gutter="0"/>
          <w:cols w:space="708"/>
          <w:titlePg/>
          <w:docGrid w:linePitch="360"/>
        </w:sectPr>
      </w:pPr>
    </w:p>
    <w:tbl>
      <w:tblPr>
        <w:tblStyle w:val="a3"/>
        <w:tblW w:w="16160" w:type="dxa"/>
        <w:tblInd w:w="-601" w:type="dxa"/>
        <w:tblLayout w:type="fixed"/>
        <w:tblLook w:val="04A0" w:firstRow="1" w:lastRow="0" w:firstColumn="1" w:lastColumn="0" w:noHBand="0" w:noVBand="1"/>
      </w:tblPr>
      <w:tblGrid>
        <w:gridCol w:w="2977"/>
        <w:gridCol w:w="567"/>
        <w:gridCol w:w="709"/>
        <w:gridCol w:w="567"/>
        <w:gridCol w:w="709"/>
        <w:gridCol w:w="425"/>
        <w:gridCol w:w="567"/>
        <w:gridCol w:w="567"/>
        <w:gridCol w:w="709"/>
        <w:gridCol w:w="567"/>
        <w:gridCol w:w="709"/>
        <w:gridCol w:w="708"/>
        <w:gridCol w:w="567"/>
        <w:gridCol w:w="567"/>
        <w:gridCol w:w="567"/>
        <w:gridCol w:w="709"/>
        <w:gridCol w:w="567"/>
        <w:gridCol w:w="3402"/>
      </w:tblGrid>
      <w:tr w:rsidR="00F32786" w:rsidTr="00F32786">
        <w:trPr>
          <w:tblHeader/>
        </w:trPr>
        <w:tc>
          <w:tcPr>
            <w:tcW w:w="297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lastRenderedPageBreak/>
              <w:t>1</w:t>
            </w:r>
          </w:p>
        </w:tc>
        <w:tc>
          <w:tcPr>
            <w:tcW w:w="56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2</w:t>
            </w:r>
          </w:p>
        </w:tc>
        <w:tc>
          <w:tcPr>
            <w:tcW w:w="709"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3</w:t>
            </w:r>
          </w:p>
        </w:tc>
        <w:tc>
          <w:tcPr>
            <w:tcW w:w="56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4</w:t>
            </w:r>
          </w:p>
        </w:tc>
        <w:tc>
          <w:tcPr>
            <w:tcW w:w="709"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5</w:t>
            </w:r>
          </w:p>
        </w:tc>
        <w:tc>
          <w:tcPr>
            <w:tcW w:w="425"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6</w:t>
            </w:r>
          </w:p>
        </w:tc>
        <w:tc>
          <w:tcPr>
            <w:tcW w:w="56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7</w:t>
            </w:r>
          </w:p>
        </w:tc>
        <w:tc>
          <w:tcPr>
            <w:tcW w:w="56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8</w:t>
            </w:r>
          </w:p>
        </w:tc>
        <w:tc>
          <w:tcPr>
            <w:tcW w:w="709"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9</w:t>
            </w:r>
          </w:p>
        </w:tc>
        <w:tc>
          <w:tcPr>
            <w:tcW w:w="567" w:type="dxa"/>
          </w:tcPr>
          <w:p w:rsidR="00BA7A6B" w:rsidRDefault="00BA7A6B" w:rsidP="00F020C7">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0</w:t>
            </w:r>
          </w:p>
        </w:tc>
        <w:tc>
          <w:tcPr>
            <w:tcW w:w="709" w:type="dxa"/>
          </w:tcPr>
          <w:p w:rsidR="00BA7A6B" w:rsidRDefault="00BA7A6B" w:rsidP="00F020C7">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1</w:t>
            </w:r>
          </w:p>
        </w:tc>
        <w:tc>
          <w:tcPr>
            <w:tcW w:w="708" w:type="dxa"/>
          </w:tcPr>
          <w:p w:rsidR="00BA7A6B" w:rsidRDefault="00F020C7" w:rsidP="00BA7A6B">
            <w:pPr>
              <w:ind w:firstLine="0"/>
              <w:jc w:val="center"/>
              <w:rPr>
                <w:rFonts w:ascii="Times New Roman" w:hAnsi="Times New Roman" w:cs="Times New Roman"/>
              </w:rPr>
            </w:pPr>
            <w:r>
              <w:rPr>
                <w:rFonts w:ascii="Times New Roman" w:hAnsi="Times New Roman" w:cs="Times New Roman"/>
              </w:rPr>
              <w:t>12</w:t>
            </w:r>
          </w:p>
        </w:tc>
        <w:tc>
          <w:tcPr>
            <w:tcW w:w="567" w:type="dxa"/>
          </w:tcPr>
          <w:p w:rsidR="00BA7A6B" w:rsidRDefault="00BA7A6B" w:rsidP="00F020C7">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3</w:t>
            </w:r>
          </w:p>
        </w:tc>
        <w:tc>
          <w:tcPr>
            <w:tcW w:w="567" w:type="dxa"/>
          </w:tcPr>
          <w:p w:rsidR="00BA7A6B" w:rsidRDefault="00F020C7" w:rsidP="00324672">
            <w:pPr>
              <w:ind w:firstLine="0"/>
              <w:jc w:val="center"/>
              <w:rPr>
                <w:rFonts w:ascii="Times New Roman" w:hAnsi="Times New Roman" w:cs="Times New Roman"/>
              </w:rPr>
            </w:pPr>
            <w:r>
              <w:rPr>
                <w:rFonts w:ascii="Times New Roman" w:hAnsi="Times New Roman" w:cs="Times New Roman"/>
              </w:rPr>
              <w:t>14</w:t>
            </w:r>
          </w:p>
        </w:tc>
        <w:tc>
          <w:tcPr>
            <w:tcW w:w="567" w:type="dxa"/>
          </w:tcPr>
          <w:p w:rsidR="00BA7A6B" w:rsidRDefault="00BA7A6B" w:rsidP="00F020C7">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5</w:t>
            </w:r>
          </w:p>
        </w:tc>
        <w:tc>
          <w:tcPr>
            <w:tcW w:w="709" w:type="dxa"/>
          </w:tcPr>
          <w:p w:rsidR="00BA7A6B" w:rsidRDefault="00BA7A6B" w:rsidP="00F020C7">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6</w:t>
            </w:r>
          </w:p>
        </w:tc>
        <w:tc>
          <w:tcPr>
            <w:tcW w:w="567" w:type="dxa"/>
          </w:tcPr>
          <w:p w:rsidR="00BA7A6B" w:rsidRDefault="00BA7A6B" w:rsidP="00324672">
            <w:pPr>
              <w:ind w:firstLine="0"/>
              <w:jc w:val="center"/>
              <w:rPr>
                <w:rFonts w:ascii="Times New Roman" w:hAnsi="Times New Roman" w:cs="Times New Roman"/>
              </w:rPr>
            </w:pPr>
            <w:r>
              <w:rPr>
                <w:rFonts w:ascii="Times New Roman" w:hAnsi="Times New Roman" w:cs="Times New Roman"/>
              </w:rPr>
              <w:t>1</w:t>
            </w:r>
            <w:r w:rsidR="00F020C7">
              <w:rPr>
                <w:rFonts w:ascii="Times New Roman" w:hAnsi="Times New Roman" w:cs="Times New Roman"/>
              </w:rPr>
              <w:t>7</w:t>
            </w:r>
          </w:p>
        </w:tc>
        <w:tc>
          <w:tcPr>
            <w:tcW w:w="3402" w:type="dxa"/>
          </w:tcPr>
          <w:p w:rsidR="00BA7A6B" w:rsidRDefault="00F020C7" w:rsidP="00324672">
            <w:pPr>
              <w:ind w:firstLine="0"/>
              <w:jc w:val="center"/>
              <w:rPr>
                <w:rFonts w:ascii="Times New Roman" w:hAnsi="Times New Roman" w:cs="Times New Roman"/>
              </w:rPr>
            </w:pPr>
            <w:r>
              <w:rPr>
                <w:rFonts w:ascii="Times New Roman" w:hAnsi="Times New Roman" w:cs="Times New Roman"/>
              </w:rPr>
              <w:t>18</w:t>
            </w:r>
          </w:p>
        </w:tc>
      </w:tr>
      <w:tr w:rsidR="00F32786" w:rsidRPr="00931EC7" w:rsidTr="00F32786">
        <w:trPr>
          <w:trHeight w:val="895"/>
        </w:trPr>
        <w:tc>
          <w:tcPr>
            <w:tcW w:w="2977" w:type="dxa"/>
          </w:tcPr>
          <w:p w:rsidR="00BA7A6B" w:rsidRPr="00A834FE" w:rsidRDefault="00E15859" w:rsidP="00E15859">
            <w:pPr>
              <w:ind w:firstLine="0"/>
              <w:rPr>
                <w:rFonts w:ascii="Times New Roman" w:hAnsi="Times New Roman" w:cs="Times New Roman"/>
                <w:i/>
              </w:rPr>
            </w:pPr>
            <w:r w:rsidRPr="00A834FE">
              <w:rPr>
                <w:rFonts w:ascii="Times New Roman" w:hAnsi="Times New Roman"/>
              </w:rPr>
              <w:t>1</w:t>
            </w:r>
            <w:r w:rsidRPr="00A834FE">
              <w:rPr>
                <w:rFonts w:ascii="Times New Roman" w:hAnsi="Times New Roman"/>
                <w:b/>
              </w:rPr>
              <w:t>.Создание положительного имиджа малого и среднего предпринимательства, повышение образовательного уровня предпринимателей, создание благоприятных условий для развития предпринимательства</w:t>
            </w:r>
          </w:p>
        </w:tc>
        <w:tc>
          <w:tcPr>
            <w:tcW w:w="567" w:type="dxa"/>
          </w:tcPr>
          <w:p w:rsidR="00BA7A6B" w:rsidRPr="00A834FE" w:rsidRDefault="00BA7A6B" w:rsidP="00324672">
            <w:pPr>
              <w:ind w:firstLine="0"/>
              <w:rPr>
                <w:rFonts w:ascii="Times New Roman" w:hAnsi="Times New Roman" w:cs="Times New Roman"/>
              </w:rPr>
            </w:pPr>
          </w:p>
        </w:tc>
        <w:tc>
          <w:tcPr>
            <w:tcW w:w="709"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709" w:type="dxa"/>
          </w:tcPr>
          <w:p w:rsidR="00BA7A6B" w:rsidRPr="00A834FE" w:rsidRDefault="00CF4242" w:rsidP="00CF4242">
            <w:pPr>
              <w:ind w:firstLine="0"/>
              <w:rPr>
                <w:rFonts w:ascii="Times New Roman" w:hAnsi="Times New Roman" w:cs="Times New Roman"/>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425"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709" w:type="dxa"/>
          </w:tcPr>
          <w:p w:rsidR="00BA7A6B" w:rsidRPr="00A834FE" w:rsidRDefault="00CF4242" w:rsidP="00CF4242">
            <w:pPr>
              <w:ind w:firstLine="0"/>
              <w:rPr>
                <w:rFonts w:ascii="Times New Roman" w:hAnsi="Times New Roman" w:cs="Times New Roman"/>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709"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708" w:type="dxa"/>
          </w:tcPr>
          <w:p w:rsidR="00BA7A6B" w:rsidRPr="00A834FE" w:rsidRDefault="00CF4242" w:rsidP="00CF4242">
            <w:pPr>
              <w:ind w:firstLine="0"/>
              <w:rPr>
                <w:rFonts w:ascii="Times New Roman" w:hAnsi="Times New Roman" w:cs="Times New Roman"/>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709" w:type="dxa"/>
          </w:tcPr>
          <w:p w:rsidR="00BA7A6B" w:rsidRPr="00A834FE" w:rsidRDefault="00CF4242" w:rsidP="00CF4242">
            <w:pPr>
              <w:ind w:firstLine="0"/>
              <w:rPr>
                <w:rFonts w:ascii="Times New Roman" w:hAnsi="Times New Roman" w:cs="Times New Roman"/>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0</w:t>
            </w:r>
          </w:p>
        </w:tc>
        <w:tc>
          <w:tcPr>
            <w:tcW w:w="3402" w:type="dxa"/>
          </w:tcPr>
          <w:p w:rsidR="00BA7A6B" w:rsidRPr="00A834FE" w:rsidRDefault="00BC57DB" w:rsidP="00324672">
            <w:pPr>
              <w:ind w:firstLine="0"/>
              <w:rPr>
                <w:rFonts w:ascii="Times New Roman" w:hAnsi="Times New Roman" w:cs="Times New Roman"/>
              </w:rPr>
            </w:pPr>
            <w:r w:rsidRPr="00A834FE">
              <w:rPr>
                <w:rFonts w:ascii="Times New Roman" w:hAnsi="Times New Roman" w:cs="Times New Roman"/>
              </w:rPr>
              <w:t>Выполнено</w:t>
            </w:r>
          </w:p>
        </w:tc>
      </w:tr>
      <w:tr w:rsidR="00F32786" w:rsidRPr="00931EC7" w:rsidTr="00F32786">
        <w:tc>
          <w:tcPr>
            <w:tcW w:w="2977" w:type="dxa"/>
          </w:tcPr>
          <w:p w:rsidR="00BA7A6B" w:rsidRPr="00931EC7" w:rsidRDefault="002E79BC" w:rsidP="00324672">
            <w:pPr>
              <w:ind w:firstLine="0"/>
              <w:rPr>
                <w:rFonts w:ascii="Times New Roman" w:hAnsi="Times New Roman" w:cs="Times New Roman"/>
              </w:rPr>
            </w:pPr>
            <w:r w:rsidRPr="00931EC7">
              <w:rPr>
                <w:rFonts w:ascii="Times New Roman" w:hAnsi="Times New Roman" w:cs="Times New Roman"/>
              </w:rPr>
              <w:t>в том числе:</w:t>
            </w:r>
          </w:p>
        </w:tc>
        <w:tc>
          <w:tcPr>
            <w:tcW w:w="567" w:type="dxa"/>
          </w:tcPr>
          <w:p w:rsidR="00BA7A6B" w:rsidRPr="00931EC7" w:rsidRDefault="00BA7A6B" w:rsidP="00324672">
            <w:pPr>
              <w:ind w:firstLine="0"/>
              <w:rPr>
                <w:rFonts w:ascii="Times New Roman" w:hAnsi="Times New Roman" w:cs="Times New Roman"/>
              </w:rPr>
            </w:pPr>
          </w:p>
        </w:tc>
        <w:tc>
          <w:tcPr>
            <w:tcW w:w="709"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709" w:type="dxa"/>
          </w:tcPr>
          <w:p w:rsidR="00BA7A6B" w:rsidRPr="00931EC7" w:rsidRDefault="00BA7A6B" w:rsidP="00324672">
            <w:pPr>
              <w:ind w:firstLine="0"/>
              <w:rPr>
                <w:rFonts w:ascii="Times New Roman" w:hAnsi="Times New Roman" w:cs="Times New Roman"/>
              </w:rPr>
            </w:pPr>
          </w:p>
        </w:tc>
        <w:tc>
          <w:tcPr>
            <w:tcW w:w="425"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709"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709" w:type="dxa"/>
          </w:tcPr>
          <w:p w:rsidR="00BA7A6B" w:rsidRPr="00931EC7" w:rsidRDefault="00BA7A6B" w:rsidP="00324672">
            <w:pPr>
              <w:ind w:firstLine="0"/>
              <w:rPr>
                <w:rFonts w:ascii="Times New Roman" w:hAnsi="Times New Roman" w:cs="Times New Roman"/>
              </w:rPr>
            </w:pPr>
          </w:p>
        </w:tc>
        <w:tc>
          <w:tcPr>
            <w:tcW w:w="708"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709" w:type="dxa"/>
          </w:tcPr>
          <w:p w:rsidR="00BA7A6B" w:rsidRPr="00931EC7" w:rsidRDefault="00BA7A6B" w:rsidP="00324672">
            <w:pPr>
              <w:ind w:firstLine="0"/>
              <w:rPr>
                <w:rFonts w:ascii="Times New Roman" w:hAnsi="Times New Roman" w:cs="Times New Roman"/>
              </w:rPr>
            </w:pPr>
          </w:p>
        </w:tc>
        <w:tc>
          <w:tcPr>
            <w:tcW w:w="567" w:type="dxa"/>
          </w:tcPr>
          <w:p w:rsidR="00BA7A6B" w:rsidRPr="00931EC7" w:rsidRDefault="00BA7A6B" w:rsidP="00324672">
            <w:pPr>
              <w:ind w:firstLine="0"/>
              <w:rPr>
                <w:rFonts w:ascii="Times New Roman" w:hAnsi="Times New Roman" w:cs="Times New Roman"/>
              </w:rPr>
            </w:pPr>
          </w:p>
        </w:tc>
        <w:tc>
          <w:tcPr>
            <w:tcW w:w="3402" w:type="dxa"/>
          </w:tcPr>
          <w:p w:rsidR="00BA7A6B" w:rsidRPr="00931EC7" w:rsidRDefault="00BA7A6B" w:rsidP="00324672">
            <w:pPr>
              <w:ind w:firstLine="0"/>
              <w:rPr>
                <w:rFonts w:ascii="Times New Roman" w:hAnsi="Times New Roman" w:cs="Times New Roman"/>
              </w:rPr>
            </w:pPr>
          </w:p>
        </w:tc>
      </w:tr>
      <w:tr w:rsidR="00F32786" w:rsidRPr="00931EC7" w:rsidTr="00F32786">
        <w:tc>
          <w:tcPr>
            <w:tcW w:w="2977" w:type="dxa"/>
          </w:tcPr>
          <w:p w:rsidR="00E765C9" w:rsidRPr="00931EC7" w:rsidRDefault="00613729" w:rsidP="005E2C31">
            <w:pPr>
              <w:ind w:firstLine="0"/>
              <w:jc w:val="left"/>
              <w:rPr>
                <w:rFonts w:ascii="Times New Roman" w:hAnsi="Times New Roman" w:cs="Times New Roman"/>
              </w:rPr>
            </w:pPr>
            <w:r w:rsidRPr="00931EC7">
              <w:rPr>
                <w:rFonts w:ascii="Times New Roman" w:hAnsi="Times New Roman" w:cs="Times New Roman"/>
              </w:rPr>
              <w:lastRenderedPageBreak/>
              <w:t xml:space="preserve">1.1. </w:t>
            </w:r>
            <w:r w:rsidR="005D02AC" w:rsidRPr="005D02AC">
              <w:rPr>
                <w:rFonts w:ascii="Times New Roman" w:hAnsi="Times New Roman" w:cs="Times New Roman"/>
              </w:rPr>
              <w:t>Подготовка мультимедийных продуктов, создание ради</w:t>
            </w:r>
            <w:proofErr w:type="gramStart"/>
            <w:r w:rsidR="005D02AC" w:rsidRPr="005D02AC">
              <w:rPr>
                <w:rFonts w:ascii="Times New Roman" w:hAnsi="Times New Roman" w:cs="Times New Roman"/>
              </w:rPr>
              <w:t>о-</w:t>
            </w:r>
            <w:proofErr w:type="gramEnd"/>
            <w:r w:rsidR="005D02AC" w:rsidRPr="005D02AC">
              <w:rPr>
                <w:rFonts w:ascii="Times New Roman" w:hAnsi="Times New Roman" w:cs="Times New Roman"/>
              </w:rPr>
              <w:t xml:space="preserve">  и телепередач, видеосюжетов, публикаций в прессе, </w:t>
            </w:r>
            <w:r w:rsidR="005E2C31">
              <w:rPr>
                <w:rFonts w:ascii="Times New Roman" w:hAnsi="Times New Roman" w:cs="Times New Roman"/>
              </w:rPr>
              <w:t xml:space="preserve">печатных каталогов, </w:t>
            </w:r>
            <w:r w:rsidR="005D02AC" w:rsidRPr="005D02AC">
              <w:rPr>
                <w:rFonts w:ascii="Times New Roman" w:hAnsi="Times New Roman" w:cs="Times New Roman"/>
              </w:rPr>
              <w:t>информационно-справочных материалов, размещение рекламы, распространение специализированной литературы по вопросам, касающимся сферы малого и среднего предпринимательства</w:t>
            </w:r>
          </w:p>
        </w:tc>
        <w:tc>
          <w:tcPr>
            <w:tcW w:w="567" w:type="dxa"/>
          </w:tcPr>
          <w:p w:rsidR="00E765C9" w:rsidRPr="00931EC7" w:rsidRDefault="00E765C9" w:rsidP="00324672">
            <w:pPr>
              <w:ind w:firstLine="0"/>
              <w:rPr>
                <w:rFonts w:ascii="Times New Roman" w:hAnsi="Times New Roman" w:cs="Times New Roman"/>
              </w:rPr>
            </w:pP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A32B9C" w:rsidP="00CF4242">
            <w:pPr>
              <w:ind w:firstLine="0"/>
              <w:rPr>
                <w:rFonts w:ascii="Times New Roman" w:hAnsi="Times New Roman" w:cs="Times New Roman"/>
              </w:rPr>
            </w:pPr>
            <w:r>
              <w:rPr>
                <w:rFonts w:ascii="Times New Roman" w:hAnsi="Times New Roman" w:cs="Times New Roman"/>
              </w:rPr>
              <w:t>200</w:t>
            </w:r>
            <w:r w:rsidR="00ED3A65">
              <w:rPr>
                <w:rFonts w:ascii="Times New Roman" w:hAnsi="Times New Roman" w:cs="Times New Roman"/>
              </w:rPr>
              <w:t>,</w:t>
            </w:r>
            <w:r w:rsidR="00CF4242">
              <w:rPr>
                <w:rFonts w:ascii="Times New Roman" w:hAnsi="Times New Roman" w:cs="Times New Roman"/>
              </w:rPr>
              <w:t>0</w:t>
            </w:r>
          </w:p>
        </w:tc>
        <w:tc>
          <w:tcPr>
            <w:tcW w:w="425"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A32B9C" w:rsidP="00CF4242">
            <w:pPr>
              <w:ind w:firstLine="0"/>
              <w:rPr>
                <w:rFonts w:ascii="Times New Roman" w:hAnsi="Times New Roman" w:cs="Times New Roman"/>
              </w:rPr>
            </w:pPr>
            <w:r>
              <w:rPr>
                <w:rFonts w:ascii="Times New Roman" w:hAnsi="Times New Roman" w:cs="Times New Roman"/>
              </w:rPr>
              <w:t>200</w:t>
            </w:r>
            <w:r w:rsidR="00ED3A65">
              <w:rPr>
                <w:rFonts w:ascii="Times New Roman" w:hAnsi="Times New Roman" w:cs="Times New Roman"/>
              </w:rPr>
              <w:t>,</w:t>
            </w:r>
            <w:r w:rsidR="00CF4242">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8" w:type="dxa"/>
          </w:tcPr>
          <w:p w:rsidR="00E765C9" w:rsidRPr="00931EC7" w:rsidRDefault="00A32B9C" w:rsidP="00CF4242">
            <w:pPr>
              <w:ind w:firstLine="0"/>
              <w:rPr>
                <w:rFonts w:ascii="Times New Roman" w:hAnsi="Times New Roman" w:cs="Times New Roman"/>
              </w:rPr>
            </w:pPr>
            <w:r>
              <w:rPr>
                <w:rFonts w:ascii="Times New Roman" w:hAnsi="Times New Roman" w:cs="Times New Roman"/>
              </w:rPr>
              <w:t>200</w:t>
            </w:r>
            <w:r w:rsidR="00ED3A65">
              <w:rPr>
                <w:rFonts w:ascii="Times New Roman" w:hAnsi="Times New Roman" w:cs="Times New Roman"/>
              </w:rPr>
              <w:t>,</w:t>
            </w:r>
            <w:r w:rsidR="00CF4242">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A32B9C" w:rsidP="00CF4242">
            <w:pPr>
              <w:ind w:firstLine="0"/>
              <w:rPr>
                <w:rFonts w:ascii="Times New Roman" w:hAnsi="Times New Roman" w:cs="Times New Roman"/>
              </w:rPr>
            </w:pPr>
            <w:r>
              <w:rPr>
                <w:rFonts w:ascii="Times New Roman" w:hAnsi="Times New Roman" w:cs="Times New Roman"/>
              </w:rPr>
              <w:t>200</w:t>
            </w:r>
            <w:r w:rsidR="00ED3A65">
              <w:rPr>
                <w:rFonts w:ascii="Times New Roman" w:hAnsi="Times New Roman" w:cs="Times New Roman"/>
              </w:rPr>
              <w:t>,</w:t>
            </w:r>
            <w:r w:rsidR="00CF4242">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3402" w:type="dxa"/>
          </w:tcPr>
          <w:p w:rsidR="00E765C9" w:rsidRPr="004E6EDF" w:rsidRDefault="00E765C9" w:rsidP="004668A8">
            <w:pPr>
              <w:ind w:firstLine="0"/>
              <w:rPr>
                <w:rFonts w:ascii="Times New Roman" w:hAnsi="Times New Roman" w:cs="Times New Roman"/>
              </w:rPr>
            </w:pPr>
            <w:r w:rsidRPr="004E6EDF">
              <w:rPr>
                <w:rFonts w:ascii="Times New Roman" w:hAnsi="Times New Roman" w:cs="Times New Roman"/>
              </w:rPr>
              <w:t xml:space="preserve">Выполнено </w:t>
            </w:r>
            <w:r w:rsidR="00931EC7" w:rsidRPr="004E6EDF">
              <w:rPr>
                <w:rFonts w:ascii="Times New Roman" w:hAnsi="Times New Roman" w:cs="Times New Roman"/>
              </w:rPr>
              <w:t>–</w:t>
            </w:r>
            <w:r w:rsidR="00AC4AEE" w:rsidRPr="004E6EDF">
              <w:rPr>
                <w:rFonts w:ascii="Times New Roman" w:hAnsi="Times New Roman" w:cs="Times New Roman"/>
              </w:rPr>
              <w:t xml:space="preserve"> </w:t>
            </w:r>
            <w:r w:rsidR="004668A8" w:rsidRPr="004E6EDF">
              <w:rPr>
                <w:rFonts w:ascii="Times New Roman" w:hAnsi="Times New Roman" w:cs="Times New Roman"/>
              </w:rPr>
              <w:t xml:space="preserve">в </w:t>
            </w:r>
            <w:r w:rsidR="00835DEB" w:rsidRPr="004E6EDF">
              <w:rPr>
                <w:rFonts w:ascii="Times New Roman" w:hAnsi="Times New Roman" w:cs="Times New Roman"/>
              </w:rPr>
              <w:t>202</w:t>
            </w:r>
            <w:r w:rsidR="00CF4242">
              <w:rPr>
                <w:rFonts w:ascii="Times New Roman" w:hAnsi="Times New Roman" w:cs="Times New Roman"/>
              </w:rPr>
              <w:t>3</w:t>
            </w:r>
            <w:r w:rsidR="00835DEB" w:rsidRPr="004E6EDF">
              <w:rPr>
                <w:rFonts w:ascii="Times New Roman" w:hAnsi="Times New Roman" w:cs="Times New Roman"/>
              </w:rPr>
              <w:t xml:space="preserve"> год</w:t>
            </w:r>
            <w:r w:rsidR="004668A8" w:rsidRPr="004E6EDF">
              <w:rPr>
                <w:rFonts w:ascii="Times New Roman" w:hAnsi="Times New Roman" w:cs="Times New Roman"/>
              </w:rPr>
              <w:t>у</w:t>
            </w:r>
            <w:r w:rsidR="00835DEB" w:rsidRPr="004E6EDF">
              <w:rPr>
                <w:rFonts w:ascii="Times New Roman" w:hAnsi="Times New Roman" w:cs="Times New Roman"/>
              </w:rPr>
              <w:t xml:space="preserve"> опубликовано </w:t>
            </w:r>
            <w:r w:rsidR="00CF4242">
              <w:rPr>
                <w:rFonts w:ascii="Times New Roman" w:hAnsi="Times New Roman" w:cs="Times New Roman"/>
              </w:rPr>
              <w:t>39</w:t>
            </w:r>
            <w:r w:rsidR="00835DEB" w:rsidRPr="004E6EDF">
              <w:rPr>
                <w:rFonts w:ascii="Times New Roman" w:hAnsi="Times New Roman" w:cs="Times New Roman"/>
              </w:rPr>
              <w:t xml:space="preserve"> стат</w:t>
            </w:r>
            <w:r w:rsidR="00CF4242">
              <w:rPr>
                <w:rFonts w:ascii="Times New Roman" w:hAnsi="Times New Roman" w:cs="Times New Roman"/>
              </w:rPr>
              <w:t>ей</w:t>
            </w:r>
            <w:r w:rsidR="00835DEB" w:rsidRPr="004E6EDF">
              <w:rPr>
                <w:rFonts w:ascii="Times New Roman" w:hAnsi="Times New Roman" w:cs="Times New Roman"/>
              </w:rPr>
              <w:t xml:space="preserve">, </w:t>
            </w:r>
            <w:r w:rsidR="00CF4242">
              <w:rPr>
                <w:rFonts w:ascii="Times New Roman" w:hAnsi="Times New Roman" w:cs="Times New Roman"/>
              </w:rPr>
              <w:t>89</w:t>
            </w:r>
            <w:r w:rsidR="00835DEB" w:rsidRPr="004E6EDF">
              <w:rPr>
                <w:rFonts w:ascii="Times New Roman" w:hAnsi="Times New Roman" w:cs="Times New Roman"/>
              </w:rPr>
              <w:t xml:space="preserve"> информаци</w:t>
            </w:r>
            <w:r w:rsidR="004E6EDF" w:rsidRPr="004E6EDF">
              <w:rPr>
                <w:rFonts w:ascii="Times New Roman" w:hAnsi="Times New Roman" w:cs="Times New Roman"/>
              </w:rPr>
              <w:t>онн</w:t>
            </w:r>
            <w:r w:rsidR="00CF4242">
              <w:rPr>
                <w:rFonts w:ascii="Times New Roman" w:hAnsi="Times New Roman" w:cs="Times New Roman"/>
              </w:rPr>
              <w:t>ых</w:t>
            </w:r>
            <w:r w:rsidR="004E6EDF" w:rsidRPr="004E6EDF">
              <w:rPr>
                <w:rFonts w:ascii="Times New Roman" w:hAnsi="Times New Roman" w:cs="Times New Roman"/>
              </w:rPr>
              <w:t xml:space="preserve"> сообщени</w:t>
            </w:r>
            <w:r w:rsidR="00CF4242">
              <w:rPr>
                <w:rFonts w:ascii="Times New Roman" w:hAnsi="Times New Roman" w:cs="Times New Roman"/>
              </w:rPr>
              <w:t>й</w:t>
            </w:r>
            <w:r w:rsidR="004E6EDF" w:rsidRPr="004E6EDF">
              <w:rPr>
                <w:rFonts w:ascii="Times New Roman" w:hAnsi="Times New Roman" w:cs="Times New Roman"/>
              </w:rPr>
              <w:t xml:space="preserve"> размещено на сайте</w:t>
            </w:r>
            <w:r w:rsidR="00835DEB" w:rsidRPr="004E6EDF">
              <w:rPr>
                <w:rFonts w:ascii="Times New Roman" w:hAnsi="Times New Roman" w:cs="Times New Roman"/>
              </w:rPr>
              <w:t>.</w:t>
            </w:r>
          </w:p>
          <w:p w:rsidR="00C06D31" w:rsidRPr="00B46F16" w:rsidRDefault="005E2C31" w:rsidP="00CF4242">
            <w:pPr>
              <w:ind w:firstLine="0"/>
              <w:rPr>
                <w:rFonts w:ascii="Times New Roman" w:hAnsi="Times New Roman" w:cs="Times New Roman"/>
              </w:rPr>
            </w:pPr>
            <w:r w:rsidRPr="004E6EDF">
              <w:rPr>
                <w:rFonts w:ascii="Times New Roman" w:hAnsi="Times New Roman" w:cs="Times New Roman"/>
              </w:rPr>
              <w:t xml:space="preserve">Изготовлено </w:t>
            </w:r>
            <w:r w:rsidR="00CF4242">
              <w:rPr>
                <w:rFonts w:ascii="Times New Roman" w:hAnsi="Times New Roman" w:cs="Times New Roman"/>
              </w:rPr>
              <w:t>160</w:t>
            </w:r>
            <w:r>
              <w:rPr>
                <w:rFonts w:ascii="Times New Roman" w:hAnsi="Times New Roman" w:cs="Times New Roman"/>
              </w:rPr>
              <w:t xml:space="preserve"> экземпляров каталога промышленных и агропромышленных предприятий Динского района</w:t>
            </w:r>
          </w:p>
        </w:tc>
      </w:tr>
      <w:tr w:rsidR="00F32786" w:rsidRPr="00931EC7" w:rsidTr="00F32786">
        <w:tc>
          <w:tcPr>
            <w:tcW w:w="2977" w:type="dxa"/>
          </w:tcPr>
          <w:p w:rsidR="00E765C9" w:rsidRPr="00931EC7" w:rsidRDefault="00613729" w:rsidP="00324672">
            <w:pPr>
              <w:ind w:firstLine="0"/>
              <w:rPr>
                <w:rFonts w:ascii="Times New Roman" w:hAnsi="Times New Roman" w:cs="Times New Roman"/>
              </w:rPr>
            </w:pPr>
            <w:r w:rsidRPr="00931EC7">
              <w:rPr>
                <w:rFonts w:ascii="Times New Roman" w:hAnsi="Times New Roman" w:cs="Times New Roman"/>
              </w:rPr>
              <w:t>1.2.</w:t>
            </w:r>
            <w:r w:rsidR="005E2C31">
              <w:rPr>
                <w:rFonts w:ascii="Times New Roman" w:hAnsi="Times New Roman" w:cs="Times New Roman"/>
              </w:rPr>
              <w:t xml:space="preserve"> </w:t>
            </w:r>
            <w:r w:rsidR="00E765C9" w:rsidRPr="00931EC7">
              <w:rPr>
                <w:rFonts w:ascii="Times New Roman" w:hAnsi="Times New Roman" w:cs="Times New Roman"/>
              </w:rPr>
              <w:t>Организация и проведение совещаний, «круглых столов», «дней открытых дверей для малого и среднего бизнеса» по проблемам предпринимательства</w:t>
            </w:r>
          </w:p>
        </w:tc>
        <w:tc>
          <w:tcPr>
            <w:tcW w:w="567" w:type="dxa"/>
          </w:tcPr>
          <w:p w:rsidR="00E765C9" w:rsidRPr="00931EC7" w:rsidRDefault="00E765C9" w:rsidP="00324672">
            <w:pPr>
              <w:ind w:firstLine="0"/>
              <w:rPr>
                <w:rFonts w:ascii="Times New Roman" w:hAnsi="Times New Roman" w:cs="Times New Roman"/>
              </w:rPr>
            </w:pP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425"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8"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324672">
            <w:pPr>
              <w:ind w:firstLine="0"/>
              <w:rPr>
                <w:rFonts w:ascii="Times New Roman" w:hAnsi="Times New Roman" w:cs="Times New Roman"/>
              </w:rPr>
            </w:pPr>
            <w:r w:rsidRPr="00931EC7">
              <w:rPr>
                <w:rFonts w:ascii="Times New Roman" w:hAnsi="Times New Roman" w:cs="Times New Roman"/>
              </w:rPr>
              <w:t>0</w:t>
            </w:r>
          </w:p>
        </w:tc>
        <w:tc>
          <w:tcPr>
            <w:tcW w:w="3402" w:type="dxa"/>
          </w:tcPr>
          <w:p w:rsidR="004668A8" w:rsidRPr="004E6EDF" w:rsidRDefault="00E765C9" w:rsidP="00CF4242">
            <w:pPr>
              <w:ind w:firstLine="0"/>
              <w:rPr>
                <w:rFonts w:ascii="Times New Roman" w:hAnsi="Times New Roman" w:cs="Times New Roman"/>
              </w:rPr>
            </w:pPr>
            <w:r w:rsidRPr="004E6EDF">
              <w:rPr>
                <w:rFonts w:ascii="Times New Roman" w:hAnsi="Times New Roman" w:cs="Times New Roman"/>
              </w:rPr>
              <w:t xml:space="preserve">Выполнено -  </w:t>
            </w:r>
            <w:r w:rsidR="00211F61">
              <w:rPr>
                <w:rFonts w:ascii="Times New Roman" w:hAnsi="Times New Roman" w:cs="Times New Roman"/>
              </w:rPr>
              <w:t>в</w:t>
            </w:r>
            <w:r w:rsidR="00835DEB" w:rsidRPr="004E6EDF">
              <w:rPr>
                <w:rFonts w:ascii="Times New Roman" w:hAnsi="Times New Roman" w:cs="Times New Roman"/>
              </w:rPr>
              <w:t xml:space="preserve"> 202</w:t>
            </w:r>
            <w:r w:rsidR="00CF4242">
              <w:rPr>
                <w:rFonts w:ascii="Times New Roman" w:hAnsi="Times New Roman" w:cs="Times New Roman"/>
              </w:rPr>
              <w:t>3</w:t>
            </w:r>
            <w:r w:rsidR="00835DEB" w:rsidRPr="004E6EDF">
              <w:rPr>
                <w:rFonts w:ascii="Times New Roman" w:hAnsi="Times New Roman" w:cs="Times New Roman"/>
              </w:rPr>
              <w:t xml:space="preserve"> год</w:t>
            </w:r>
            <w:r w:rsidR="0047294E" w:rsidRPr="004E6EDF">
              <w:rPr>
                <w:rFonts w:ascii="Times New Roman" w:hAnsi="Times New Roman" w:cs="Times New Roman"/>
              </w:rPr>
              <w:t>у</w:t>
            </w:r>
            <w:r w:rsidR="00835DEB" w:rsidRPr="004E6EDF">
              <w:rPr>
                <w:rFonts w:ascii="Times New Roman" w:hAnsi="Times New Roman" w:cs="Times New Roman"/>
              </w:rPr>
              <w:t xml:space="preserve"> проведено </w:t>
            </w:r>
            <w:r w:rsidR="004668A8" w:rsidRPr="004E6EDF">
              <w:rPr>
                <w:rFonts w:ascii="Times New Roman" w:hAnsi="Times New Roman" w:cs="Times New Roman"/>
              </w:rPr>
              <w:t>6</w:t>
            </w:r>
            <w:r w:rsidR="00835DEB" w:rsidRPr="004E6EDF">
              <w:rPr>
                <w:rFonts w:ascii="Times New Roman" w:hAnsi="Times New Roman" w:cs="Times New Roman"/>
              </w:rPr>
              <w:t xml:space="preserve"> круглых стол</w:t>
            </w:r>
            <w:r w:rsidR="004668A8" w:rsidRPr="004E6EDF">
              <w:rPr>
                <w:rFonts w:ascii="Times New Roman" w:hAnsi="Times New Roman" w:cs="Times New Roman"/>
              </w:rPr>
              <w:t>ов</w:t>
            </w:r>
            <w:r w:rsidR="00835DEB" w:rsidRPr="004E6EDF">
              <w:rPr>
                <w:rFonts w:ascii="Times New Roman" w:hAnsi="Times New Roman" w:cs="Times New Roman"/>
              </w:rPr>
              <w:t xml:space="preserve">, </w:t>
            </w:r>
            <w:r w:rsidR="00CF4242">
              <w:rPr>
                <w:rFonts w:ascii="Times New Roman" w:hAnsi="Times New Roman" w:cs="Times New Roman"/>
              </w:rPr>
              <w:t>13</w:t>
            </w:r>
            <w:r w:rsidR="00835DEB" w:rsidRPr="004E6EDF">
              <w:rPr>
                <w:rFonts w:ascii="Times New Roman" w:hAnsi="Times New Roman" w:cs="Times New Roman"/>
              </w:rPr>
              <w:t xml:space="preserve"> семинар</w:t>
            </w:r>
            <w:r w:rsidR="00A40585">
              <w:rPr>
                <w:rFonts w:ascii="Times New Roman" w:hAnsi="Times New Roman" w:cs="Times New Roman"/>
              </w:rPr>
              <w:t>ов</w:t>
            </w:r>
            <w:r w:rsidR="00835DEB" w:rsidRPr="004E6EDF">
              <w:rPr>
                <w:rFonts w:ascii="Times New Roman" w:hAnsi="Times New Roman" w:cs="Times New Roman"/>
              </w:rPr>
              <w:t xml:space="preserve">, </w:t>
            </w:r>
            <w:r w:rsidR="004E6EDF" w:rsidRPr="004E6EDF">
              <w:rPr>
                <w:rFonts w:ascii="Times New Roman" w:hAnsi="Times New Roman" w:cs="Times New Roman"/>
              </w:rPr>
              <w:t>4</w:t>
            </w:r>
            <w:r w:rsidR="004668A8" w:rsidRPr="004E6EDF">
              <w:rPr>
                <w:rFonts w:ascii="Times New Roman" w:hAnsi="Times New Roman" w:cs="Times New Roman"/>
              </w:rPr>
              <w:t xml:space="preserve"> выстав</w:t>
            </w:r>
            <w:r w:rsidR="00835DEB" w:rsidRPr="004E6EDF">
              <w:rPr>
                <w:rFonts w:ascii="Times New Roman" w:hAnsi="Times New Roman" w:cs="Times New Roman"/>
              </w:rPr>
              <w:t>к</w:t>
            </w:r>
            <w:r w:rsidR="004668A8" w:rsidRPr="004E6EDF">
              <w:rPr>
                <w:rFonts w:ascii="Times New Roman" w:hAnsi="Times New Roman" w:cs="Times New Roman"/>
              </w:rPr>
              <w:t>и-ярмарки</w:t>
            </w:r>
            <w:r w:rsidR="00835DEB" w:rsidRPr="004E6EDF">
              <w:rPr>
                <w:rFonts w:ascii="Times New Roman" w:hAnsi="Times New Roman" w:cs="Times New Roman"/>
              </w:rPr>
              <w:t xml:space="preserve">. </w:t>
            </w:r>
            <w:r w:rsidR="004668A8" w:rsidRPr="004E6EDF">
              <w:rPr>
                <w:rFonts w:ascii="Times New Roman" w:hAnsi="Times New Roman" w:cs="Times New Roman"/>
              </w:rPr>
              <w:t>В мероприятиях приняли участие 4</w:t>
            </w:r>
            <w:r w:rsidR="00CF4242">
              <w:rPr>
                <w:rFonts w:ascii="Times New Roman" w:hAnsi="Times New Roman" w:cs="Times New Roman"/>
              </w:rPr>
              <w:t>48</w:t>
            </w:r>
            <w:r w:rsidR="00835DEB" w:rsidRPr="004E6EDF">
              <w:rPr>
                <w:rFonts w:ascii="Times New Roman" w:hAnsi="Times New Roman" w:cs="Times New Roman"/>
              </w:rPr>
              <w:t xml:space="preserve"> </w:t>
            </w:r>
            <w:r w:rsidR="004E6EDF" w:rsidRPr="004E6EDF">
              <w:rPr>
                <w:rFonts w:ascii="Times New Roman" w:hAnsi="Times New Roman" w:cs="Times New Roman"/>
              </w:rPr>
              <w:t>хозяйствующих субъектов</w:t>
            </w:r>
          </w:p>
        </w:tc>
      </w:tr>
      <w:tr w:rsidR="00F32786" w:rsidRPr="00931EC7" w:rsidTr="00F32786">
        <w:tc>
          <w:tcPr>
            <w:tcW w:w="2977" w:type="dxa"/>
          </w:tcPr>
          <w:p w:rsidR="00E765C9" w:rsidRPr="00931EC7" w:rsidRDefault="00613729" w:rsidP="00324672">
            <w:pPr>
              <w:ind w:firstLine="0"/>
              <w:rPr>
                <w:rFonts w:ascii="Times New Roman" w:hAnsi="Times New Roman" w:cs="Times New Roman"/>
              </w:rPr>
            </w:pPr>
            <w:r w:rsidRPr="00931EC7">
              <w:rPr>
                <w:rFonts w:ascii="Times New Roman" w:hAnsi="Times New Roman" w:cs="Times New Roman"/>
              </w:rPr>
              <w:t>1.3.</w:t>
            </w:r>
            <w:r w:rsidR="005E2C31">
              <w:rPr>
                <w:rFonts w:ascii="Times New Roman" w:hAnsi="Times New Roman" w:cs="Times New Roman"/>
              </w:rPr>
              <w:t xml:space="preserve"> </w:t>
            </w:r>
            <w:r w:rsidR="00E765C9" w:rsidRPr="00931EC7">
              <w:rPr>
                <w:rFonts w:ascii="Times New Roman" w:hAnsi="Times New Roman" w:cs="Times New Roman"/>
              </w:rPr>
              <w:t>Развитие, поддержка и обслуживание на официальном сайте администрации муниципального образования Динской район раздела «малый бизнес», «информационные сообщения»</w:t>
            </w:r>
          </w:p>
        </w:tc>
        <w:tc>
          <w:tcPr>
            <w:tcW w:w="567" w:type="dxa"/>
          </w:tcPr>
          <w:p w:rsidR="00E765C9" w:rsidRPr="00931EC7" w:rsidRDefault="00E765C9" w:rsidP="00324672">
            <w:pPr>
              <w:ind w:firstLine="0"/>
              <w:rPr>
                <w:rFonts w:ascii="Times New Roman" w:hAnsi="Times New Roman" w:cs="Times New Roman"/>
              </w:rPr>
            </w:pP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425"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8"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3402" w:type="dxa"/>
          </w:tcPr>
          <w:p w:rsidR="0055310D" w:rsidRPr="004B03A0" w:rsidRDefault="00E765C9" w:rsidP="0055310D">
            <w:pPr>
              <w:ind w:firstLine="0"/>
              <w:rPr>
                <w:rFonts w:ascii="Times New Roman" w:hAnsi="Times New Roman" w:cs="Times New Roman"/>
              </w:rPr>
            </w:pPr>
            <w:r w:rsidRPr="004B03A0">
              <w:rPr>
                <w:rFonts w:ascii="Times New Roman" w:hAnsi="Times New Roman" w:cs="Times New Roman"/>
              </w:rPr>
              <w:t xml:space="preserve">Выполнено - </w:t>
            </w:r>
            <w:proofErr w:type="gramStart"/>
            <w:r w:rsidR="002707F5" w:rsidRPr="004B03A0">
              <w:rPr>
                <w:rFonts w:ascii="Times New Roman" w:hAnsi="Times New Roman" w:cs="Times New Roman"/>
              </w:rPr>
              <w:t>создан</w:t>
            </w:r>
            <w:proofErr w:type="gramEnd"/>
            <w:r w:rsidR="002707F5" w:rsidRPr="004B03A0">
              <w:rPr>
                <w:rFonts w:ascii="Times New Roman" w:hAnsi="Times New Roman" w:cs="Times New Roman"/>
              </w:rPr>
              <w:t xml:space="preserve"> и работает </w:t>
            </w:r>
            <w:proofErr w:type="spellStart"/>
            <w:r w:rsidR="002707F5" w:rsidRPr="004B03A0">
              <w:rPr>
                <w:rFonts w:ascii="Times New Roman" w:hAnsi="Times New Roman" w:cs="Times New Roman"/>
              </w:rPr>
              <w:t>инвест</w:t>
            </w:r>
            <w:proofErr w:type="spellEnd"/>
            <w:r w:rsidR="002707F5" w:rsidRPr="004B03A0">
              <w:rPr>
                <w:rFonts w:ascii="Times New Roman" w:hAnsi="Times New Roman" w:cs="Times New Roman"/>
              </w:rPr>
              <w:t xml:space="preserve">-портал. На официальном сайте администрации ведутся вкладки "Малое </w:t>
            </w:r>
            <w:r w:rsidR="0055310D" w:rsidRPr="004B03A0">
              <w:rPr>
                <w:rFonts w:ascii="Times New Roman" w:hAnsi="Times New Roman" w:cs="Times New Roman"/>
              </w:rPr>
              <w:t>и среднее предпринимательство",</w:t>
            </w:r>
            <w:r w:rsidR="00211F61" w:rsidRPr="004B03A0">
              <w:rPr>
                <w:rFonts w:ascii="Times New Roman" w:hAnsi="Times New Roman" w:cs="Times New Roman"/>
              </w:rPr>
              <w:t xml:space="preserve"> </w:t>
            </w:r>
            <w:r w:rsidR="002707F5" w:rsidRPr="004B03A0">
              <w:rPr>
                <w:rFonts w:ascii="Times New Roman" w:hAnsi="Times New Roman" w:cs="Times New Roman"/>
              </w:rPr>
              <w:t>"</w:t>
            </w:r>
            <w:proofErr w:type="spellStart"/>
            <w:proofErr w:type="gramStart"/>
            <w:r w:rsidR="0055310D" w:rsidRPr="004B03A0">
              <w:rPr>
                <w:rFonts w:ascii="Times New Roman" w:hAnsi="Times New Roman" w:cs="Times New Roman"/>
              </w:rPr>
              <w:t>Информа</w:t>
            </w:r>
            <w:r w:rsidR="00211F61" w:rsidRPr="004B03A0">
              <w:rPr>
                <w:rFonts w:ascii="Times New Roman" w:hAnsi="Times New Roman" w:cs="Times New Roman"/>
              </w:rPr>
              <w:t>-</w:t>
            </w:r>
            <w:r w:rsidR="0055310D" w:rsidRPr="004B03A0">
              <w:rPr>
                <w:rFonts w:ascii="Times New Roman" w:hAnsi="Times New Roman" w:cs="Times New Roman"/>
              </w:rPr>
              <w:t>ционные</w:t>
            </w:r>
            <w:proofErr w:type="spellEnd"/>
            <w:proofErr w:type="gramEnd"/>
            <w:r w:rsidR="0055310D" w:rsidRPr="004B03A0">
              <w:rPr>
                <w:rFonts w:ascii="Times New Roman" w:hAnsi="Times New Roman" w:cs="Times New Roman"/>
              </w:rPr>
              <w:t xml:space="preserve"> сообщения", </w:t>
            </w:r>
            <w:r w:rsidR="002707F5" w:rsidRPr="004B03A0">
              <w:rPr>
                <w:rFonts w:ascii="Times New Roman" w:hAnsi="Times New Roman" w:cs="Times New Roman"/>
              </w:rPr>
              <w:t xml:space="preserve">"В помощь предпринимателю", в которых </w:t>
            </w:r>
          </w:p>
          <w:p w:rsidR="00E765C9" w:rsidRPr="00CF4242" w:rsidRDefault="00835DEB" w:rsidP="004B03A0">
            <w:pPr>
              <w:ind w:firstLine="0"/>
              <w:rPr>
                <w:rFonts w:ascii="Times New Roman" w:hAnsi="Times New Roman" w:cs="Times New Roman"/>
                <w:color w:val="FF0000"/>
              </w:rPr>
            </w:pPr>
            <w:r w:rsidRPr="004B03A0">
              <w:rPr>
                <w:rFonts w:ascii="Times New Roman" w:hAnsi="Times New Roman" w:cs="Times New Roman"/>
              </w:rPr>
              <w:t xml:space="preserve">размещено </w:t>
            </w:r>
            <w:r w:rsidR="004B03A0" w:rsidRPr="004B03A0">
              <w:rPr>
                <w:rFonts w:ascii="Times New Roman" w:hAnsi="Times New Roman" w:cs="Times New Roman"/>
              </w:rPr>
              <w:t>84 публикации</w:t>
            </w:r>
          </w:p>
        </w:tc>
      </w:tr>
      <w:tr w:rsidR="00F32786" w:rsidRPr="00931EC7" w:rsidTr="00F32786">
        <w:tc>
          <w:tcPr>
            <w:tcW w:w="2977" w:type="dxa"/>
          </w:tcPr>
          <w:p w:rsidR="005E2C31" w:rsidRDefault="00613729" w:rsidP="005E2C31">
            <w:pPr>
              <w:tabs>
                <w:tab w:val="left" w:pos="317"/>
                <w:tab w:val="left" w:pos="459"/>
              </w:tabs>
              <w:ind w:firstLine="0"/>
              <w:rPr>
                <w:rFonts w:ascii="Times New Roman" w:hAnsi="Times New Roman" w:cs="Times New Roman"/>
              </w:rPr>
            </w:pPr>
            <w:r w:rsidRPr="00931EC7">
              <w:rPr>
                <w:rFonts w:ascii="Times New Roman" w:hAnsi="Times New Roman" w:cs="Times New Roman"/>
              </w:rPr>
              <w:t>1.4.</w:t>
            </w:r>
            <w:r w:rsidR="005E2C31">
              <w:rPr>
                <w:rFonts w:ascii="Times New Roman" w:hAnsi="Times New Roman" w:cs="Times New Roman"/>
              </w:rPr>
              <w:t xml:space="preserve"> </w:t>
            </w:r>
            <w:r w:rsidR="00E765C9" w:rsidRPr="00931EC7">
              <w:rPr>
                <w:rFonts w:ascii="Times New Roman" w:hAnsi="Times New Roman" w:cs="Times New Roman"/>
              </w:rPr>
              <w:t>Предоставление</w:t>
            </w:r>
            <w:r w:rsidR="005E2C31">
              <w:rPr>
                <w:rFonts w:ascii="Times New Roman" w:hAnsi="Times New Roman" w:cs="Times New Roman"/>
              </w:rPr>
              <w:t xml:space="preserve"> </w:t>
            </w:r>
            <w:proofErr w:type="spellStart"/>
            <w:r w:rsidR="00E765C9" w:rsidRPr="00931EC7">
              <w:rPr>
                <w:rFonts w:ascii="Times New Roman" w:hAnsi="Times New Roman" w:cs="Times New Roman"/>
              </w:rPr>
              <w:t>организа</w:t>
            </w:r>
            <w:proofErr w:type="spellEnd"/>
            <w:r w:rsidR="005E2C31">
              <w:rPr>
                <w:rFonts w:ascii="Times New Roman" w:hAnsi="Times New Roman" w:cs="Times New Roman"/>
              </w:rPr>
              <w:t>-</w:t>
            </w:r>
          </w:p>
          <w:p w:rsidR="00E765C9" w:rsidRPr="00931EC7" w:rsidRDefault="00E765C9" w:rsidP="005E2C31">
            <w:pPr>
              <w:tabs>
                <w:tab w:val="left" w:pos="317"/>
                <w:tab w:val="left" w:pos="459"/>
              </w:tabs>
              <w:ind w:firstLine="0"/>
              <w:rPr>
                <w:rFonts w:ascii="Times New Roman" w:hAnsi="Times New Roman" w:cs="Times New Roman"/>
              </w:rPr>
            </w:pPr>
            <w:proofErr w:type="spellStart"/>
            <w:r w:rsidRPr="00931EC7">
              <w:rPr>
                <w:rFonts w:ascii="Times New Roman" w:hAnsi="Times New Roman" w:cs="Times New Roman"/>
              </w:rPr>
              <w:t>ционно</w:t>
            </w:r>
            <w:proofErr w:type="spellEnd"/>
            <w:r w:rsidRPr="00931EC7">
              <w:rPr>
                <w:rFonts w:ascii="Times New Roman" w:hAnsi="Times New Roman" w:cs="Times New Roman"/>
              </w:rPr>
              <w:t>-консультационной поддержки субъектам малого и среднего бизнеса,  гражданам по вопросам организации  и ведения предпринимательской деятельности</w:t>
            </w:r>
          </w:p>
        </w:tc>
        <w:tc>
          <w:tcPr>
            <w:tcW w:w="567" w:type="dxa"/>
          </w:tcPr>
          <w:p w:rsidR="00E765C9" w:rsidRPr="00931EC7" w:rsidRDefault="00E765C9" w:rsidP="00324672">
            <w:pPr>
              <w:ind w:firstLine="0"/>
              <w:rPr>
                <w:rFonts w:ascii="Times New Roman" w:hAnsi="Times New Roman" w:cs="Times New Roman"/>
              </w:rPr>
            </w:pP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425"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8"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709"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567" w:type="dxa"/>
          </w:tcPr>
          <w:p w:rsidR="00E765C9" w:rsidRPr="00931EC7" w:rsidRDefault="00E765C9" w:rsidP="00AF7A3E">
            <w:pPr>
              <w:ind w:firstLine="0"/>
              <w:rPr>
                <w:rFonts w:ascii="Times New Roman" w:hAnsi="Times New Roman" w:cs="Times New Roman"/>
              </w:rPr>
            </w:pPr>
            <w:r w:rsidRPr="00931EC7">
              <w:rPr>
                <w:rFonts w:ascii="Times New Roman" w:hAnsi="Times New Roman" w:cs="Times New Roman"/>
              </w:rPr>
              <w:t>0</w:t>
            </w:r>
          </w:p>
        </w:tc>
        <w:tc>
          <w:tcPr>
            <w:tcW w:w="3402" w:type="dxa"/>
          </w:tcPr>
          <w:p w:rsidR="00E765C9" w:rsidRPr="007C7571" w:rsidRDefault="00E765C9" w:rsidP="00CF4242">
            <w:pPr>
              <w:ind w:firstLine="0"/>
              <w:rPr>
                <w:rFonts w:ascii="Times New Roman" w:hAnsi="Times New Roman" w:cs="Times New Roman"/>
              </w:rPr>
            </w:pPr>
            <w:r w:rsidRPr="007C7571">
              <w:rPr>
                <w:rFonts w:ascii="Times New Roman" w:hAnsi="Times New Roman" w:cs="Times New Roman"/>
              </w:rPr>
              <w:t xml:space="preserve">Выполнено - </w:t>
            </w:r>
            <w:r w:rsidR="00211F61">
              <w:rPr>
                <w:rFonts w:ascii="Times New Roman" w:hAnsi="Times New Roman" w:cs="Times New Roman"/>
              </w:rPr>
              <w:t>в</w:t>
            </w:r>
            <w:r w:rsidR="00835DEB" w:rsidRPr="007C7571">
              <w:rPr>
                <w:rFonts w:ascii="Times New Roman" w:hAnsi="Times New Roman" w:cs="Times New Roman"/>
              </w:rPr>
              <w:t xml:space="preserve"> 20</w:t>
            </w:r>
            <w:r w:rsidR="00CF4242">
              <w:rPr>
                <w:rFonts w:ascii="Times New Roman" w:hAnsi="Times New Roman" w:cs="Times New Roman"/>
              </w:rPr>
              <w:t>23</w:t>
            </w:r>
            <w:r w:rsidR="00835DEB" w:rsidRPr="007C7571">
              <w:rPr>
                <w:rFonts w:ascii="Times New Roman" w:hAnsi="Times New Roman" w:cs="Times New Roman"/>
              </w:rPr>
              <w:t xml:space="preserve"> год</w:t>
            </w:r>
            <w:r w:rsidR="0047294E" w:rsidRPr="007C7571">
              <w:rPr>
                <w:rFonts w:ascii="Times New Roman" w:hAnsi="Times New Roman" w:cs="Times New Roman"/>
              </w:rPr>
              <w:t>у</w:t>
            </w:r>
            <w:r w:rsidR="00835DEB" w:rsidRPr="007C7571">
              <w:rPr>
                <w:rFonts w:ascii="Times New Roman" w:hAnsi="Times New Roman" w:cs="Times New Roman"/>
              </w:rPr>
              <w:t xml:space="preserve"> в управление промышленности, потребительской сферы, малого и среднего бизнеса </w:t>
            </w:r>
            <w:r w:rsidR="00B90711" w:rsidRPr="007C7571">
              <w:rPr>
                <w:rFonts w:ascii="Times New Roman" w:hAnsi="Times New Roman" w:cs="Times New Roman"/>
              </w:rPr>
              <w:t>поступило 2</w:t>
            </w:r>
            <w:r w:rsidR="00CF4242">
              <w:rPr>
                <w:rFonts w:ascii="Times New Roman" w:hAnsi="Times New Roman" w:cs="Times New Roman"/>
              </w:rPr>
              <w:t>7</w:t>
            </w:r>
            <w:r w:rsidR="00B90711" w:rsidRPr="007C7571">
              <w:rPr>
                <w:rFonts w:ascii="Times New Roman" w:hAnsi="Times New Roman" w:cs="Times New Roman"/>
              </w:rPr>
              <w:t xml:space="preserve"> письменных жалоб, </w:t>
            </w:r>
            <w:r w:rsidR="00CF4242">
              <w:rPr>
                <w:rFonts w:ascii="Times New Roman" w:hAnsi="Times New Roman" w:cs="Times New Roman"/>
              </w:rPr>
              <w:t>95</w:t>
            </w:r>
            <w:r w:rsidR="00B90711" w:rsidRPr="007C7571">
              <w:rPr>
                <w:rFonts w:ascii="Times New Roman" w:hAnsi="Times New Roman" w:cs="Times New Roman"/>
              </w:rPr>
              <w:t xml:space="preserve"> устных обращений по открытию и ведению пр</w:t>
            </w:r>
            <w:r w:rsidR="00CF4242">
              <w:rPr>
                <w:rFonts w:ascii="Times New Roman" w:hAnsi="Times New Roman" w:cs="Times New Roman"/>
              </w:rPr>
              <w:t>едпринимательской деятельности</w:t>
            </w:r>
          </w:p>
        </w:tc>
      </w:tr>
      <w:tr w:rsidR="00F32786" w:rsidRPr="00931EC7" w:rsidTr="00211F61">
        <w:trPr>
          <w:trHeight w:val="342"/>
        </w:trPr>
        <w:tc>
          <w:tcPr>
            <w:tcW w:w="2977" w:type="dxa"/>
          </w:tcPr>
          <w:p w:rsidR="005E2C31" w:rsidRDefault="0067312D" w:rsidP="0067312D">
            <w:pPr>
              <w:snapToGrid w:val="0"/>
              <w:ind w:firstLine="0"/>
              <w:rPr>
                <w:rFonts w:ascii="Times New Roman" w:hAnsi="Times New Roman" w:cs="Times New Roman"/>
              </w:rPr>
            </w:pPr>
            <w:r w:rsidRPr="0067312D">
              <w:rPr>
                <w:rFonts w:ascii="Times New Roman" w:hAnsi="Times New Roman" w:cs="Times New Roman"/>
              </w:rPr>
              <w:t>1.5.</w:t>
            </w:r>
            <w:r w:rsidR="005E2C31">
              <w:rPr>
                <w:rFonts w:ascii="Times New Roman" w:hAnsi="Times New Roman" w:cs="Times New Roman"/>
              </w:rPr>
              <w:t xml:space="preserve"> </w:t>
            </w:r>
            <w:r w:rsidRPr="0067312D">
              <w:rPr>
                <w:rFonts w:ascii="Times New Roman" w:hAnsi="Times New Roman" w:cs="Times New Roman"/>
              </w:rPr>
              <w:t xml:space="preserve">Предоставление </w:t>
            </w:r>
            <w:proofErr w:type="spellStart"/>
            <w:r w:rsidRPr="0067312D">
              <w:rPr>
                <w:rFonts w:ascii="Times New Roman" w:hAnsi="Times New Roman" w:cs="Times New Roman"/>
              </w:rPr>
              <w:t>организа</w:t>
            </w:r>
            <w:proofErr w:type="spellEnd"/>
            <w:r w:rsidR="005E2C31">
              <w:rPr>
                <w:rFonts w:ascii="Times New Roman" w:hAnsi="Times New Roman" w:cs="Times New Roman"/>
              </w:rPr>
              <w:t>-</w:t>
            </w:r>
          </w:p>
          <w:p w:rsidR="00BB435F" w:rsidRPr="00931EC7" w:rsidRDefault="0067312D" w:rsidP="0067312D">
            <w:pPr>
              <w:snapToGrid w:val="0"/>
              <w:ind w:firstLine="0"/>
              <w:rPr>
                <w:rFonts w:ascii="Times New Roman" w:hAnsi="Times New Roman" w:cs="Times New Roman"/>
              </w:rPr>
            </w:pPr>
            <w:proofErr w:type="spellStart"/>
            <w:r w:rsidRPr="0067312D">
              <w:rPr>
                <w:rFonts w:ascii="Times New Roman" w:hAnsi="Times New Roman" w:cs="Times New Roman"/>
              </w:rPr>
              <w:t>ционно</w:t>
            </w:r>
            <w:proofErr w:type="spellEnd"/>
            <w:r w:rsidRPr="0067312D">
              <w:rPr>
                <w:rFonts w:ascii="Times New Roman" w:hAnsi="Times New Roman" w:cs="Times New Roman"/>
              </w:rPr>
              <w:t>-консультационной поддержки субъектам малого и среднего бизнеса</w:t>
            </w:r>
          </w:p>
        </w:tc>
        <w:tc>
          <w:tcPr>
            <w:tcW w:w="567" w:type="dxa"/>
          </w:tcPr>
          <w:p w:rsidR="00BB435F" w:rsidRPr="00931EC7" w:rsidRDefault="00BB435F" w:rsidP="00324672">
            <w:pPr>
              <w:ind w:firstLine="0"/>
              <w:rPr>
                <w:rFonts w:ascii="Times New Roman" w:hAnsi="Times New Roman" w:cs="Times New Roman"/>
              </w:rPr>
            </w:pPr>
          </w:p>
        </w:tc>
        <w:tc>
          <w:tcPr>
            <w:tcW w:w="709" w:type="dxa"/>
          </w:tcPr>
          <w:p w:rsidR="00BB435F" w:rsidRPr="00931EC7" w:rsidRDefault="00BB435F" w:rsidP="00AF7A3E">
            <w:pPr>
              <w:ind w:firstLine="0"/>
              <w:rPr>
                <w:rFonts w:ascii="Times New Roman" w:hAnsi="Times New Roman" w:cs="Times New Roman"/>
              </w:rPr>
            </w:pPr>
          </w:p>
        </w:tc>
        <w:tc>
          <w:tcPr>
            <w:tcW w:w="567" w:type="dxa"/>
          </w:tcPr>
          <w:p w:rsidR="00BB435F" w:rsidRPr="00931EC7" w:rsidRDefault="00BB435F" w:rsidP="00AF7A3E">
            <w:pPr>
              <w:ind w:firstLine="0"/>
              <w:rPr>
                <w:rFonts w:ascii="Times New Roman" w:hAnsi="Times New Roman" w:cs="Times New Roman"/>
              </w:rPr>
            </w:pPr>
          </w:p>
        </w:tc>
        <w:tc>
          <w:tcPr>
            <w:tcW w:w="709" w:type="dxa"/>
          </w:tcPr>
          <w:p w:rsidR="00BB435F" w:rsidRPr="00931EC7" w:rsidRDefault="00297F31" w:rsidP="00297F31">
            <w:pPr>
              <w:ind w:firstLine="0"/>
              <w:rPr>
                <w:rFonts w:ascii="Times New Roman" w:hAnsi="Times New Roman" w:cs="Times New Roman"/>
              </w:rPr>
            </w:pPr>
            <w:r>
              <w:rPr>
                <w:rFonts w:ascii="Times New Roman" w:hAnsi="Times New Roman" w:cs="Times New Roman"/>
              </w:rPr>
              <w:t>100</w:t>
            </w:r>
            <w:r w:rsidR="00B00C1D">
              <w:rPr>
                <w:rFonts w:ascii="Times New Roman" w:hAnsi="Times New Roman" w:cs="Times New Roman"/>
              </w:rPr>
              <w:t>,0</w:t>
            </w:r>
          </w:p>
        </w:tc>
        <w:tc>
          <w:tcPr>
            <w:tcW w:w="425" w:type="dxa"/>
          </w:tcPr>
          <w:p w:rsidR="00BB435F" w:rsidRPr="00931EC7" w:rsidRDefault="00BB435F" w:rsidP="00AF7A3E">
            <w:pPr>
              <w:ind w:firstLine="0"/>
              <w:rPr>
                <w:rFonts w:ascii="Times New Roman" w:hAnsi="Times New Roman" w:cs="Times New Roman"/>
              </w:rPr>
            </w:pPr>
          </w:p>
        </w:tc>
        <w:tc>
          <w:tcPr>
            <w:tcW w:w="567" w:type="dxa"/>
          </w:tcPr>
          <w:p w:rsidR="00BB435F" w:rsidRPr="00931EC7" w:rsidRDefault="00BB435F" w:rsidP="00AF7A3E">
            <w:pPr>
              <w:ind w:firstLine="0"/>
              <w:rPr>
                <w:rFonts w:ascii="Times New Roman" w:hAnsi="Times New Roman" w:cs="Times New Roman"/>
              </w:rPr>
            </w:pPr>
          </w:p>
        </w:tc>
        <w:tc>
          <w:tcPr>
            <w:tcW w:w="567" w:type="dxa"/>
          </w:tcPr>
          <w:p w:rsidR="00BB435F" w:rsidRPr="00931EC7" w:rsidRDefault="00BB435F" w:rsidP="00AF7A3E">
            <w:pPr>
              <w:ind w:firstLine="0"/>
              <w:rPr>
                <w:rFonts w:ascii="Times New Roman" w:hAnsi="Times New Roman" w:cs="Times New Roman"/>
              </w:rPr>
            </w:pPr>
          </w:p>
        </w:tc>
        <w:tc>
          <w:tcPr>
            <w:tcW w:w="709" w:type="dxa"/>
          </w:tcPr>
          <w:p w:rsidR="00BB435F" w:rsidRPr="00931EC7" w:rsidRDefault="00297F31" w:rsidP="00AF7A3E">
            <w:pPr>
              <w:ind w:firstLine="0"/>
              <w:rPr>
                <w:rFonts w:ascii="Times New Roman" w:hAnsi="Times New Roman" w:cs="Times New Roman"/>
              </w:rPr>
            </w:pPr>
            <w:r>
              <w:rPr>
                <w:rFonts w:ascii="Times New Roman" w:hAnsi="Times New Roman" w:cs="Times New Roman"/>
              </w:rPr>
              <w:t>100</w:t>
            </w:r>
            <w:r w:rsidR="00B00C1D">
              <w:rPr>
                <w:rFonts w:ascii="Times New Roman" w:hAnsi="Times New Roman" w:cs="Times New Roman"/>
              </w:rPr>
              <w:t>,0</w:t>
            </w:r>
          </w:p>
        </w:tc>
        <w:tc>
          <w:tcPr>
            <w:tcW w:w="567" w:type="dxa"/>
          </w:tcPr>
          <w:p w:rsidR="00BB435F" w:rsidRPr="00931EC7" w:rsidRDefault="00BB435F" w:rsidP="00AF7A3E">
            <w:pPr>
              <w:ind w:firstLine="0"/>
              <w:rPr>
                <w:rFonts w:ascii="Times New Roman" w:hAnsi="Times New Roman" w:cs="Times New Roman"/>
              </w:rPr>
            </w:pPr>
          </w:p>
        </w:tc>
        <w:tc>
          <w:tcPr>
            <w:tcW w:w="709" w:type="dxa"/>
          </w:tcPr>
          <w:p w:rsidR="00BB435F" w:rsidRPr="00931EC7" w:rsidRDefault="00BB435F" w:rsidP="00AF7A3E">
            <w:pPr>
              <w:ind w:firstLine="0"/>
              <w:rPr>
                <w:rFonts w:ascii="Times New Roman" w:hAnsi="Times New Roman" w:cs="Times New Roman"/>
              </w:rPr>
            </w:pPr>
          </w:p>
        </w:tc>
        <w:tc>
          <w:tcPr>
            <w:tcW w:w="708" w:type="dxa"/>
          </w:tcPr>
          <w:p w:rsidR="00BB435F" w:rsidRPr="00931EC7" w:rsidRDefault="00297F31" w:rsidP="00297F31">
            <w:pPr>
              <w:ind w:firstLine="0"/>
              <w:rPr>
                <w:rFonts w:ascii="Times New Roman" w:hAnsi="Times New Roman" w:cs="Times New Roman"/>
              </w:rPr>
            </w:pPr>
            <w:r>
              <w:rPr>
                <w:rFonts w:ascii="Times New Roman" w:hAnsi="Times New Roman" w:cs="Times New Roman"/>
              </w:rPr>
              <w:t>100</w:t>
            </w:r>
            <w:r w:rsidR="00B00C1D">
              <w:rPr>
                <w:rFonts w:ascii="Times New Roman" w:hAnsi="Times New Roman" w:cs="Times New Roman"/>
              </w:rPr>
              <w:t>,0</w:t>
            </w:r>
          </w:p>
        </w:tc>
        <w:tc>
          <w:tcPr>
            <w:tcW w:w="567" w:type="dxa"/>
          </w:tcPr>
          <w:p w:rsidR="00BB435F" w:rsidRPr="00931EC7" w:rsidRDefault="00BB435F" w:rsidP="00AF7A3E">
            <w:pPr>
              <w:ind w:firstLine="0"/>
              <w:rPr>
                <w:rFonts w:ascii="Times New Roman" w:hAnsi="Times New Roman" w:cs="Times New Roman"/>
              </w:rPr>
            </w:pPr>
          </w:p>
        </w:tc>
        <w:tc>
          <w:tcPr>
            <w:tcW w:w="567" w:type="dxa"/>
          </w:tcPr>
          <w:p w:rsidR="00BB435F" w:rsidRPr="00931EC7" w:rsidRDefault="00BB435F" w:rsidP="00AF7A3E">
            <w:pPr>
              <w:ind w:firstLine="0"/>
              <w:rPr>
                <w:rFonts w:ascii="Times New Roman" w:hAnsi="Times New Roman" w:cs="Times New Roman"/>
              </w:rPr>
            </w:pPr>
          </w:p>
        </w:tc>
        <w:tc>
          <w:tcPr>
            <w:tcW w:w="567" w:type="dxa"/>
          </w:tcPr>
          <w:p w:rsidR="00BB435F" w:rsidRPr="00931EC7" w:rsidRDefault="00BB435F" w:rsidP="00AF7A3E">
            <w:pPr>
              <w:ind w:firstLine="0"/>
              <w:rPr>
                <w:rFonts w:ascii="Times New Roman" w:hAnsi="Times New Roman" w:cs="Times New Roman"/>
              </w:rPr>
            </w:pPr>
          </w:p>
        </w:tc>
        <w:tc>
          <w:tcPr>
            <w:tcW w:w="709" w:type="dxa"/>
          </w:tcPr>
          <w:p w:rsidR="00BB435F" w:rsidRPr="00931EC7" w:rsidRDefault="00297F31" w:rsidP="00AF7A3E">
            <w:pPr>
              <w:ind w:firstLine="0"/>
              <w:rPr>
                <w:rFonts w:ascii="Times New Roman" w:hAnsi="Times New Roman" w:cs="Times New Roman"/>
              </w:rPr>
            </w:pPr>
            <w:r>
              <w:rPr>
                <w:rFonts w:ascii="Times New Roman" w:hAnsi="Times New Roman" w:cs="Times New Roman"/>
              </w:rPr>
              <w:t>100</w:t>
            </w:r>
            <w:r w:rsidR="00B00C1D">
              <w:rPr>
                <w:rFonts w:ascii="Times New Roman" w:hAnsi="Times New Roman" w:cs="Times New Roman"/>
              </w:rPr>
              <w:t>,0</w:t>
            </w:r>
          </w:p>
        </w:tc>
        <w:tc>
          <w:tcPr>
            <w:tcW w:w="567" w:type="dxa"/>
          </w:tcPr>
          <w:p w:rsidR="00BB435F" w:rsidRPr="00931EC7" w:rsidRDefault="00BB435F" w:rsidP="00AF7A3E">
            <w:pPr>
              <w:ind w:firstLine="0"/>
              <w:rPr>
                <w:rFonts w:ascii="Times New Roman" w:hAnsi="Times New Roman" w:cs="Times New Roman"/>
              </w:rPr>
            </w:pPr>
          </w:p>
        </w:tc>
        <w:tc>
          <w:tcPr>
            <w:tcW w:w="3402" w:type="dxa"/>
          </w:tcPr>
          <w:p w:rsidR="00BB435F" w:rsidRPr="008649DB" w:rsidRDefault="008E650C" w:rsidP="00CF4242">
            <w:pPr>
              <w:ind w:firstLine="0"/>
              <w:rPr>
                <w:rFonts w:ascii="Times New Roman" w:hAnsi="Times New Roman" w:cs="Times New Roman"/>
                <w:highlight w:val="yellow"/>
              </w:rPr>
            </w:pPr>
            <w:r w:rsidRPr="003C71DF">
              <w:rPr>
                <w:rFonts w:ascii="Times New Roman" w:eastAsia="Times New Roman" w:hAnsi="Times New Roman" w:cs="Times New Roman"/>
                <w:color w:val="000000"/>
              </w:rPr>
              <w:t xml:space="preserve">Выполнено - </w:t>
            </w:r>
            <w:r w:rsidR="00211F61">
              <w:rPr>
                <w:rFonts w:ascii="Times New Roman" w:eastAsia="Times New Roman" w:hAnsi="Times New Roman" w:cs="Times New Roman"/>
                <w:color w:val="000000"/>
              </w:rPr>
              <w:t>о</w:t>
            </w:r>
            <w:r w:rsidR="00B00C1D" w:rsidRPr="003C71DF">
              <w:rPr>
                <w:rFonts w:ascii="Times New Roman" w:eastAsia="Times New Roman" w:hAnsi="Times New Roman" w:cs="Times New Roman"/>
                <w:color w:val="000000"/>
              </w:rPr>
              <w:t>казано  1</w:t>
            </w:r>
            <w:r w:rsidR="00ED3A65" w:rsidRPr="003C71DF">
              <w:rPr>
                <w:rFonts w:ascii="Times New Roman" w:eastAsia="Times New Roman" w:hAnsi="Times New Roman" w:cs="Times New Roman"/>
                <w:color w:val="000000"/>
              </w:rPr>
              <w:t>0</w:t>
            </w:r>
            <w:r w:rsidR="00CF4242">
              <w:rPr>
                <w:rFonts w:ascii="Times New Roman" w:eastAsia="Times New Roman" w:hAnsi="Times New Roman" w:cs="Times New Roman"/>
                <w:color w:val="000000"/>
              </w:rPr>
              <w:t>9</w:t>
            </w:r>
            <w:r w:rsidR="00B00C1D" w:rsidRPr="003C71DF">
              <w:rPr>
                <w:rFonts w:ascii="Times New Roman" w:eastAsia="Times New Roman" w:hAnsi="Times New Roman" w:cs="Times New Roman"/>
                <w:color w:val="000000"/>
              </w:rPr>
              <w:t xml:space="preserve"> консультаци</w:t>
            </w:r>
            <w:r w:rsidR="00AC4AEE" w:rsidRPr="003C71DF">
              <w:rPr>
                <w:rFonts w:ascii="Times New Roman" w:eastAsia="Times New Roman" w:hAnsi="Times New Roman" w:cs="Times New Roman"/>
                <w:color w:val="000000"/>
              </w:rPr>
              <w:t xml:space="preserve">й </w:t>
            </w:r>
            <w:r w:rsidR="00B00C1D" w:rsidRPr="003C71DF">
              <w:rPr>
                <w:rFonts w:ascii="Times New Roman" w:eastAsia="Times New Roman" w:hAnsi="Times New Roman" w:cs="Times New Roman"/>
                <w:color w:val="000000"/>
              </w:rPr>
              <w:t>субъектам малого предпринимательства</w:t>
            </w:r>
            <w:r w:rsidR="00E3226D" w:rsidRPr="003C71DF">
              <w:rPr>
                <w:rFonts w:ascii="Times New Roman" w:eastAsia="Times New Roman" w:hAnsi="Times New Roman" w:cs="Times New Roman"/>
                <w:color w:val="000000"/>
              </w:rPr>
              <w:t xml:space="preserve">, </w:t>
            </w:r>
            <w:r w:rsidR="00B00C1D" w:rsidRPr="003C71DF">
              <w:rPr>
                <w:rFonts w:ascii="Times New Roman" w:eastAsia="Times New Roman" w:hAnsi="Times New Roman" w:cs="Times New Roman"/>
                <w:color w:val="000000"/>
              </w:rPr>
              <w:t>с</w:t>
            </w:r>
            <w:r w:rsidR="00907160" w:rsidRPr="003C71DF">
              <w:rPr>
                <w:rFonts w:ascii="Times New Roman" w:eastAsia="Times New Roman" w:hAnsi="Times New Roman" w:cs="Times New Roman"/>
                <w:color w:val="000000"/>
              </w:rPr>
              <w:t xml:space="preserve">огласно муниципальному контракту </w:t>
            </w:r>
            <w:r w:rsidR="00A96549">
              <w:rPr>
                <w:rFonts w:ascii="Times New Roman" w:eastAsia="Times New Roman" w:hAnsi="Times New Roman" w:cs="Times New Roman"/>
                <w:color w:val="000000"/>
              </w:rPr>
              <w:t xml:space="preserve">                      </w:t>
            </w:r>
            <w:r w:rsidR="00907160" w:rsidRPr="003C71DF">
              <w:rPr>
                <w:rFonts w:ascii="Times New Roman" w:eastAsia="Times New Roman" w:hAnsi="Times New Roman" w:cs="Times New Roman"/>
              </w:rPr>
              <w:t xml:space="preserve">№ </w:t>
            </w:r>
            <w:r w:rsidR="00CF4242" w:rsidRPr="00CF4242">
              <w:rPr>
                <w:rFonts w:ascii="Times New Roman" w:eastAsia="Calibri" w:hAnsi="Times New Roman" w:cs="Times New Roman"/>
                <w:lang w:eastAsia="en-US" w:bidi="ru-RU"/>
              </w:rPr>
              <w:t>0318300028423000008</w:t>
            </w:r>
            <w:r w:rsidR="00907160" w:rsidRPr="003C71DF">
              <w:rPr>
                <w:rFonts w:ascii="Times New Roman" w:eastAsia="Times New Roman" w:hAnsi="Times New Roman" w:cs="Times New Roman"/>
              </w:rPr>
              <w:t xml:space="preserve"> от </w:t>
            </w:r>
            <w:r w:rsidR="00A32B9C">
              <w:rPr>
                <w:rFonts w:ascii="Times New Roman" w:eastAsia="Times New Roman" w:hAnsi="Times New Roman" w:cs="Times New Roman"/>
              </w:rPr>
              <w:t>2</w:t>
            </w:r>
            <w:r w:rsidR="00CF4242">
              <w:rPr>
                <w:rFonts w:ascii="Times New Roman" w:eastAsia="Times New Roman" w:hAnsi="Times New Roman" w:cs="Times New Roman"/>
              </w:rPr>
              <w:t>7</w:t>
            </w:r>
            <w:r w:rsidR="00AC4AEE" w:rsidRPr="003C71DF">
              <w:rPr>
                <w:rFonts w:ascii="Times New Roman" w:eastAsia="Times New Roman" w:hAnsi="Times New Roman" w:cs="Times New Roman"/>
              </w:rPr>
              <w:t>.</w:t>
            </w:r>
            <w:r w:rsidR="00907160" w:rsidRPr="003C71DF">
              <w:rPr>
                <w:rFonts w:ascii="Times New Roman" w:eastAsia="Times New Roman" w:hAnsi="Times New Roman" w:cs="Times New Roman"/>
              </w:rPr>
              <w:t>0</w:t>
            </w:r>
            <w:r w:rsidR="00A32B9C">
              <w:rPr>
                <w:rFonts w:ascii="Times New Roman" w:eastAsia="Times New Roman" w:hAnsi="Times New Roman" w:cs="Times New Roman"/>
              </w:rPr>
              <w:t>2</w:t>
            </w:r>
            <w:r w:rsidR="00907160" w:rsidRPr="003C71DF">
              <w:rPr>
                <w:rFonts w:ascii="Times New Roman" w:eastAsia="Times New Roman" w:hAnsi="Times New Roman" w:cs="Times New Roman"/>
              </w:rPr>
              <w:t>.20</w:t>
            </w:r>
            <w:r w:rsidR="003C71DF" w:rsidRPr="003C71DF">
              <w:rPr>
                <w:rFonts w:ascii="Times New Roman" w:eastAsia="Times New Roman" w:hAnsi="Times New Roman" w:cs="Times New Roman"/>
              </w:rPr>
              <w:t>2</w:t>
            </w:r>
            <w:r w:rsidR="00CF4242">
              <w:rPr>
                <w:rFonts w:ascii="Times New Roman" w:eastAsia="Times New Roman" w:hAnsi="Times New Roman" w:cs="Times New Roman"/>
              </w:rPr>
              <w:t>3</w:t>
            </w:r>
            <w:r w:rsidR="00E3226D" w:rsidRPr="003C71DF">
              <w:rPr>
                <w:rFonts w:ascii="Times New Roman" w:eastAsia="Times New Roman" w:hAnsi="Times New Roman" w:cs="Times New Roman"/>
              </w:rPr>
              <w:t>,</w:t>
            </w:r>
            <w:r w:rsidR="00907160" w:rsidRPr="003C71DF">
              <w:rPr>
                <w:rFonts w:ascii="Times New Roman" w:eastAsia="Times New Roman" w:hAnsi="Times New Roman" w:cs="Times New Roman"/>
                <w:color w:val="000000"/>
              </w:rPr>
              <w:t xml:space="preserve"> предоставлены анкеты и оценочные листы</w:t>
            </w:r>
          </w:p>
        </w:tc>
      </w:tr>
      <w:tr w:rsidR="00F32786" w:rsidRPr="00931EC7" w:rsidTr="00F32786">
        <w:tc>
          <w:tcPr>
            <w:tcW w:w="2977" w:type="dxa"/>
          </w:tcPr>
          <w:p w:rsidR="005E2C31" w:rsidRDefault="00613729" w:rsidP="0067312D">
            <w:pPr>
              <w:ind w:firstLine="0"/>
              <w:rPr>
                <w:rFonts w:ascii="Times New Roman" w:hAnsi="Times New Roman" w:cs="Times New Roman"/>
              </w:rPr>
            </w:pPr>
            <w:r w:rsidRPr="00616C17">
              <w:rPr>
                <w:rFonts w:ascii="Times New Roman" w:hAnsi="Times New Roman" w:cs="Times New Roman"/>
              </w:rPr>
              <w:t>1.</w:t>
            </w:r>
            <w:r w:rsidR="0067312D">
              <w:rPr>
                <w:rFonts w:ascii="Times New Roman" w:hAnsi="Times New Roman" w:cs="Times New Roman"/>
              </w:rPr>
              <w:t>6</w:t>
            </w:r>
            <w:r w:rsidRPr="00616C17">
              <w:rPr>
                <w:rFonts w:ascii="Times New Roman" w:hAnsi="Times New Roman" w:cs="Times New Roman"/>
              </w:rPr>
              <w:t>.</w:t>
            </w:r>
            <w:r w:rsidR="00BC57DB" w:rsidRPr="00616C17">
              <w:rPr>
                <w:rFonts w:ascii="Times New Roman" w:hAnsi="Times New Roman" w:cs="Times New Roman"/>
              </w:rPr>
              <w:t xml:space="preserve">Предоставление </w:t>
            </w:r>
            <w:proofErr w:type="spellStart"/>
            <w:r w:rsidR="00BC57DB" w:rsidRPr="00616C17">
              <w:rPr>
                <w:rFonts w:ascii="Times New Roman" w:hAnsi="Times New Roman" w:cs="Times New Roman"/>
              </w:rPr>
              <w:t>муници</w:t>
            </w:r>
            <w:proofErr w:type="spellEnd"/>
            <w:r w:rsidR="005E2C31">
              <w:rPr>
                <w:rFonts w:ascii="Times New Roman" w:hAnsi="Times New Roman" w:cs="Times New Roman"/>
              </w:rPr>
              <w:t>-</w:t>
            </w:r>
          </w:p>
          <w:p w:rsidR="00BC57DB" w:rsidRPr="00616C17" w:rsidRDefault="00BC57DB" w:rsidP="0067312D">
            <w:pPr>
              <w:ind w:firstLine="0"/>
              <w:rPr>
                <w:rFonts w:ascii="Times New Roman" w:hAnsi="Times New Roman" w:cs="Times New Roman"/>
              </w:rPr>
            </w:pPr>
            <w:proofErr w:type="spellStart"/>
            <w:r w:rsidRPr="00616C17">
              <w:rPr>
                <w:rFonts w:ascii="Times New Roman" w:hAnsi="Times New Roman" w:cs="Times New Roman"/>
              </w:rPr>
              <w:t>пального</w:t>
            </w:r>
            <w:proofErr w:type="spellEnd"/>
            <w:r w:rsidRPr="00616C17">
              <w:rPr>
                <w:rFonts w:ascii="Times New Roman" w:hAnsi="Times New Roman" w:cs="Times New Roman"/>
              </w:rPr>
              <w:t xml:space="preserve"> имущества субъектов </w:t>
            </w:r>
            <w:r w:rsidRPr="00616C17">
              <w:rPr>
                <w:rFonts w:ascii="Times New Roman" w:hAnsi="Times New Roman" w:cs="Times New Roman"/>
              </w:rPr>
              <w:lastRenderedPageBreak/>
              <w:t>малого и среднего предпринимательства для ведения предпринимательской деятельности</w:t>
            </w:r>
          </w:p>
        </w:tc>
        <w:tc>
          <w:tcPr>
            <w:tcW w:w="567" w:type="dxa"/>
          </w:tcPr>
          <w:p w:rsidR="00BC57DB" w:rsidRPr="00616C17" w:rsidRDefault="00BC57DB" w:rsidP="00324672">
            <w:pPr>
              <w:ind w:firstLine="0"/>
              <w:rPr>
                <w:rFonts w:ascii="Times New Roman" w:hAnsi="Times New Roman" w:cs="Times New Roman"/>
              </w:rPr>
            </w:pP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425"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8"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3402" w:type="dxa"/>
          </w:tcPr>
          <w:p w:rsidR="00BC57DB" w:rsidRPr="00B46F16" w:rsidRDefault="00BC57DB" w:rsidP="00ED6323">
            <w:pPr>
              <w:ind w:firstLine="0"/>
              <w:rPr>
                <w:rFonts w:ascii="Times New Roman" w:hAnsi="Times New Roman" w:cs="Times New Roman"/>
              </w:rPr>
            </w:pPr>
            <w:r w:rsidRPr="00B46F16">
              <w:rPr>
                <w:rFonts w:ascii="Times New Roman" w:hAnsi="Times New Roman" w:cs="Times New Roman"/>
              </w:rPr>
              <w:t>Выполнено -</w:t>
            </w:r>
            <w:r w:rsidR="001B22A7" w:rsidRPr="00B46F16">
              <w:rPr>
                <w:rFonts w:ascii="Times New Roman" w:hAnsi="Times New Roman" w:cs="Times New Roman"/>
              </w:rPr>
              <w:t xml:space="preserve"> </w:t>
            </w:r>
            <w:r w:rsidRPr="00B46F16">
              <w:rPr>
                <w:rFonts w:ascii="Times New Roman" w:hAnsi="Times New Roman" w:cs="Times New Roman"/>
              </w:rPr>
              <w:t xml:space="preserve">имеется перечень целевого имущества для </w:t>
            </w:r>
            <w:r w:rsidRPr="00B46F16">
              <w:rPr>
                <w:rFonts w:ascii="Times New Roman" w:hAnsi="Times New Roman" w:cs="Times New Roman"/>
              </w:rPr>
              <w:lastRenderedPageBreak/>
              <w:t xml:space="preserve">предоставления в аренду субъектам малого и среднего предпринимательства, размещен на официальном сайте администрации МО Динской район, имущество передано </w:t>
            </w:r>
            <w:r w:rsidR="00ED6323">
              <w:rPr>
                <w:rFonts w:ascii="Times New Roman" w:hAnsi="Times New Roman" w:cs="Times New Roman"/>
              </w:rPr>
              <w:t>3</w:t>
            </w:r>
            <w:r w:rsidR="006815DE">
              <w:rPr>
                <w:rFonts w:ascii="Times New Roman" w:hAnsi="Times New Roman" w:cs="Times New Roman"/>
              </w:rPr>
              <w:t xml:space="preserve"> субъектам малого бизнеса</w:t>
            </w:r>
          </w:p>
        </w:tc>
      </w:tr>
      <w:tr w:rsidR="00F32786" w:rsidRPr="00931EC7" w:rsidTr="00F32786">
        <w:tc>
          <w:tcPr>
            <w:tcW w:w="2977" w:type="dxa"/>
          </w:tcPr>
          <w:p w:rsidR="00BC57DB" w:rsidRPr="00616C17" w:rsidRDefault="00613729" w:rsidP="00F32786">
            <w:pPr>
              <w:ind w:firstLine="0"/>
              <w:rPr>
                <w:rFonts w:ascii="Times New Roman" w:hAnsi="Times New Roman" w:cs="Times New Roman"/>
              </w:rPr>
            </w:pPr>
            <w:r w:rsidRPr="00616C17">
              <w:rPr>
                <w:rFonts w:ascii="Times New Roman" w:hAnsi="Times New Roman" w:cs="Times New Roman"/>
              </w:rPr>
              <w:lastRenderedPageBreak/>
              <w:t>1.</w:t>
            </w:r>
            <w:r w:rsidR="0067312D">
              <w:rPr>
                <w:rFonts w:ascii="Times New Roman" w:hAnsi="Times New Roman" w:cs="Times New Roman"/>
              </w:rPr>
              <w:t>7</w:t>
            </w:r>
            <w:r w:rsidRPr="00616C17">
              <w:rPr>
                <w:rFonts w:ascii="Times New Roman" w:hAnsi="Times New Roman" w:cs="Times New Roman"/>
              </w:rPr>
              <w:t>.</w:t>
            </w:r>
            <w:r w:rsidR="00616C17">
              <w:rPr>
                <w:rFonts w:ascii="Times New Roman" w:hAnsi="Times New Roman" w:cs="Times New Roman"/>
              </w:rPr>
              <w:t xml:space="preserve"> </w:t>
            </w:r>
            <w:r w:rsidR="00BC57DB" w:rsidRPr="00616C17">
              <w:rPr>
                <w:rFonts w:ascii="Times New Roman" w:hAnsi="Times New Roman" w:cs="Times New Roman"/>
              </w:rPr>
              <w:t>Создание и организация работы координационного  Совета</w:t>
            </w:r>
            <w:r w:rsidR="00F32786">
              <w:rPr>
                <w:rFonts w:ascii="Times New Roman" w:hAnsi="Times New Roman" w:cs="Times New Roman"/>
              </w:rPr>
              <w:t xml:space="preserve"> </w:t>
            </w:r>
            <w:r w:rsidR="00BC57DB" w:rsidRPr="00616C17">
              <w:rPr>
                <w:rFonts w:ascii="Times New Roman" w:hAnsi="Times New Roman" w:cs="Times New Roman"/>
              </w:rPr>
              <w:t xml:space="preserve">по </w:t>
            </w:r>
            <w:proofErr w:type="spellStart"/>
            <w:proofErr w:type="gramStart"/>
            <w:r w:rsidR="00BC57DB" w:rsidRPr="00616C17">
              <w:rPr>
                <w:rFonts w:ascii="Times New Roman" w:hAnsi="Times New Roman" w:cs="Times New Roman"/>
              </w:rPr>
              <w:t>предпринимательст</w:t>
            </w:r>
            <w:r w:rsidR="00590ED3">
              <w:rPr>
                <w:rFonts w:ascii="Times New Roman" w:hAnsi="Times New Roman" w:cs="Times New Roman"/>
              </w:rPr>
              <w:t>-</w:t>
            </w:r>
            <w:r w:rsidR="00BC57DB" w:rsidRPr="00616C17">
              <w:rPr>
                <w:rFonts w:ascii="Times New Roman" w:hAnsi="Times New Roman" w:cs="Times New Roman"/>
              </w:rPr>
              <w:t>ву</w:t>
            </w:r>
            <w:proofErr w:type="spellEnd"/>
            <w:proofErr w:type="gramEnd"/>
          </w:p>
        </w:tc>
        <w:tc>
          <w:tcPr>
            <w:tcW w:w="567" w:type="dxa"/>
          </w:tcPr>
          <w:p w:rsidR="00BC57DB" w:rsidRPr="00616C17" w:rsidRDefault="00BC57DB" w:rsidP="00324672">
            <w:pPr>
              <w:ind w:firstLine="0"/>
              <w:rPr>
                <w:rFonts w:ascii="Times New Roman" w:hAnsi="Times New Roman" w:cs="Times New Roman"/>
              </w:rPr>
            </w:pP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425"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8"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3402" w:type="dxa"/>
          </w:tcPr>
          <w:p w:rsidR="00BC57DB" w:rsidRPr="008649DB" w:rsidRDefault="00BC57DB" w:rsidP="00835DEB">
            <w:pPr>
              <w:ind w:firstLine="0"/>
              <w:rPr>
                <w:rFonts w:ascii="Times New Roman" w:hAnsi="Times New Roman" w:cs="Times New Roman"/>
                <w:highlight w:val="yellow"/>
              </w:rPr>
            </w:pPr>
            <w:r w:rsidRPr="00835DEB">
              <w:rPr>
                <w:rFonts w:ascii="Times New Roman" w:hAnsi="Times New Roman" w:cs="Times New Roman"/>
              </w:rPr>
              <w:t xml:space="preserve">Выполнено - </w:t>
            </w:r>
            <w:r w:rsidR="00616C17" w:rsidRPr="00835DEB">
              <w:rPr>
                <w:rFonts w:ascii="Times New Roman" w:hAnsi="Times New Roman" w:cs="Times New Roman"/>
              </w:rPr>
              <w:t xml:space="preserve">проведено </w:t>
            </w:r>
            <w:r w:rsidR="006815DE">
              <w:rPr>
                <w:rFonts w:ascii="Times New Roman" w:hAnsi="Times New Roman" w:cs="Times New Roman"/>
              </w:rPr>
              <w:t>4</w:t>
            </w:r>
            <w:r w:rsidRPr="00835DEB">
              <w:rPr>
                <w:rFonts w:ascii="Times New Roman" w:hAnsi="Times New Roman" w:cs="Times New Roman"/>
              </w:rPr>
              <w:t xml:space="preserve"> заседани</w:t>
            </w:r>
            <w:r w:rsidR="00835DEB" w:rsidRPr="00835DEB">
              <w:rPr>
                <w:rFonts w:ascii="Times New Roman" w:hAnsi="Times New Roman" w:cs="Times New Roman"/>
              </w:rPr>
              <w:t xml:space="preserve">я </w:t>
            </w:r>
            <w:r w:rsidRPr="00835DEB">
              <w:rPr>
                <w:rFonts w:ascii="Times New Roman" w:hAnsi="Times New Roman" w:cs="Times New Roman"/>
              </w:rPr>
              <w:t>координационного Совета по развитию предпринимательства</w:t>
            </w:r>
          </w:p>
        </w:tc>
      </w:tr>
      <w:tr w:rsidR="00F32786" w:rsidRPr="00931EC7" w:rsidTr="00F32786">
        <w:tc>
          <w:tcPr>
            <w:tcW w:w="2977" w:type="dxa"/>
          </w:tcPr>
          <w:p w:rsidR="00BC57DB" w:rsidRPr="00590ED3" w:rsidRDefault="00616C17" w:rsidP="009838F4">
            <w:pPr>
              <w:ind w:firstLine="0"/>
              <w:rPr>
                <w:rFonts w:ascii="Times New Roman" w:hAnsi="Times New Roman" w:cs="Times New Roman"/>
              </w:rPr>
            </w:pPr>
            <w:r w:rsidRPr="00590ED3">
              <w:rPr>
                <w:rFonts w:ascii="Times New Roman" w:hAnsi="Times New Roman" w:cs="Times New Roman"/>
              </w:rPr>
              <w:t>1.</w:t>
            </w:r>
            <w:r w:rsidR="0067312D" w:rsidRPr="00590ED3">
              <w:rPr>
                <w:rFonts w:ascii="Times New Roman" w:hAnsi="Times New Roman" w:cs="Times New Roman"/>
              </w:rPr>
              <w:t>8</w:t>
            </w:r>
            <w:r w:rsidRPr="00590ED3">
              <w:rPr>
                <w:rFonts w:ascii="Times New Roman" w:hAnsi="Times New Roman" w:cs="Times New Roman"/>
              </w:rPr>
              <w:t xml:space="preserve">. </w:t>
            </w:r>
            <w:r w:rsidR="00BC57DB" w:rsidRPr="00590ED3">
              <w:rPr>
                <w:rFonts w:ascii="Times New Roman" w:hAnsi="Times New Roman" w:cs="Times New Roman"/>
              </w:rPr>
              <w:t xml:space="preserve">Проведение обучения, тренингов, повышения квалификации </w:t>
            </w:r>
            <w:proofErr w:type="spellStart"/>
            <w:proofErr w:type="gramStart"/>
            <w:r w:rsidR="00BC57DB" w:rsidRPr="00590ED3">
              <w:rPr>
                <w:rFonts w:ascii="Times New Roman" w:hAnsi="Times New Roman" w:cs="Times New Roman"/>
              </w:rPr>
              <w:t>предпринимате</w:t>
            </w:r>
            <w:proofErr w:type="spellEnd"/>
            <w:r w:rsidR="00590ED3">
              <w:rPr>
                <w:rFonts w:ascii="Times New Roman" w:hAnsi="Times New Roman" w:cs="Times New Roman"/>
              </w:rPr>
              <w:t>-</w:t>
            </w:r>
            <w:r w:rsidR="00BC57DB" w:rsidRPr="00590ED3">
              <w:rPr>
                <w:rFonts w:ascii="Times New Roman" w:hAnsi="Times New Roman" w:cs="Times New Roman"/>
              </w:rPr>
              <w:t>лей</w:t>
            </w:r>
            <w:proofErr w:type="gramEnd"/>
            <w:r w:rsidR="00BC57DB" w:rsidRPr="00590ED3">
              <w:rPr>
                <w:rFonts w:ascii="Times New Roman" w:hAnsi="Times New Roman" w:cs="Times New Roman"/>
              </w:rPr>
              <w:t xml:space="preserve">. Организация и проведение конференций и семинаров по проблемам </w:t>
            </w:r>
            <w:proofErr w:type="spellStart"/>
            <w:proofErr w:type="gramStart"/>
            <w:r w:rsidR="009838F4" w:rsidRPr="00590ED3">
              <w:rPr>
                <w:rFonts w:ascii="Times New Roman" w:hAnsi="Times New Roman" w:cs="Times New Roman"/>
              </w:rPr>
              <w:t>пр</w:t>
            </w:r>
            <w:r w:rsidR="00BC57DB" w:rsidRPr="00590ED3">
              <w:rPr>
                <w:rFonts w:ascii="Times New Roman" w:hAnsi="Times New Roman" w:cs="Times New Roman"/>
              </w:rPr>
              <w:t>едпринимательст</w:t>
            </w:r>
            <w:r w:rsidR="00590ED3">
              <w:rPr>
                <w:rFonts w:ascii="Times New Roman" w:hAnsi="Times New Roman" w:cs="Times New Roman"/>
              </w:rPr>
              <w:t>-</w:t>
            </w:r>
            <w:r w:rsidR="00BC57DB" w:rsidRPr="00590ED3">
              <w:rPr>
                <w:rFonts w:ascii="Times New Roman" w:hAnsi="Times New Roman" w:cs="Times New Roman"/>
              </w:rPr>
              <w:t>ва</w:t>
            </w:r>
            <w:proofErr w:type="spellEnd"/>
            <w:proofErr w:type="gramEnd"/>
            <w:r w:rsidR="00BC57DB" w:rsidRPr="00590ED3">
              <w:rPr>
                <w:rFonts w:ascii="Times New Roman" w:hAnsi="Times New Roman" w:cs="Times New Roman"/>
              </w:rPr>
              <w:t>,</w:t>
            </w:r>
            <w:r w:rsidR="009838F4" w:rsidRPr="00590ED3">
              <w:rPr>
                <w:rFonts w:ascii="Times New Roman" w:hAnsi="Times New Roman" w:cs="Times New Roman"/>
              </w:rPr>
              <w:t xml:space="preserve"> </w:t>
            </w:r>
            <w:r w:rsidR="00BC57DB" w:rsidRPr="00590ED3">
              <w:rPr>
                <w:rFonts w:ascii="Times New Roman" w:hAnsi="Times New Roman" w:cs="Times New Roman"/>
              </w:rPr>
              <w:t>в том числе и в  учебных заведениях</w:t>
            </w:r>
          </w:p>
        </w:tc>
        <w:tc>
          <w:tcPr>
            <w:tcW w:w="567" w:type="dxa"/>
          </w:tcPr>
          <w:p w:rsidR="00BC57DB" w:rsidRPr="00616C17" w:rsidRDefault="00BC57DB" w:rsidP="00324672">
            <w:pPr>
              <w:ind w:firstLine="0"/>
              <w:rPr>
                <w:rFonts w:ascii="Times New Roman" w:hAnsi="Times New Roman" w:cs="Times New Roman"/>
              </w:rPr>
            </w:pPr>
          </w:p>
        </w:tc>
        <w:tc>
          <w:tcPr>
            <w:tcW w:w="709"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907160" w:rsidP="00324672">
            <w:pPr>
              <w:ind w:firstLine="0"/>
              <w:rPr>
                <w:rFonts w:ascii="Times New Roman" w:hAnsi="Times New Roman" w:cs="Times New Roman"/>
              </w:rPr>
            </w:pPr>
            <w:r>
              <w:rPr>
                <w:rFonts w:ascii="Times New Roman" w:hAnsi="Times New Roman" w:cs="Times New Roman"/>
              </w:rPr>
              <w:t>0</w:t>
            </w:r>
          </w:p>
        </w:tc>
        <w:tc>
          <w:tcPr>
            <w:tcW w:w="425"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907160" w:rsidP="00324672">
            <w:pPr>
              <w:ind w:firstLine="0"/>
              <w:rPr>
                <w:rFonts w:ascii="Times New Roman" w:hAnsi="Times New Roman" w:cs="Times New Roman"/>
              </w:rPr>
            </w:pPr>
            <w:r>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708" w:type="dxa"/>
          </w:tcPr>
          <w:p w:rsidR="00BC57DB" w:rsidRPr="00616C17" w:rsidRDefault="00907160" w:rsidP="00324672">
            <w:pPr>
              <w:ind w:firstLine="0"/>
              <w:rPr>
                <w:rFonts w:ascii="Times New Roman" w:hAnsi="Times New Roman" w:cs="Times New Roman"/>
              </w:rPr>
            </w:pPr>
            <w:r>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907160" w:rsidP="00324672">
            <w:pPr>
              <w:ind w:firstLine="0"/>
              <w:rPr>
                <w:rFonts w:ascii="Times New Roman" w:hAnsi="Times New Roman" w:cs="Times New Roman"/>
              </w:rPr>
            </w:pPr>
            <w:r>
              <w:rPr>
                <w:rFonts w:ascii="Times New Roman" w:hAnsi="Times New Roman" w:cs="Times New Roman"/>
              </w:rPr>
              <w:t>0</w:t>
            </w:r>
          </w:p>
        </w:tc>
        <w:tc>
          <w:tcPr>
            <w:tcW w:w="567" w:type="dxa"/>
          </w:tcPr>
          <w:p w:rsidR="00BC57DB" w:rsidRPr="00616C17" w:rsidRDefault="00BC57DB" w:rsidP="00324672">
            <w:pPr>
              <w:ind w:firstLine="0"/>
              <w:rPr>
                <w:rFonts w:ascii="Times New Roman" w:hAnsi="Times New Roman" w:cs="Times New Roman"/>
              </w:rPr>
            </w:pPr>
            <w:r w:rsidRPr="00616C17">
              <w:rPr>
                <w:rFonts w:ascii="Times New Roman" w:hAnsi="Times New Roman" w:cs="Times New Roman"/>
              </w:rPr>
              <w:t>0</w:t>
            </w:r>
          </w:p>
        </w:tc>
        <w:tc>
          <w:tcPr>
            <w:tcW w:w="3402" w:type="dxa"/>
          </w:tcPr>
          <w:p w:rsidR="00BC57DB" w:rsidRDefault="00BC57DB" w:rsidP="00A63629">
            <w:pPr>
              <w:ind w:firstLine="0"/>
              <w:rPr>
                <w:rFonts w:ascii="Times New Roman" w:hAnsi="Times New Roman" w:cs="Times New Roman"/>
              </w:rPr>
            </w:pPr>
            <w:r w:rsidRPr="003C71DF">
              <w:rPr>
                <w:rFonts w:ascii="Times New Roman" w:hAnsi="Times New Roman" w:cs="Times New Roman"/>
              </w:rPr>
              <w:t>Выполнено –</w:t>
            </w:r>
            <w:r w:rsidR="00835DEB" w:rsidRPr="003C71DF">
              <w:rPr>
                <w:rFonts w:ascii="Times New Roman" w:hAnsi="Times New Roman" w:cs="Times New Roman"/>
              </w:rPr>
              <w:t xml:space="preserve"> проведен</w:t>
            </w:r>
            <w:r w:rsidR="00ED6323">
              <w:rPr>
                <w:rFonts w:ascii="Times New Roman" w:hAnsi="Times New Roman" w:cs="Times New Roman"/>
              </w:rPr>
              <w:t>о</w:t>
            </w:r>
            <w:r w:rsidR="00835DEB" w:rsidRPr="003C71DF">
              <w:rPr>
                <w:rFonts w:ascii="Times New Roman" w:hAnsi="Times New Roman" w:cs="Times New Roman"/>
              </w:rPr>
              <w:t xml:space="preserve"> </w:t>
            </w:r>
            <w:r w:rsidR="001207DD">
              <w:rPr>
                <w:rFonts w:ascii="Times New Roman" w:hAnsi="Times New Roman" w:cs="Times New Roman"/>
              </w:rPr>
              <w:t>5</w:t>
            </w:r>
            <w:r w:rsidR="009F5006">
              <w:rPr>
                <w:rFonts w:ascii="Times New Roman" w:hAnsi="Times New Roman" w:cs="Times New Roman"/>
              </w:rPr>
              <w:t xml:space="preserve"> обучающих семинар</w:t>
            </w:r>
            <w:r w:rsidR="00ED6323">
              <w:rPr>
                <w:rFonts w:ascii="Times New Roman" w:hAnsi="Times New Roman" w:cs="Times New Roman"/>
              </w:rPr>
              <w:t>ов</w:t>
            </w:r>
            <w:r w:rsidR="00B46F16" w:rsidRPr="003C71DF">
              <w:rPr>
                <w:rFonts w:ascii="Times New Roman" w:hAnsi="Times New Roman" w:cs="Times New Roman"/>
              </w:rPr>
              <w:t xml:space="preserve">, в которых  приняли участие </w:t>
            </w:r>
            <w:r w:rsidR="009F5006">
              <w:rPr>
                <w:rFonts w:ascii="Times New Roman" w:hAnsi="Times New Roman" w:cs="Times New Roman"/>
              </w:rPr>
              <w:t>7</w:t>
            </w:r>
            <w:r w:rsidR="001207DD">
              <w:rPr>
                <w:rFonts w:ascii="Times New Roman" w:hAnsi="Times New Roman" w:cs="Times New Roman"/>
              </w:rPr>
              <w:t>8</w:t>
            </w:r>
            <w:r w:rsidR="00B46F16" w:rsidRPr="003C71DF">
              <w:rPr>
                <w:rFonts w:ascii="Times New Roman" w:hAnsi="Times New Roman" w:cs="Times New Roman"/>
              </w:rPr>
              <w:t xml:space="preserve"> предпринимател</w:t>
            </w:r>
            <w:r w:rsidR="00ED6323">
              <w:rPr>
                <w:rFonts w:ascii="Times New Roman" w:hAnsi="Times New Roman" w:cs="Times New Roman"/>
              </w:rPr>
              <w:t>ей</w:t>
            </w:r>
            <w:r w:rsidR="00B46F16" w:rsidRPr="003C71DF">
              <w:rPr>
                <w:rFonts w:ascii="Times New Roman" w:hAnsi="Times New Roman" w:cs="Times New Roman"/>
              </w:rPr>
              <w:t>, руководител</w:t>
            </w:r>
            <w:r w:rsidR="00ED6323">
              <w:rPr>
                <w:rFonts w:ascii="Times New Roman" w:hAnsi="Times New Roman" w:cs="Times New Roman"/>
              </w:rPr>
              <w:t>ей</w:t>
            </w:r>
            <w:r w:rsidR="00C24E5C">
              <w:rPr>
                <w:rFonts w:ascii="Times New Roman" w:hAnsi="Times New Roman" w:cs="Times New Roman"/>
              </w:rPr>
              <w:t xml:space="preserve"> предприятий и их работников</w:t>
            </w:r>
          </w:p>
          <w:p w:rsidR="009F5006" w:rsidRPr="003C71DF" w:rsidRDefault="009F5006" w:rsidP="00A63629">
            <w:pPr>
              <w:ind w:firstLine="0"/>
              <w:rPr>
                <w:rFonts w:ascii="Times New Roman" w:hAnsi="Times New Roman" w:cs="Times New Roman"/>
              </w:rPr>
            </w:pPr>
          </w:p>
        </w:tc>
      </w:tr>
      <w:tr w:rsidR="00F32786" w:rsidRPr="00931EC7" w:rsidTr="00F32786">
        <w:tc>
          <w:tcPr>
            <w:tcW w:w="2977" w:type="dxa"/>
          </w:tcPr>
          <w:p w:rsidR="00BC57DB" w:rsidRPr="00616C17" w:rsidRDefault="00616C17" w:rsidP="00324672">
            <w:pPr>
              <w:ind w:firstLine="0"/>
              <w:rPr>
                <w:rFonts w:ascii="Times New Roman" w:hAnsi="Times New Roman" w:cs="Times New Roman"/>
              </w:rPr>
            </w:pPr>
            <w:r w:rsidRPr="00616C17">
              <w:rPr>
                <w:rFonts w:ascii="Times New Roman" w:hAnsi="Times New Roman" w:cs="Times New Roman"/>
              </w:rPr>
              <w:t xml:space="preserve">1.9. </w:t>
            </w:r>
            <w:r w:rsidR="00BC57DB" w:rsidRPr="00616C17">
              <w:rPr>
                <w:rFonts w:ascii="Times New Roman" w:hAnsi="Times New Roman" w:cs="Times New Roman"/>
              </w:rPr>
              <w:t>Участие  в краевых конкурсах, мероприятиях, проведение мероприятий,  шоу-программ, конкурсов профессионального мастерства</w:t>
            </w:r>
          </w:p>
        </w:tc>
        <w:tc>
          <w:tcPr>
            <w:tcW w:w="567" w:type="dxa"/>
          </w:tcPr>
          <w:p w:rsidR="00BC57DB" w:rsidRPr="00616C17" w:rsidRDefault="00BC57DB" w:rsidP="00324672">
            <w:pPr>
              <w:ind w:firstLine="0"/>
              <w:rPr>
                <w:rFonts w:ascii="Times New Roman" w:hAnsi="Times New Roman" w:cs="Times New Roman"/>
              </w:rPr>
            </w:pP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425"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8"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709" w:type="dxa"/>
          </w:tcPr>
          <w:p w:rsidR="00BC57DB" w:rsidRPr="00616C17" w:rsidRDefault="00BC57DB" w:rsidP="00AF7A3E">
            <w:pPr>
              <w:ind w:firstLine="0"/>
              <w:rPr>
                <w:rFonts w:ascii="Times New Roman" w:hAnsi="Times New Roman" w:cs="Times New Roman"/>
              </w:rPr>
            </w:pPr>
            <w:r w:rsidRPr="00616C17">
              <w:rPr>
                <w:rFonts w:ascii="Times New Roman" w:hAnsi="Times New Roman" w:cs="Times New Roman"/>
              </w:rPr>
              <w:t>0</w:t>
            </w:r>
          </w:p>
        </w:tc>
        <w:tc>
          <w:tcPr>
            <w:tcW w:w="567" w:type="dxa"/>
          </w:tcPr>
          <w:p w:rsidR="00BC57DB" w:rsidRPr="001F04FF" w:rsidRDefault="00BC57DB" w:rsidP="00AF7A3E">
            <w:pPr>
              <w:ind w:firstLine="0"/>
              <w:rPr>
                <w:rFonts w:ascii="Times New Roman" w:hAnsi="Times New Roman" w:cs="Times New Roman"/>
              </w:rPr>
            </w:pPr>
            <w:r w:rsidRPr="001F04FF">
              <w:rPr>
                <w:rFonts w:ascii="Times New Roman" w:hAnsi="Times New Roman" w:cs="Times New Roman"/>
              </w:rPr>
              <w:t>0</w:t>
            </w:r>
          </w:p>
        </w:tc>
        <w:tc>
          <w:tcPr>
            <w:tcW w:w="3402" w:type="dxa"/>
          </w:tcPr>
          <w:p w:rsidR="00BC57DB" w:rsidRPr="00FA1647" w:rsidRDefault="00BC57DB" w:rsidP="00ED6323">
            <w:pPr>
              <w:ind w:firstLine="0"/>
              <w:rPr>
                <w:rFonts w:ascii="Times New Roman" w:hAnsi="Times New Roman" w:cs="Times New Roman"/>
              </w:rPr>
            </w:pPr>
            <w:r w:rsidRPr="00FA1647">
              <w:rPr>
                <w:rFonts w:ascii="Times New Roman" w:hAnsi="Times New Roman" w:cs="Times New Roman"/>
              </w:rPr>
              <w:t xml:space="preserve">Выполнено </w:t>
            </w:r>
            <w:r w:rsidR="000C7CB5" w:rsidRPr="00FA1647">
              <w:rPr>
                <w:rFonts w:ascii="Times New Roman" w:hAnsi="Times New Roman" w:cs="Times New Roman"/>
              </w:rPr>
              <w:t>–</w:t>
            </w:r>
            <w:r w:rsidRPr="00FA1647">
              <w:rPr>
                <w:rFonts w:ascii="Times New Roman" w:hAnsi="Times New Roman" w:cs="Times New Roman"/>
              </w:rPr>
              <w:t xml:space="preserve"> </w:t>
            </w:r>
            <w:r w:rsidR="000C7CB5" w:rsidRPr="00FA1647">
              <w:rPr>
                <w:rFonts w:ascii="Times New Roman" w:hAnsi="Times New Roman" w:cs="Times New Roman"/>
              </w:rPr>
              <w:t>субъекты МСП приняли участие в следующих конкурсах</w:t>
            </w:r>
            <w:r w:rsidR="00FA1647">
              <w:rPr>
                <w:rFonts w:ascii="Times New Roman" w:hAnsi="Times New Roman" w:cs="Times New Roman"/>
              </w:rPr>
              <w:t>:</w:t>
            </w:r>
            <w:r w:rsidR="000C7CB5" w:rsidRPr="00FA1647">
              <w:rPr>
                <w:rFonts w:ascii="Times New Roman" w:hAnsi="Times New Roman" w:cs="Times New Roman"/>
              </w:rPr>
              <w:t xml:space="preserve"> </w:t>
            </w:r>
            <w:r w:rsidR="00FA1647" w:rsidRPr="00FA1647">
              <w:rPr>
                <w:rFonts w:ascii="Times New Roman" w:hAnsi="Times New Roman" w:cs="Times New Roman"/>
              </w:rPr>
              <w:t xml:space="preserve">«Лучшее предприятие розничной торговли Краснодарского края 2023 года», «Лучшая организация сферы бытовых услуг», «Лучшие объекты дорожного сервиса Краснодарского края 2023 года», «Лучшая ярмарка Краснодарского края Краснодарского края 2023 года», «Курортный Олимп» </w:t>
            </w:r>
            <w:r w:rsidR="00C24E5C" w:rsidRPr="00FA1647">
              <w:rPr>
                <w:rFonts w:ascii="Times New Roman" w:hAnsi="Times New Roman" w:cs="Times New Roman"/>
              </w:rPr>
              <w:t>и других</w:t>
            </w:r>
          </w:p>
        </w:tc>
      </w:tr>
      <w:tr w:rsidR="001207DD" w:rsidRPr="00931EC7" w:rsidTr="00F32786">
        <w:tc>
          <w:tcPr>
            <w:tcW w:w="2977" w:type="dxa"/>
          </w:tcPr>
          <w:p w:rsidR="001207DD" w:rsidRPr="0067312D" w:rsidRDefault="001207DD" w:rsidP="002B6997">
            <w:pPr>
              <w:pStyle w:val="ab"/>
              <w:autoSpaceDE/>
              <w:snapToGrid w:val="0"/>
              <w:ind w:left="-113"/>
            </w:pPr>
            <w:r w:rsidRPr="0067312D">
              <w:t xml:space="preserve">1.10. Организация и проведение мероприятий по обмену опытом с предпринимателями других регионов, в том числе зарубежных, по вопросам, связанным с поддержкой и развитием малого и среднего бизнеса, участие в международных </w:t>
            </w:r>
            <w:proofErr w:type="spellStart"/>
            <w:r w:rsidRPr="0067312D">
              <w:t>выставочно</w:t>
            </w:r>
            <w:proofErr w:type="spellEnd"/>
            <w:r w:rsidRPr="0067312D">
              <w:t xml:space="preserve">-ярмарочных мероприятиях по вопросам развития малого и </w:t>
            </w:r>
            <w:r w:rsidRPr="0067312D">
              <w:lastRenderedPageBreak/>
              <w:t>среднего предп</w:t>
            </w:r>
            <w:r w:rsidR="002B6997">
              <w:t xml:space="preserve">ринимательства, в Международном </w:t>
            </w:r>
            <w:proofErr w:type="spellStart"/>
            <w:proofErr w:type="gramStart"/>
            <w:r w:rsidRPr="0067312D">
              <w:t>инвестицион</w:t>
            </w:r>
            <w:proofErr w:type="spellEnd"/>
            <w:r w:rsidR="002B6997">
              <w:t>-</w:t>
            </w:r>
            <w:r w:rsidRPr="0067312D">
              <w:t>ном</w:t>
            </w:r>
            <w:proofErr w:type="gramEnd"/>
            <w:r w:rsidRPr="0067312D">
              <w:t xml:space="preserve"> форуме</w:t>
            </w:r>
          </w:p>
          <w:p w:rsidR="001207DD" w:rsidRPr="00616C17" w:rsidRDefault="001207DD" w:rsidP="002B6997">
            <w:pPr>
              <w:ind w:firstLine="0"/>
              <w:rPr>
                <w:rFonts w:ascii="Times New Roman" w:hAnsi="Times New Roman" w:cs="Times New Roman"/>
              </w:rPr>
            </w:pPr>
          </w:p>
        </w:tc>
        <w:tc>
          <w:tcPr>
            <w:tcW w:w="567" w:type="dxa"/>
          </w:tcPr>
          <w:p w:rsidR="001207DD" w:rsidRPr="00931EC7" w:rsidRDefault="001207DD" w:rsidP="00402424">
            <w:pPr>
              <w:ind w:firstLine="0"/>
              <w:rPr>
                <w:rFonts w:ascii="Times New Roman" w:hAnsi="Times New Roman" w:cs="Times New Roman"/>
              </w:rPr>
            </w:pPr>
          </w:p>
        </w:tc>
        <w:tc>
          <w:tcPr>
            <w:tcW w:w="709"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709" w:type="dxa"/>
          </w:tcPr>
          <w:p w:rsidR="001207DD" w:rsidRPr="00931EC7" w:rsidRDefault="00CF4242" w:rsidP="001207DD">
            <w:pPr>
              <w:ind w:firstLine="0"/>
              <w:rPr>
                <w:rFonts w:ascii="Times New Roman" w:hAnsi="Times New Roman" w:cs="Times New Roman"/>
              </w:rPr>
            </w:pPr>
            <w:r>
              <w:rPr>
                <w:rFonts w:ascii="Times New Roman" w:hAnsi="Times New Roman" w:cs="Times New Roman"/>
              </w:rPr>
              <w:t>0</w:t>
            </w:r>
          </w:p>
        </w:tc>
        <w:tc>
          <w:tcPr>
            <w:tcW w:w="425"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709" w:type="dxa"/>
          </w:tcPr>
          <w:p w:rsidR="001207DD" w:rsidRPr="00931EC7" w:rsidRDefault="00CF4242" w:rsidP="001207DD">
            <w:pPr>
              <w:ind w:firstLine="0"/>
              <w:rPr>
                <w:rFonts w:ascii="Times New Roman" w:hAnsi="Times New Roman" w:cs="Times New Roman"/>
              </w:rPr>
            </w:pPr>
            <w:r>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709"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708" w:type="dxa"/>
          </w:tcPr>
          <w:p w:rsidR="001207DD" w:rsidRPr="00931EC7" w:rsidRDefault="00CF4242" w:rsidP="001207DD">
            <w:pPr>
              <w:ind w:firstLine="0"/>
              <w:rPr>
                <w:rFonts w:ascii="Times New Roman" w:hAnsi="Times New Roman" w:cs="Times New Roman"/>
              </w:rPr>
            </w:pPr>
            <w:r>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709" w:type="dxa"/>
          </w:tcPr>
          <w:p w:rsidR="001207DD" w:rsidRPr="00931EC7" w:rsidRDefault="00CF4242" w:rsidP="001207DD">
            <w:pPr>
              <w:ind w:firstLine="0"/>
              <w:rPr>
                <w:rFonts w:ascii="Times New Roman" w:hAnsi="Times New Roman" w:cs="Times New Roman"/>
              </w:rPr>
            </w:pPr>
            <w:r>
              <w:rPr>
                <w:rFonts w:ascii="Times New Roman" w:hAnsi="Times New Roman" w:cs="Times New Roman"/>
              </w:rPr>
              <w:t>0</w:t>
            </w:r>
          </w:p>
        </w:tc>
        <w:tc>
          <w:tcPr>
            <w:tcW w:w="567" w:type="dxa"/>
          </w:tcPr>
          <w:p w:rsidR="001207DD" w:rsidRPr="00931EC7" w:rsidRDefault="001207DD" w:rsidP="00402424">
            <w:pPr>
              <w:ind w:firstLine="0"/>
              <w:rPr>
                <w:rFonts w:ascii="Times New Roman" w:hAnsi="Times New Roman" w:cs="Times New Roman"/>
              </w:rPr>
            </w:pPr>
            <w:r w:rsidRPr="00931EC7">
              <w:rPr>
                <w:rFonts w:ascii="Times New Roman" w:hAnsi="Times New Roman" w:cs="Times New Roman"/>
              </w:rPr>
              <w:t>0</w:t>
            </w:r>
          </w:p>
        </w:tc>
        <w:tc>
          <w:tcPr>
            <w:tcW w:w="3402" w:type="dxa"/>
          </w:tcPr>
          <w:p w:rsidR="00BD45E5" w:rsidRPr="00D724D7" w:rsidRDefault="001207DD" w:rsidP="00BD45E5">
            <w:pPr>
              <w:ind w:firstLine="0"/>
              <w:rPr>
                <w:rFonts w:ascii="Times New Roman" w:hAnsi="Times New Roman" w:cs="Times New Roman"/>
              </w:rPr>
            </w:pPr>
            <w:bookmarkStart w:id="0" w:name="_GoBack"/>
            <w:proofErr w:type="gramStart"/>
            <w:r w:rsidRPr="00D724D7">
              <w:rPr>
                <w:rFonts w:ascii="Times New Roman" w:hAnsi="Times New Roman" w:cs="Times New Roman"/>
              </w:rPr>
              <w:t xml:space="preserve">Выполнено - предприятия </w:t>
            </w:r>
            <w:r w:rsidR="00ED6323" w:rsidRPr="00D724D7">
              <w:rPr>
                <w:rFonts w:ascii="Times New Roman" w:hAnsi="Times New Roman" w:cs="Times New Roman"/>
              </w:rPr>
              <w:t xml:space="preserve">малого бизнеса Динского района </w:t>
            </w:r>
            <w:r w:rsidRPr="00D724D7">
              <w:rPr>
                <w:rFonts w:ascii="Times New Roman" w:hAnsi="Times New Roman" w:cs="Times New Roman"/>
              </w:rPr>
              <w:t xml:space="preserve">были представлены на следующих федеральных и региональных выставках: </w:t>
            </w:r>
            <w:r w:rsidR="00BD45E5" w:rsidRPr="00D724D7">
              <w:rPr>
                <w:rFonts w:ascii="Times New Roman" w:hAnsi="Times New Roman" w:cs="Times New Roman"/>
              </w:rPr>
              <w:t>1) в международной выставке строительных и отделочных материалов, инженерного оборудования и архитектурных проектов «YugBuild-2023» г. Краснодар приняла участие одна компания:</w:t>
            </w:r>
            <w:proofErr w:type="gramEnd"/>
            <w:r w:rsidR="00BD45E5" w:rsidRPr="00D724D7">
              <w:rPr>
                <w:rFonts w:ascii="Times New Roman" w:hAnsi="Times New Roman" w:cs="Times New Roman"/>
              </w:rPr>
              <w:t xml:space="preserve"> ООО «Снегири </w:t>
            </w:r>
            <w:r w:rsidR="00BD45E5" w:rsidRPr="00D724D7">
              <w:rPr>
                <w:rFonts w:ascii="Times New Roman" w:hAnsi="Times New Roman" w:cs="Times New Roman"/>
              </w:rPr>
              <w:lastRenderedPageBreak/>
              <w:t xml:space="preserve">Юга», с. </w:t>
            </w:r>
            <w:proofErr w:type="spellStart"/>
            <w:r w:rsidR="00BD45E5" w:rsidRPr="00D724D7">
              <w:rPr>
                <w:rFonts w:ascii="Times New Roman" w:hAnsi="Times New Roman" w:cs="Times New Roman"/>
              </w:rPr>
              <w:t>Первореченское</w:t>
            </w:r>
            <w:proofErr w:type="spellEnd"/>
            <w:r w:rsidR="00BD45E5" w:rsidRPr="00D724D7">
              <w:rPr>
                <w:rFonts w:ascii="Times New Roman" w:hAnsi="Times New Roman" w:cs="Times New Roman"/>
              </w:rPr>
              <w:t xml:space="preserve"> (производитель изделий из дерева);</w:t>
            </w:r>
          </w:p>
          <w:p w:rsidR="00BD45E5" w:rsidRPr="00D724D7" w:rsidRDefault="00BD45E5" w:rsidP="00BD45E5">
            <w:pPr>
              <w:ind w:firstLine="0"/>
              <w:rPr>
                <w:rFonts w:ascii="Times New Roman" w:hAnsi="Times New Roman" w:cs="Times New Roman"/>
              </w:rPr>
            </w:pPr>
            <w:r w:rsidRPr="00D724D7">
              <w:rPr>
                <w:rFonts w:ascii="Times New Roman" w:hAnsi="Times New Roman" w:cs="Times New Roman"/>
              </w:rPr>
              <w:t xml:space="preserve">2) в международной выставке «Анапа – самое яркое солнце России» г. Анапа приняли участие: ООО «Сопрано»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ванн и мебели для ванных комнат), ООО «</w:t>
            </w:r>
            <w:proofErr w:type="spellStart"/>
            <w:r w:rsidRPr="00D724D7">
              <w:rPr>
                <w:rFonts w:ascii="Times New Roman" w:hAnsi="Times New Roman" w:cs="Times New Roman"/>
              </w:rPr>
              <w:t>ПищТех</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оборудования и мебели для предприятий торговли);</w:t>
            </w:r>
          </w:p>
          <w:p w:rsidR="00BD45E5" w:rsidRPr="00D724D7" w:rsidRDefault="00BD45E5" w:rsidP="00BD45E5">
            <w:pPr>
              <w:ind w:firstLine="0"/>
              <w:rPr>
                <w:rFonts w:ascii="Times New Roman" w:hAnsi="Times New Roman" w:cs="Times New Roman"/>
              </w:rPr>
            </w:pPr>
            <w:r w:rsidRPr="00D724D7">
              <w:rPr>
                <w:rFonts w:ascii="Times New Roman" w:hAnsi="Times New Roman" w:cs="Times New Roman"/>
              </w:rPr>
              <w:t xml:space="preserve">3) в международной выставке мебели, материалов, комплектующих и оборудования для деревообрабатывающего и мебельного производства «UMIDS – 2023» г. Краснодар приняли участие: </w:t>
            </w:r>
            <w:proofErr w:type="gramStart"/>
            <w:r w:rsidRPr="00D724D7">
              <w:rPr>
                <w:rFonts w:ascii="Times New Roman" w:hAnsi="Times New Roman" w:cs="Times New Roman"/>
              </w:rPr>
              <w:t>ООО «</w:t>
            </w:r>
            <w:proofErr w:type="spellStart"/>
            <w:r w:rsidRPr="00D724D7">
              <w:rPr>
                <w:rFonts w:ascii="Times New Roman" w:hAnsi="Times New Roman" w:cs="Times New Roman"/>
              </w:rPr>
              <w:t>ПищТех</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мебели для предприятий торговли), ООО «Сервис Юг ККМ» пос. Южный (производство мебели для предприятий торговли), ООО «АСТ-Мебель»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Динская (производство мебели для гостиниц), ИП Лавренко Д.В. пос. Южный (производство детской мебели), ИП </w:t>
            </w:r>
            <w:proofErr w:type="spellStart"/>
            <w:r w:rsidRPr="00D724D7">
              <w:rPr>
                <w:rFonts w:ascii="Times New Roman" w:hAnsi="Times New Roman" w:cs="Times New Roman"/>
              </w:rPr>
              <w:t>Гарцилова</w:t>
            </w:r>
            <w:proofErr w:type="spellEnd"/>
            <w:r w:rsidRPr="00D724D7">
              <w:rPr>
                <w:rFonts w:ascii="Times New Roman" w:hAnsi="Times New Roman" w:cs="Times New Roman"/>
              </w:rPr>
              <w:t xml:space="preserve"> Е.В.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мебели для гостиниц), ИП Гунько Р.А.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Динская (производство мягкой мебели);</w:t>
            </w:r>
            <w:proofErr w:type="gramEnd"/>
          </w:p>
          <w:p w:rsidR="00BD45E5" w:rsidRPr="00D724D7" w:rsidRDefault="00BD45E5" w:rsidP="00BD45E5">
            <w:pPr>
              <w:ind w:firstLine="0"/>
              <w:rPr>
                <w:rFonts w:ascii="Times New Roman" w:hAnsi="Times New Roman" w:cs="Times New Roman"/>
              </w:rPr>
            </w:pPr>
            <w:r w:rsidRPr="00D724D7">
              <w:rPr>
                <w:rFonts w:ascii="Times New Roman" w:hAnsi="Times New Roman" w:cs="Times New Roman"/>
              </w:rPr>
              <w:t xml:space="preserve">4) в международной выставке оборудования и технологий для нефтегазового комплекса «НЕФТЕГАЗ – 2023» г. Москва приняла участие одна компания: </w:t>
            </w:r>
            <w:r w:rsidRPr="00D724D7">
              <w:rPr>
                <w:rFonts w:ascii="Times New Roman" w:hAnsi="Times New Roman" w:cs="Times New Roman"/>
              </w:rPr>
              <w:br/>
              <w:t>ООО «Центр компрессорных технологий» пос. Южный (производство оборудования и комплектующих).</w:t>
            </w:r>
          </w:p>
          <w:p w:rsidR="00BD45E5" w:rsidRPr="00D724D7" w:rsidRDefault="00BD45E5" w:rsidP="00BD45E5">
            <w:pPr>
              <w:ind w:firstLine="0"/>
              <w:rPr>
                <w:rFonts w:ascii="Times New Roman" w:hAnsi="Times New Roman" w:cs="Times New Roman"/>
              </w:rPr>
            </w:pPr>
            <w:r w:rsidRPr="00D724D7">
              <w:rPr>
                <w:rFonts w:ascii="Times New Roman" w:hAnsi="Times New Roman" w:cs="Times New Roman"/>
              </w:rPr>
              <w:lastRenderedPageBreak/>
              <w:t>5) выставка оборудования, материалов и ингредиентов для производства продуктов питания и напитков «</w:t>
            </w:r>
            <w:proofErr w:type="spellStart"/>
            <w:r w:rsidRPr="00D724D7">
              <w:rPr>
                <w:rFonts w:ascii="Times New Roman" w:hAnsi="Times New Roman" w:cs="Times New Roman"/>
              </w:rPr>
              <w:t>FoodTech</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Krasnodar</w:t>
            </w:r>
            <w:proofErr w:type="spellEnd"/>
            <w:r w:rsidRPr="00D724D7">
              <w:rPr>
                <w:rFonts w:ascii="Times New Roman" w:hAnsi="Times New Roman" w:cs="Times New Roman"/>
              </w:rPr>
              <w:t>» г. Краснодар приняли участие: ООО «</w:t>
            </w:r>
            <w:proofErr w:type="spellStart"/>
            <w:r w:rsidRPr="00D724D7">
              <w:rPr>
                <w:rFonts w:ascii="Times New Roman" w:hAnsi="Times New Roman" w:cs="Times New Roman"/>
              </w:rPr>
              <w:t>ПищТех</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мебели для предприятий торговли), ООО «Сервис Юг ККМ» пос. Южный (производство мебели для предприятий торговли);</w:t>
            </w:r>
          </w:p>
          <w:p w:rsidR="00BD45E5" w:rsidRPr="00D724D7" w:rsidRDefault="00BD45E5" w:rsidP="00BD45E5">
            <w:pPr>
              <w:ind w:firstLine="0"/>
              <w:rPr>
                <w:rFonts w:ascii="Times New Roman" w:hAnsi="Times New Roman" w:cs="Times New Roman"/>
              </w:rPr>
            </w:pPr>
            <w:r w:rsidRPr="00D724D7">
              <w:rPr>
                <w:rFonts w:ascii="Times New Roman" w:hAnsi="Times New Roman" w:cs="Times New Roman"/>
              </w:rPr>
              <w:t>6) международная выставка индустрии гостеприимства «ПИР Экспо» г. Красного</w:t>
            </w:r>
            <w:proofErr w:type="gramStart"/>
            <w:r w:rsidRPr="00D724D7">
              <w:rPr>
                <w:rFonts w:ascii="Times New Roman" w:hAnsi="Times New Roman" w:cs="Times New Roman"/>
              </w:rPr>
              <w:t>рск пр</w:t>
            </w:r>
            <w:proofErr w:type="gramEnd"/>
            <w:r w:rsidRPr="00D724D7">
              <w:rPr>
                <w:rFonts w:ascii="Times New Roman" w:hAnsi="Times New Roman" w:cs="Times New Roman"/>
              </w:rPr>
              <w:t xml:space="preserve">инял участие: ИП </w:t>
            </w:r>
            <w:proofErr w:type="spellStart"/>
            <w:r w:rsidRPr="00D724D7">
              <w:rPr>
                <w:rFonts w:ascii="Times New Roman" w:hAnsi="Times New Roman" w:cs="Times New Roman"/>
              </w:rPr>
              <w:t>Гарцилова</w:t>
            </w:r>
            <w:proofErr w:type="spellEnd"/>
            <w:r w:rsidRPr="00D724D7">
              <w:rPr>
                <w:rFonts w:ascii="Times New Roman" w:hAnsi="Times New Roman" w:cs="Times New Roman"/>
              </w:rPr>
              <w:t xml:space="preserve"> Е.В. </w:t>
            </w:r>
            <w:proofErr w:type="spellStart"/>
            <w:r w:rsidRPr="00D724D7">
              <w:rPr>
                <w:rFonts w:ascii="Times New Roman" w:hAnsi="Times New Roman" w:cs="Times New Roman"/>
              </w:rPr>
              <w:t>ст-ца</w:t>
            </w:r>
            <w:proofErr w:type="spellEnd"/>
            <w:r w:rsidRPr="00D724D7">
              <w:rPr>
                <w:rFonts w:ascii="Times New Roman" w:hAnsi="Times New Roman" w:cs="Times New Roman"/>
              </w:rPr>
              <w:t xml:space="preserve"> </w:t>
            </w:r>
            <w:proofErr w:type="spellStart"/>
            <w:r w:rsidRPr="00D724D7">
              <w:rPr>
                <w:rFonts w:ascii="Times New Roman" w:hAnsi="Times New Roman" w:cs="Times New Roman"/>
              </w:rPr>
              <w:t>Новотитаровская</w:t>
            </w:r>
            <w:proofErr w:type="spellEnd"/>
            <w:r w:rsidRPr="00D724D7">
              <w:rPr>
                <w:rFonts w:ascii="Times New Roman" w:hAnsi="Times New Roman" w:cs="Times New Roman"/>
              </w:rPr>
              <w:t xml:space="preserve"> (производство мебели для гостиниц).</w:t>
            </w:r>
          </w:p>
          <w:bookmarkEnd w:id="0"/>
          <w:p w:rsidR="001207DD" w:rsidRPr="003C71DF" w:rsidRDefault="001207DD" w:rsidP="002B6997">
            <w:pPr>
              <w:ind w:firstLine="0"/>
              <w:rPr>
                <w:rFonts w:ascii="Times New Roman" w:hAnsi="Times New Roman" w:cs="Times New Roman"/>
              </w:rPr>
            </w:pPr>
          </w:p>
        </w:tc>
      </w:tr>
      <w:tr w:rsidR="00F32786" w:rsidRPr="00931EC7" w:rsidTr="00F32786">
        <w:tc>
          <w:tcPr>
            <w:tcW w:w="2977" w:type="dxa"/>
          </w:tcPr>
          <w:p w:rsidR="00BC6536" w:rsidRPr="00BC6536" w:rsidRDefault="00BC6536" w:rsidP="00734F2A">
            <w:pPr>
              <w:ind w:left="-43" w:firstLine="0"/>
              <w:rPr>
                <w:rFonts w:ascii="Times New Roman" w:hAnsi="Times New Roman" w:cs="Times New Roman"/>
              </w:rPr>
            </w:pPr>
            <w:r w:rsidRPr="00BC6536">
              <w:rPr>
                <w:rFonts w:ascii="Times New Roman" w:hAnsi="Times New Roman" w:cs="Times New Roman"/>
              </w:rPr>
              <w:lastRenderedPageBreak/>
              <w:t>Итого  по муниципальной программе</w:t>
            </w:r>
          </w:p>
        </w:tc>
        <w:tc>
          <w:tcPr>
            <w:tcW w:w="567" w:type="dxa"/>
          </w:tcPr>
          <w:p w:rsidR="00BC6536" w:rsidRPr="00BC6536" w:rsidRDefault="00BC6536" w:rsidP="00324672">
            <w:pPr>
              <w:ind w:firstLine="0"/>
              <w:rPr>
                <w:rFonts w:ascii="Times New Roman" w:hAnsi="Times New Roman" w:cs="Times New Roman"/>
              </w:rPr>
            </w:pPr>
          </w:p>
        </w:tc>
        <w:tc>
          <w:tcPr>
            <w:tcW w:w="709" w:type="dxa"/>
          </w:tcPr>
          <w:p w:rsidR="00BC6536" w:rsidRPr="00BC6536" w:rsidRDefault="00BC6536" w:rsidP="00324672">
            <w:pPr>
              <w:ind w:firstLine="0"/>
              <w:rPr>
                <w:rFonts w:ascii="Times New Roman" w:hAnsi="Times New Roman" w:cs="Times New Roman"/>
              </w:rPr>
            </w:pPr>
            <w:r w:rsidRPr="00BC6536">
              <w:rPr>
                <w:rFonts w:ascii="Times New Roman" w:hAnsi="Times New Roman" w:cs="Times New Roman"/>
              </w:rPr>
              <w:t>0</w:t>
            </w:r>
          </w:p>
        </w:tc>
        <w:tc>
          <w:tcPr>
            <w:tcW w:w="567" w:type="dxa"/>
          </w:tcPr>
          <w:p w:rsidR="00BC6536" w:rsidRPr="00BC6536" w:rsidRDefault="00B00C1D" w:rsidP="00BC6536">
            <w:pPr>
              <w:ind w:firstLine="0"/>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BC6536" w:rsidRPr="00BC6536" w:rsidRDefault="00CF4242" w:rsidP="00CF4242">
            <w:pPr>
              <w:ind w:firstLine="0"/>
              <w:rPr>
                <w:rFonts w:ascii="Times New Roman" w:hAnsi="Times New Roman" w:cs="Times New Roman"/>
                <w:sz w:val="18"/>
                <w:szCs w:val="18"/>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425" w:type="dxa"/>
          </w:tcPr>
          <w:p w:rsidR="00BC6536" w:rsidRPr="00BC6536" w:rsidRDefault="00BC6536" w:rsidP="00324672">
            <w:pPr>
              <w:ind w:firstLine="0"/>
              <w:rPr>
                <w:rFonts w:ascii="Times New Roman" w:hAnsi="Times New Roman" w:cs="Times New Roman"/>
                <w:sz w:val="18"/>
                <w:szCs w:val="18"/>
              </w:rPr>
            </w:pPr>
            <w:r w:rsidRPr="00BC6536">
              <w:rPr>
                <w:rFonts w:ascii="Times New Roman" w:hAnsi="Times New Roman" w:cs="Times New Roman"/>
                <w:sz w:val="18"/>
                <w:szCs w:val="18"/>
              </w:rPr>
              <w:t>0</w:t>
            </w:r>
          </w:p>
        </w:tc>
        <w:tc>
          <w:tcPr>
            <w:tcW w:w="567" w:type="dxa"/>
          </w:tcPr>
          <w:p w:rsidR="00BC6536" w:rsidRPr="00BC6536" w:rsidRDefault="00BC6536" w:rsidP="00324672">
            <w:pPr>
              <w:ind w:firstLine="0"/>
              <w:rPr>
                <w:rFonts w:ascii="Times New Roman" w:hAnsi="Times New Roman" w:cs="Times New Roman"/>
                <w:sz w:val="18"/>
                <w:szCs w:val="18"/>
              </w:rPr>
            </w:pPr>
            <w:r w:rsidRPr="00BC6536">
              <w:rPr>
                <w:rFonts w:ascii="Times New Roman" w:hAnsi="Times New Roman" w:cs="Times New Roman"/>
                <w:sz w:val="18"/>
                <w:szCs w:val="18"/>
              </w:rPr>
              <w:t>0</w:t>
            </w:r>
          </w:p>
        </w:tc>
        <w:tc>
          <w:tcPr>
            <w:tcW w:w="567" w:type="dxa"/>
          </w:tcPr>
          <w:p w:rsidR="00BC6536" w:rsidRPr="00BC6536" w:rsidRDefault="00B00C1D" w:rsidP="005244AB">
            <w:pPr>
              <w:ind w:firstLine="0"/>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BC6536" w:rsidRPr="00BC6536" w:rsidRDefault="00CF4242" w:rsidP="00CF4242">
            <w:pPr>
              <w:ind w:firstLine="0"/>
              <w:rPr>
                <w:rFonts w:ascii="Times New Roman" w:hAnsi="Times New Roman" w:cs="Times New Roman"/>
                <w:sz w:val="18"/>
                <w:szCs w:val="18"/>
              </w:rPr>
            </w:pPr>
            <w:r>
              <w:rPr>
                <w:rFonts w:ascii="Times New Roman" w:hAnsi="Times New Roman" w:cs="Times New Roman"/>
                <w:sz w:val="18"/>
                <w:szCs w:val="18"/>
              </w:rPr>
              <w:t>330</w:t>
            </w:r>
            <w:r w:rsidR="00AC4AEE"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C6536" w:rsidRPr="00BC6536" w:rsidRDefault="00BC6536" w:rsidP="00324672">
            <w:pPr>
              <w:ind w:firstLine="0"/>
              <w:rPr>
                <w:rFonts w:ascii="Times New Roman" w:hAnsi="Times New Roman" w:cs="Times New Roman"/>
                <w:sz w:val="18"/>
                <w:szCs w:val="18"/>
              </w:rPr>
            </w:pPr>
            <w:r w:rsidRPr="00BC6536">
              <w:rPr>
                <w:rFonts w:ascii="Times New Roman" w:hAnsi="Times New Roman" w:cs="Times New Roman"/>
                <w:sz w:val="18"/>
                <w:szCs w:val="18"/>
              </w:rPr>
              <w:t>0</w:t>
            </w:r>
          </w:p>
        </w:tc>
        <w:tc>
          <w:tcPr>
            <w:tcW w:w="709" w:type="dxa"/>
          </w:tcPr>
          <w:p w:rsidR="00BC6536" w:rsidRPr="00BC6536" w:rsidRDefault="00F32786" w:rsidP="00BC6536">
            <w:pPr>
              <w:ind w:firstLine="0"/>
              <w:rPr>
                <w:rFonts w:ascii="Times New Roman" w:hAnsi="Times New Roman" w:cs="Times New Roman"/>
                <w:sz w:val="18"/>
                <w:szCs w:val="18"/>
              </w:rPr>
            </w:pPr>
            <w:r>
              <w:rPr>
                <w:rFonts w:ascii="Times New Roman" w:hAnsi="Times New Roman" w:cs="Times New Roman"/>
                <w:sz w:val="18"/>
                <w:szCs w:val="18"/>
              </w:rPr>
              <w:t>0</w:t>
            </w:r>
          </w:p>
        </w:tc>
        <w:tc>
          <w:tcPr>
            <w:tcW w:w="708" w:type="dxa"/>
          </w:tcPr>
          <w:p w:rsidR="00BC6536" w:rsidRPr="00BC6536" w:rsidRDefault="00CF4242" w:rsidP="00CF4242">
            <w:pPr>
              <w:ind w:firstLine="0"/>
              <w:rPr>
                <w:rFonts w:ascii="Times New Roman" w:hAnsi="Times New Roman" w:cs="Times New Roman"/>
                <w:sz w:val="18"/>
                <w:szCs w:val="18"/>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C6536" w:rsidRPr="00BC6536" w:rsidRDefault="00BC6536" w:rsidP="00324672">
            <w:pPr>
              <w:ind w:firstLine="0"/>
              <w:rPr>
                <w:rFonts w:ascii="Times New Roman" w:hAnsi="Times New Roman" w:cs="Times New Roman"/>
                <w:sz w:val="18"/>
                <w:szCs w:val="18"/>
              </w:rPr>
            </w:pPr>
            <w:r w:rsidRPr="00BC6536">
              <w:rPr>
                <w:rFonts w:ascii="Times New Roman" w:hAnsi="Times New Roman" w:cs="Times New Roman"/>
                <w:sz w:val="18"/>
                <w:szCs w:val="18"/>
              </w:rPr>
              <w:t>0</w:t>
            </w:r>
          </w:p>
        </w:tc>
        <w:tc>
          <w:tcPr>
            <w:tcW w:w="567" w:type="dxa"/>
          </w:tcPr>
          <w:p w:rsidR="00BC6536" w:rsidRPr="00BC6536" w:rsidRDefault="00BC6536" w:rsidP="00324672">
            <w:pPr>
              <w:ind w:firstLine="0"/>
              <w:rPr>
                <w:rFonts w:ascii="Times New Roman" w:hAnsi="Times New Roman" w:cs="Times New Roman"/>
                <w:sz w:val="18"/>
                <w:szCs w:val="18"/>
              </w:rPr>
            </w:pPr>
            <w:r w:rsidRPr="00BC6536">
              <w:rPr>
                <w:rFonts w:ascii="Times New Roman" w:hAnsi="Times New Roman" w:cs="Times New Roman"/>
                <w:sz w:val="18"/>
                <w:szCs w:val="18"/>
              </w:rPr>
              <w:t>0</w:t>
            </w:r>
          </w:p>
        </w:tc>
        <w:tc>
          <w:tcPr>
            <w:tcW w:w="567" w:type="dxa"/>
          </w:tcPr>
          <w:p w:rsidR="00BC6536" w:rsidRPr="00BC6536" w:rsidRDefault="00F32786" w:rsidP="005244AB">
            <w:pPr>
              <w:ind w:firstLine="0"/>
              <w:rPr>
                <w:rFonts w:ascii="Times New Roman" w:hAnsi="Times New Roman" w:cs="Times New Roman"/>
                <w:sz w:val="18"/>
                <w:szCs w:val="18"/>
              </w:rPr>
            </w:pPr>
            <w:r>
              <w:rPr>
                <w:rFonts w:ascii="Times New Roman" w:hAnsi="Times New Roman" w:cs="Times New Roman"/>
                <w:sz w:val="18"/>
                <w:szCs w:val="18"/>
              </w:rPr>
              <w:t>0</w:t>
            </w:r>
          </w:p>
        </w:tc>
        <w:tc>
          <w:tcPr>
            <w:tcW w:w="709" w:type="dxa"/>
          </w:tcPr>
          <w:p w:rsidR="00BC6536" w:rsidRPr="00BC6536" w:rsidRDefault="00525215" w:rsidP="00525215">
            <w:pPr>
              <w:ind w:firstLine="0"/>
              <w:rPr>
                <w:rFonts w:ascii="Times New Roman" w:hAnsi="Times New Roman" w:cs="Times New Roman"/>
                <w:sz w:val="18"/>
                <w:szCs w:val="18"/>
              </w:rPr>
            </w:pPr>
            <w:r>
              <w:rPr>
                <w:rFonts w:ascii="Times New Roman" w:hAnsi="Times New Roman" w:cs="Times New Roman"/>
                <w:sz w:val="18"/>
                <w:szCs w:val="18"/>
              </w:rPr>
              <w:t>330</w:t>
            </w:r>
            <w:r w:rsidR="00C06D31" w:rsidRPr="00BC6536">
              <w:rPr>
                <w:rFonts w:ascii="Times New Roman" w:hAnsi="Times New Roman" w:cs="Times New Roman"/>
                <w:sz w:val="18"/>
                <w:szCs w:val="18"/>
              </w:rPr>
              <w:t>,</w:t>
            </w:r>
            <w:r>
              <w:rPr>
                <w:rFonts w:ascii="Times New Roman" w:hAnsi="Times New Roman" w:cs="Times New Roman"/>
                <w:sz w:val="18"/>
                <w:szCs w:val="18"/>
              </w:rPr>
              <w:t>8</w:t>
            </w:r>
          </w:p>
        </w:tc>
        <w:tc>
          <w:tcPr>
            <w:tcW w:w="567" w:type="dxa"/>
          </w:tcPr>
          <w:p w:rsidR="00BC6536" w:rsidRPr="00BC6536" w:rsidRDefault="00BC6536" w:rsidP="00324672">
            <w:pPr>
              <w:ind w:firstLine="0"/>
              <w:rPr>
                <w:rFonts w:ascii="Times New Roman" w:hAnsi="Times New Roman" w:cs="Times New Roman"/>
              </w:rPr>
            </w:pPr>
            <w:r w:rsidRPr="00BC6536">
              <w:rPr>
                <w:rFonts w:ascii="Times New Roman" w:hAnsi="Times New Roman" w:cs="Times New Roman"/>
              </w:rPr>
              <w:t>0</w:t>
            </w:r>
          </w:p>
        </w:tc>
        <w:tc>
          <w:tcPr>
            <w:tcW w:w="3402" w:type="dxa"/>
          </w:tcPr>
          <w:p w:rsidR="00BC6536" w:rsidRPr="00BC6536" w:rsidRDefault="00BC6536" w:rsidP="00324672">
            <w:pPr>
              <w:ind w:firstLine="0"/>
              <w:rPr>
                <w:rFonts w:ascii="Times New Roman" w:hAnsi="Times New Roman" w:cs="Times New Roman"/>
              </w:rPr>
            </w:pPr>
          </w:p>
        </w:tc>
      </w:tr>
    </w:tbl>
    <w:p w:rsidR="00E3226D" w:rsidRDefault="00E3226D" w:rsidP="00ED3A65">
      <w:pPr>
        <w:tabs>
          <w:tab w:val="left" w:pos="14742"/>
        </w:tabs>
        <w:ind w:firstLine="0"/>
        <w:rPr>
          <w:rFonts w:ascii="Times New Roman" w:hAnsi="Times New Roman" w:cs="Times New Roman"/>
          <w:sz w:val="24"/>
          <w:szCs w:val="24"/>
        </w:rPr>
      </w:pPr>
    </w:p>
    <w:p w:rsidR="00525215" w:rsidRDefault="00525215" w:rsidP="00ED3A65">
      <w:pPr>
        <w:tabs>
          <w:tab w:val="left" w:pos="14742"/>
        </w:tabs>
        <w:ind w:firstLine="0"/>
        <w:rPr>
          <w:rFonts w:ascii="Times New Roman" w:hAnsi="Times New Roman" w:cs="Times New Roman"/>
          <w:sz w:val="28"/>
          <w:szCs w:val="28"/>
        </w:rPr>
      </w:pPr>
    </w:p>
    <w:p w:rsidR="00ED3A65" w:rsidRPr="00E3226D" w:rsidRDefault="00525215" w:rsidP="00ED3A65">
      <w:pPr>
        <w:tabs>
          <w:tab w:val="left" w:pos="14742"/>
        </w:tabs>
        <w:ind w:firstLine="0"/>
        <w:rPr>
          <w:rFonts w:ascii="Times New Roman" w:hAnsi="Times New Roman" w:cs="Times New Roman"/>
          <w:sz w:val="28"/>
          <w:szCs w:val="28"/>
        </w:rPr>
      </w:pPr>
      <w:r>
        <w:rPr>
          <w:rFonts w:ascii="Times New Roman" w:hAnsi="Times New Roman" w:cs="Times New Roman"/>
          <w:sz w:val="28"/>
          <w:szCs w:val="28"/>
        </w:rPr>
        <w:t>Н</w:t>
      </w:r>
      <w:r w:rsidR="00ED3A65" w:rsidRPr="00E3226D">
        <w:rPr>
          <w:rFonts w:ascii="Times New Roman" w:hAnsi="Times New Roman" w:cs="Times New Roman"/>
          <w:sz w:val="28"/>
          <w:szCs w:val="28"/>
        </w:rPr>
        <w:t>ачальник</w:t>
      </w:r>
      <w:r>
        <w:rPr>
          <w:rFonts w:ascii="Times New Roman" w:hAnsi="Times New Roman" w:cs="Times New Roman"/>
          <w:sz w:val="28"/>
          <w:szCs w:val="28"/>
        </w:rPr>
        <w:t xml:space="preserve"> </w:t>
      </w:r>
      <w:r w:rsidR="00ED3A65" w:rsidRPr="00E3226D">
        <w:rPr>
          <w:rFonts w:ascii="Times New Roman" w:hAnsi="Times New Roman" w:cs="Times New Roman"/>
          <w:sz w:val="28"/>
          <w:szCs w:val="28"/>
        </w:rPr>
        <w:t>управления промышленности,</w:t>
      </w:r>
      <w:r w:rsidR="005521CA" w:rsidRPr="005521CA">
        <w:rPr>
          <w:rFonts w:ascii="Times New Roman" w:hAnsi="Times New Roman" w:cs="Times New Roman"/>
          <w:sz w:val="28"/>
          <w:szCs w:val="28"/>
        </w:rPr>
        <w:t xml:space="preserve"> потребительской</w:t>
      </w:r>
    </w:p>
    <w:p w:rsidR="00ED3A65" w:rsidRPr="00E3226D" w:rsidRDefault="00ED3A65" w:rsidP="00ED3A65">
      <w:pPr>
        <w:tabs>
          <w:tab w:val="left" w:pos="14742"/>
        </w:tabs>
        <w:ind w:firstLine="0"/>
        <w:rPr>
          <w:rFonts w:ascii="Times New Roman" w:hAnsi="Times New Roman" w:cs="Times New Roman"/>
          <w:sz w:val="28"/>
          <w:szCs w:val="28"/>
        </w:rPr>
      </w:pPr>
      <w:r w:rsidRPr="00E3226D">
        <w:rPr>
          <w:rFonts w:ascii="Times New Roman" w:hAnsi="Times New Roman" w:cs="Times New Roman"/>
          <w:sz w:val="28"/>
          <w:szCs w:val="28"/>
        </w:rPr>
        <w:t xml:space="preserve">сферы, малого и среднего бизнеса </w:t>
      </w:r>
      <w:r w:rsidR="005521CA" w:rsidRPr="00E3226D">
        <w:rPr>
          <w:rFonts w:ascii="Times New Roman" w:hAnsi="Times New Roman" w:cs="Times New Roman"/>
          <w:sz w:val="28"/>
          <w:szCs w:val="28"/>
        </w:rPr>
        <w:t>администрации</w:t>
      </w:r>
    </w:p>
    <w:p w:rsidR="00ED3A65" w:rsidRPr="00E3226D" w:rsidRDefault="00ED3A65" w:rsidP="00ED3A65">
      <w:pPr>
        <w:tabs>
          <w:tab w:val="left" w:pos="14742"/>
        </w:tabs>
        <w:ind w:firstLine="0"/>
        <w:rPr>
          <w:rFonts w:ascii="Times New Roman" w:hAnsi="Times New Roman" w:cs="Times New Roman"/>
          <w:sz w:val="28"/>
          <w:szCs w:val="28"/>
        </w:rPr>
      </w:pPr>
      <w:r w:rsidRPr="00E3226D">
        <w:rPr>
          <w:rFonts w:ascii="Times New Roman" w:hAnsi="Times New Roman" w:cs="Times New Roman"/>
          <w:sz w:val="28"/>
          <w:szCs w:val="28"/>
        </w:rPr>
        <w:t xml:space="preserve">муниципального образования </w:t>
      </w:r>
      <w:r w:rsidR="005521CA" w:rsidRPr="00E3226D">
        <w:rPr>
          <w:rFonts w:ascii="Times New Roman" w:hAnsi="Times New Roman" w:cs="Times New Roman"/>
          <w:sz w:val="28"/>
          <w:szCs w:val="28"/>
        </w:rPr>
        <w:t>Динской район</w:t>
      </w:r>
      <w:r w:rsidR="005521CA" w:rsidRPr="005521CA">
        <w:rPr>
          <w:rFonts w:ascii="Times New Roman" w:hAnsi="Times New Roman" w:cs="Times New Roman"/>
          <w:sz w:val="28"/>
          <w:szCs w:val="28"/>
        </w:rPr>
        <w:t xml:space="preserve"> </w:t>
      </w:r>
      <w:r w:rsidR="005521CA">
        <w:rPr>
          <w:rFonts w:ascii="Times New Roman" w:hAnsi="Times New Roman" w:cs="Times New Roman"/>
          <w:sz w:val="28"/>
          <w:szCs w:val="28"/>
        </w:rPr>
        <w:t xml:space="preserve">                                                                                                              Т.Н</w:t>
      </w:r>
      <w:r w:rsidR="005521CA" w:rsidRPr="005521CA">
        <w:rPr>
          <w:rFonts w:ascii="Times New Roman" w:hAnsi="Times New Roman" w:cs="Times New Roman"/>
          <w:sz w:val="28"/>
          <w:szCs w:val="28"/>
        </w:rPr>
        <w:t xml:space="preserve">. </w:t>
      </w:r>
      <w:proofErr w:type="spellStart"/>
      <w:r w:rsidR="005521CA">
        <w:rPr>
          <w:rFonts w:ascii="Times New Roman" w:hAnsi="Times New Roman" w:cs="Times New Roman"/>
          <w:sz w:val="28"/>
          <w:szCs w:val="28"/>
        </w:rPr>
        <w:t>Манукало</w:t>
      </w:r>
      <w:proofErr w:type="spellEnd"/>
    </w:p>
    <w:p w:rsidR="00ED3A65" w:rsidRPr="00E3226D" w:rsidRDefault="00ED3A65" w:rsidP="00ED3A65">
      <w:pPr>
        <w:tabs>
          <w:tab w:val="left" w:pos="14742"/>
        </w:tabs>
        <w:ind w:firstLine="0"/>
        <w:rPr>
          <w:rFonts w:ascii="Times New Roman" w:hAnsi="Times New Roman" w:cs="Times New Roman"/>
          <w:sz w:val="28"/>
          <w:szCs w:val="28"/>
        </w:rPr>
      </w:pPr>
      <w:r w:rsidRPr="00E3226D">
        <w:rPr>
          <w:rFonts w:ascii="Times New Roman" w:hAnsi="Times New Roman" w:cs="Times New Roman"/>
          <w:sz w:val="28"/>
          <w:szCs w:val="28"/>
        </w:rPr>
        <w:t xml:space="preserve">                                                           </w:t>
      </w:r>
      <w:r w:rsidR="009838F4" w:rsidRPr="00E3226D">
        <w:rPr>
          <w:rFonts w:ascii="Times New Roman" w:hAnsi="Times New Roman" w:cs="Times New Roman"/>
          <w:sz w:val="28"/>
          <w:szCs w:val="28"/>
        </w:rPr>
        <w:t xml:space="preserve">                           </w:t>
      </w:r>
      <w:r w:rsidRPr="00E3226D">
        <w:rPr>
          <w:rFonts w:ascii="Times New Roman" w:hAnsi="Times New Roman" w:cs="Times New Roman"/>
          <w:sz w:val="28"/>
          <w:szCs w:val="28"/>
        </w:rPr>
        <w:t xml:space="preserve">                                                                 </w:t>
      </w:r>
    </w:p>
    <w:p w:rsidR="00E3226D" w:rsidRDefault="00E3226D" w:rsidP="00904A47">
      <w:pPr>
        <w:tabs>
          <w:tab w:val="left" w:pos="14459"/>
        </w:tabs>
        <w:ind w:right="567" w:firstLine="0"/>
        <w:rPr>
          <w:rFonts w:ascii="Times New Roman" w:hAnsi="Times New Roman" w:cs="Times New Roman"/>
          <w:sz w:val="22"/>
          <w:szCs w:val="22"/>
        </w:rPr>
      </w:pPr>
    </w:p>
    <w:sectPr w:rsidR="00E3226D" w:rsidSect="00F32786">
      <w:type w:val="continuous"/>
      <w:pgSz w:w="16838" w:h="11906" w:orient="landscape"/>
      <w:pgMar w:top="851" w:right="678"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0B7" w:rsidRDefault="005240B7" w:rsidP="001D656B">
      <w:r>
        <w:separator/>
      </w:r>
    </w:p>
  </w:endnote>
  <w:endnote w:type="continuationSeparator" w:id="0">
    <w:p w:rsidR="005240B7" w:rsidRDefault="005240B7" w:rsidP="001D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0B7" w:rsidRDefault="005240B7" w:rsidP="001D656B">
      <w:r>
        <w:separator/>
      </w:r>
    </w:p>
  </w:footnote>
  <w:footnote w:type="continuationSeparator" w:id="0">
    <w:p w:rsidR="005240B7" w:rsidRDefault="005240B7" w:rsidP="001D6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8204"/>
      <w:docPartObj>
        <w:docPartGallery w:val="Page Numbers (Top of Page)"/>
        <w:docPartUnique/>
      </w:docPartObj>
    </w:sdtPr>
    <w:sdtEndPr>
      <w:rPr>
        <w:rFonts w:ascii="Times New Roman" w:hAnsi="Times New Roman" w:cs="Times New Roman"/>
        <w:sz w:val="28"/>
        <w:szCs w:val="28"/>
      </w:rPr>
    </w:sdtEndPr>
    <w:sdtContent>
      <w:p w:rsidR="001D656B" w:rsidRPr="00345109" w:rsidRDefault="009C0C88">
        <w:pPr>
          <w:pStyle w:val="a5"/>
          <w:jc w:val="center"/>
          <w:rPr>
            <w:rFonts w:ascii="Times New Roman" w:hAnsi="Times New Roman" w:cs="Times New Roman"/>
            <w:sz w:val="28"/>
            <w:szCs w:val="28"/>
          </w:rPr>
        </w:pPr>
        <w:r w:rsidRPr="00345109">
          <w:rPr>
            <w:rFonts w:ascii="Times New Roman" w:hAnsi="Times New Roman" w:cs="Times New Roman"/>
            <w:sz w:val="28"/>
            <w:szCs w:val="28"/>
          </w:rPr>
          <w:fldChar w:fldCharType="begin"/>
        </w:r>
        <w:r w:rsidR="00302DA9" w:rsidRPr="00345109">
          <w:rPr>
            <w:rFonts w:ascii="Times New Roman" w:hAnsi="Times New Roman" w:cs="Times New Roman"/>
            <w:sz w:val="28"/>
            <w:szCs w:val="28"/>
          </w:rPr>
          <w:instrText xml:space="preserve"> PAGE   \* MERGEFORMAT </w:instrText>
        </w:r>
        <w:r w:rsidRPr="00345109">
          <w:rPr>
            <w:rFonts w:ascii="Times New Roman" w:hAnsi="Times New Roman" w:cs="Times New Roman"/>
            <w:sz w:val="28"/>
            <w:szCs w:val="28"/>
          </w:rPr>
          <w:fldChar w:fldCharType="separate"/>
        </w:r>
        <w:r w:rsidR="00D724D7">
          <w:rPr>
            <w:rFonts w:ascii="Times New Roman" w:hAnsi="Times New Roman" w:cs="Times New Roman"/>
            <w:noProof/>
            <w:sz w:val="28"/>
            <w:szCs w:val="28"/>
          </w:rPr>
          <w:t>5</w:t>
        </w:r>
        <w:r w:rsidRPr="00345109">
          <w:rPr>
            <w:rFonts w:ascii="Times New Roman" w:hAnsi="Times New Roman" w:cs="Times New Roman"/>
            <w:sz w:val="28"/>
            <w:szCs w:val="28"/>
          </w:rPr>
          <w:fldChar w:fldCharType="end"/>
        </w:r>
      </w:p>
    </w:sdtContent>
  </w:sdt>
  <w:p w:rsidR="001D656B" w:rsidRDefault="001D656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5D00"/>
    <w:multiLevelType w:val="hybridMultilevel"/>
    <w:tmpl w:val="DEE0B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76171D"/>
    <w:multiLevelType w:val="hybridMultilevel"/>
    <w:tmpl w:val="8468E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7F719B"/>
    <w:multiLevelType w:val="hybridMultilevel"/>
    <w:tmpl w:val="83B4F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A11CF8"/>
    <w:multiLevelType w:val="hybridMultilevel"/>
    <w:tmpl w:val="C644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32CE"/>
    <w:rsid w:val="00004BEC"/>
    <w:rsid w:val="0005265B"/>
    <w:rsid w:val="00056B6A"/>
    <w:rsid w:val="000B2455"/>
    <w:rsid w:val="000B65F1"/>
    <w:rsid w:val="000C7CB5"/>
    <w:rsid w:val="000D0F87"/>
    <w:rsid w:val="001207DD"/>
    <w:rsid w:val="001A24B2"/>
    <w:rsid w:val="001B22A7"/>
    <w:rsid w:val="001D656B"/>
    <w:rsid w:val="001E4EBE"/>
    <w:rsid w:val="001E7219"/>
    <w:rsid w:val="001F04FF"/>
    <w:rsid w:val="001F19DB"/>
    <w:rsid w:val="001F6236"/>
    <w:rsid w:val="001F7D90"/>
    <w:rsid w:val="00211F61"/>
    <w:rsid w:val="00254C04"/>
    <w:rsid w:val="00265538"/>
    <w:rsid w:val="002707F5"/>
    <w:rsid w:val="0028748C"/>
    <w:rsid w:val="00297F31"/>
    <w:rsid w:val="002B6997"/>
    <w:rsid w:val="002C25F9"/>
    <w:rsid w:val="002E79BC"/>
    <w:rsid w:val="002F1F38"/>
    <w:rsid w:val="00302DA9"/>
    <w:rsid w:val="0031239E"/>
    <w:rsid w:val="0031481C"/>
    <w:rsid w:val="00324672"/>
    <w:rsid w:val="00345109"/>
    <w:rsid w:val="00347FF8"/>
    <w:rsid w:val="003C71DF"/>
    <w:rsid w:val="003E55F7"/>
    <w:rsid w:val="00415ED1"/>
    <w:rsid w:val="00416DEB"/>
    <w:rsid w:val="004668A8"/>
    <w:rsid w:val="0047294E"/>
    <w:rsid w:val="004B03A0"/>
    <w:rsid w:val="004C247E"/>
    <w:rsid w:val="004C597A"/>
    <w:rsid w:val="004E6EDF"/>
    <w:rsid w:val="004F3029"/>
    <w:rsid w:val="005240B7"/>
    <w:rsid w:val="00525215"/>
    <w:rsid w:val="00526243"/>
    <w:rsid w:val="0054032B"/>
    <w:rsid w:val="00545512"/>
    <w:rsid w:val="005475B3"/>
    <w:rsid w:val="005521CA"/>
    <w:rsid w:val="005521CC"/>
    <w:rsid w:val="0055310D"/>
    <w:rsid w:val="00590ED3"/>
    <w:rsid w:val="0059163F"/>
    <w:rsid w:val="005A1BAA"/>
    <w:rsid w:val="005D02AC"/>
    <w:rsid w:val="005E2C31"/>
    <w:rsid w:val="005E5A37"/>
    <w:rsid w:val="00613729"/>
    <w:rsid w:val="00616C17"/>
    <w:rsid w:val="00621555"/>
    <w:rsid w:val="00622BB9"/>
    <w:rsid w:val="0067312D"/>
    <w:rsid w:val="006815DE"/>
    <w:rsid w:val="006B6D99"/>
    <w:rsid w:val="006E5426"/>
    <w:rsid w:val="00734F2A"/>
    <w:rsid w:val="007665D7"/>
    <w:rsid w:val="00767821"/>
    <w:rsid w:val="00772D2A"/>
    <w:rsid w:val="007C7571"/>
    <w:rsid w:val="007D0748"/>
    <w:rsid w:val="007D0CD5"/>
    <w:rsid w:val="007F0AA1"/>
    <w:rsid w:val="008238DB"/>
    <w:rsid w:val="0083084F"/>
    <w:rsid w:val="008311E4"/>
    <w:rsid w:val="00835DEB"/>
    <w:rsid w:val="008649DB"/>
    <w:rsid w:val="008E650C"/>
    <w:rsid w:val="008F686A"/>
    <w:rsid w:val="009049B9"/>
    <w:rsid w:val="00904A47"/>
    <w:rsid w:val="00907160"/>
    <w:rsid w:val="00931EC7"/>
    <w:rsid w:val="00946560"/>
    <w:rsid w:val="009503A8"/>
    <w:rsid w:val="009838F4"/>
    <w:rsid w:val="009A2FF5"/>
    <w:rsid w:val="009A66F8"/>
    <w:rsid w:val="009C0C88"/>
    <w:rsid w:val="009F44F9"/>
    <w:rsid w:val="009F5006"/>
    <w:rsid w:val="00A004A2"/>
    <w:rsid w:val="00A05E0D"/>
    <w:rsid w:val="00A32B9C"/>
    <w:rsid w:val="00A40585"/>
    <w:rsid w:val="00A427C6"/>
    <w:rsid w:val="00A524C9"/>
    <w:rsid w:val="00A63629"/>
    <w:rsid w:val="00A834FE"/>
    <w:rsid w:val="00A96549"/>
    <w:rsid w:val="00AC4AEE"/>
    <w:rsid w:val="00B00C1D"/>
    <w:rsid w:val="00B353EA"/>
    <w:rsid w:val="00B46F16"/>
    <w:rsid w:val="00B90711"/>
    <w:rsid w:val="00BA7A6B"/>
    <w:rsid w:val="00BB0DD7"/>
    <w:rsid w:val="00BB435F"/>
    <w:rsid w:val="00BC3ECE"/>
    <w:rsid w:val="00BC57DB"/>
    <w:rsid w:val="00BC6536"/>
    <w:rsid w:val="00BD45E5"/>
    <w:rsid w:val="00BD4AE3"/>
    <w:rsid w:val="00C06D31"/>
    <w:rsid w:val="00C106EE"/>
    <w:rsid w:val="00C20D19"/>
    <w:rsid w:val="00C249C2"/>
    <w:rsid w:val="00C24E5C"/>
    <w:rsid w:val="00C27871"/>
    <w:rsid w:val="00C45651"/>
    <w:rsid w:val="00C9269E"/>
    <w:rsid w:val="00CB4605"/>
    <w:rsid w:val="00CF37E9"/>
    <w:rsid w:val="00CF4242"/>
    <w:rsid w:val="00D105A8"/>
    <w:rsid w:val="00D2063B"/>
    <w:rsid w:val="00D326B7"/>
    <w:rsid w:val="00D4521B"/>
    <w:rsid w:val="00D724D7"/>
    <w:rsid w:val="00D84FD3"/>
    <w:rsid w:val="00DB166D"/>
    <w:rsid w:val="00E10EAF"/>
    <w:rsid w:val="00E15859"/>
    <w:rsid w:val="00E3226D"/>
    <w:rsid w:val="00E46388"/>
    <w:rsid w:val="00E4655E"/>
    <w:rsid w:val="00E51D03"/>
    <w:rsid w:val="00E753C0"/>
    <w:rsid w:val="00E765C9"/>
    <w:rsid w:val="00EA1B7B"/>
    <w:rsid w:val="00EC1A5F"/>
    <w:rsid w:val="00ED3A65"/>
    <w:rsid w:val="00ED6323"/>
    <w:rsid w:val="00F020C7"/>
    <w:rsid w:val="00F314CB"/>
    <w:rsid w:val="00F32786"/>
    <w:rsid w:val="00F54A75"/>
    <w:rsid w:val="00F613F6"/>
    <w:rsid w:val="00F72D75"/>
    <w:rsid w:val="00FA0840"/>
    <w:rsid w:val="00FA1647"/>
    <w:rsid w:val="00FA32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2CE"/>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FA32CE"/>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A32CE"/>
    <w:rPr>
      <w:rFonts w:ascii="Arial" w:eastAsiaTheme="minorEastAsia" w:hAnsi="Arial" w:cs="Arial"/>
      <w:b/>
      <w:bCs/>
      <w:color w:val="000080"/>
      <w:sz w:val="20"/>
      <w:szCs w:val="20"/>
      <w:lang w:eastAsia="ru-RU"/>
    </w:rPr>
  </w:style>
  <w:style w:type="table" w:styleId="a3">
    <w:name w:val="Table Grid"/>
    <w:basedOn w:val="a1"/>
    <w:uiPriority w:val="59"/>
    <w:rsid w:val="00FA32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A32CE"/>
    <w:pPr>
      <w:ind w:left="720"/>
      <w:contextualSpacing/>
    </w:pPr>
  </w:style>
  <w:style w:type="paragraph" w:styleId="a5">
    <w:name w:val="header"/>
    <w:basedOn w:val="a"/>
    <w:link w:val="a6"/>
    <w:uiPriority w:val="99"/>
    <w:unhideWhenUsed/>
    <w:rsid w:val="001D656B"/>
    <w:pPr>
      <w:tabs>
        <w:tab w:val="center" w:pos="4677"/>
        <w:tab w:val="right" w:pos="9355"/>
      </w:tabs>
    </w:pPr>
  </w:style>
  <w:style w:type="character" w:customStyle="1" w:styleId="a6">
    <w:name w:val="Верхний колонтитул Знак"/>
    <w:basedOn w:val="a0"/>
    <w:link w:val="a5"/>
    <w:uiPriority w:val="99"/>
    <w:rsid w:val="001D656B"/>
    <w:rPr>
      <w:rFonts w:ascii="Arial" w:eastAsiaTheme="minorEastAsia" w:hAnsi="Arial" w:cs="Arial"/>
      <w:sz w:val="20"/>
      <w:szCs w:val="20"/>
      <w:lang w:eastAsia="ru-RU"/>
    </w:rPr>
  </w:style>
  <w:style w:type="paragraph" w:styleId="a7">
    <w:name w:val="footer"/>
    <w:basedOn w:val="a"/>
    <w:link w:val="a8"/>
    <w:uiPriority w:val="99"/>
    <w:semiHidden/>
    <w:unhideWhenUsed/>
    <w:rsid w:val="001D656B"/>
    <w:pPr>
      <w:tabs>
        <w:tab w:val="center" w:pos="4677"/>
        <w:tab w:val="right" w:pos="9355"/>
      </w:tabs>
    </w:pPr>
  </w:style>
  <w:style w:type="character" w:customStyle="1" w:styleId="a8">
    <w:name w:val="Нижний колонтитул Знак"/>
    <w:basedOn w:val="a0"/>
    <w:link w:val="a7"/>
    <w:uiPriority w:val="99"/>
    <w:semiHidden/>
    <w:rsid w:val="001D656B"/>
    <w:rPr>
      <w:rFonts w:ascii="Arial" w:eastAsiaTheme="minorEastAsia" w:hAnsi="Arial" w:cs="Arial"/>
      <w:sz w:val="20"/>
      <w:szCs w:val="20"/>
      <w:lang w:eastAsia="ru-RU"/>
    </w:rPr>
  </w:style>
  <w:style w:type="paragraph" w:styleId="a9">
    <w:name w:val="Balloon Text"/>
    <w:basedOn w:val="a"/>
    <w:link w:val="aa"/>
    <w:uiPriority w:val="99"/>
    <w:semiHidden/>
    <w:unhideWhenUsed/>
    <w:rsid w:val="00254C04"/>
    <w:rPr>
      <w:rFonts w:ascii="Tahoma" w:hAnsi="Tahoma" w:cs="Tahoma"/>
      <w:sz w:val="16"/>
      <w:szCs w:val="16"/>
    </w:rPr>
  </w:style>
  <w:style w:type="character" w:customStyle="1" w:styleId="aa">
    <w:name w:val="Текст выноски Знак"/>
    <w:basedOn w:val="a0"/>
    <w:link w:val="a9"/>
    <w:uiPriority w:val="99"/>
    <w:semiHidden/>
    <w:rsid w:val="00254C04"/>
    <w:rPr>
      <w:rFonts w:ascii="Tahoma" w:eastAsiaTheme="minorEastAsia" w:hAnsi="Tahoma" w:cs="Tahoma"/>
      <w:sz w:val="16"/>
      <w:szCs w:val="16"/>
      <w:lang w:eastAsia="ru-RU"/>
    </w:rPr>
  </w:style>
  <w:style w:type="paragraph" w:styleId="ab">
    <w:name w:val="Body Text Indent"/>
    <w:basedOn w:val="a"/>
    <w:link w:val="ac"/>
    <w:rsid w:val="00265538"/>
    <w:pPr>
      <w:widowControl/>
      <w:suppressAutoHyphens/>
      <w:autoSpaceDN/>
      <w:adjustRightInd/>
      <w:ind w:firstLine="0"/>
    </w:pPr>
    <w:rPr>
      <w:rFonts w:ascii="Times New Roman" w:eastAsia="Times New Roman" w:hAnsi="Times New Roman" w:cs="Times New Roman"/>
      <w:lang w:eastAsia="ar-SA"/>
    </w:rPr>
  </w:style>
  <w:style w:type="character" w:customStyle="1" w:styleId="ac">
    <w:name w:val="Основной текст с отступом Знак"/>
    <w:basedOn w:val="a0"/>
    <w:link w:val="ab"/>
    <w:rsid w:val="00265538"/>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6582">
      <w:bodyDiv w:val="1"/>
      <w:marLeft w:val="0"/>
      <w:marRight w:val="0"/>
      <w:marTop w:val="0"/>
      <w:marBottom w:val="0"/>
      <w:divBdr>
        <w:top w:val="none" w:sz="0" w:space="0" w:color="auto"/>
        <w:left w:val="none" w:sz="0" w:space="0" w:color="auto"/>
        <w:bottom w:val="none" w:sz="0" w:space="0" w:color="auto"/>
        <w:right w:val="none" w:sz="0" w:space="0" w:color="auto"/>
      </w:divBdr>
    </w:div>
    <w:div w:id="1236084998">
      <w:bodyDiv w:val="1"/>
      <w:marLeft w:val="0"/>
      <w:marRight w:val="0"/>
      <w:marTop w:val="0"/>
      <w:marBottom w:val="0"/>
      <w:divBdr>
        <w:top w:val="none" w:sz="0" w:space="0" w:color="auto"/>
        <w:left w:val="none" w:sz="0" w:space="0" w:color="auto"/>
        <w:bottom w:val="none" w:sz="0" w:space="0" w:color="auto"/>
        <w:right w:val="none" w:sz="0" w:space="0" w:color="auto"/>
      </w:divBdr>
    </w:div>
    <w:div w:id="13426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2035-1C96-4C45-90F8-7D3873FF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5</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user193</cp:lastModifiedBy>
  <cp:revision>85</cp:revision>
  <cp:lastPrinted>2023-03-06T08:58:00Z</cp:lastPrinted>
  <dcterms:created xsi:type="dcterms:W3CDTF">2009-11-12T12:50:00Z</dcterms:created>
  <dcterms:modified xsi:type="dcterms:W3CDTF">2024-02-20T12:57:00Z</dcterms:modified>
</cp:coreProperties>
</file>