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7F1" w:rsidRPr="00DD421F" w:rsidRDefault="005D67F1" w:rsidP="003B485F">
      <w:pPr>
        <w:widowControl w:val="0"/>
        <w:autoSpaceDE w:val="0"/>
        <w:autoSpaceDN w:val="0"/>
        <w:ind w:left="5664"/>
        <w:outlineLvl w:val="1"/>
        <w:rPr>
          <w:sz w:val="28"/>
          <w:szCs w:val="28"/>
        </w:rPr>
      </w:pPr>
      <w:bookmarkStart w:id="0" w:name="_GoBack"/>
      <w:bookmarkEnd w:id="0"/>
      <w:r w:rsidRPr="00DD421F">
        <w:rPr>
          <w:sz w:val="28"/>
          <w:szCs w:val="28"/>
        </w:rPr>
        <w:t>Приложение 4</w:t>
      </w:r>
    </w:p>
    <w:p w:rsidR="003B485F" w:rsidRDefault="005D67F1" w:rsidP="003B485F">
      <w:pPr>
        <w:widowControl w:val="0"/>
        <w:autoSpaceDE w:val="0"/>
        <w:autoSpaceDN w:val="0"/>
        <w:ind w:left="5664"/>
        <w:outlineLvl w:val="1"/>
        <w:rPr>
          <w:color w:val="000000"/>
          <w:sz w:val="28"/>
          <w:szCs w:val="28"/>
        </w:rPr>
      </w:pPr>
      <w:r w:rsidRPr="00DD421F">
        <w:rPr>
          <w:color w:val="000000"/>
          <w:sz w:val="28"/>
          <w:szCs w:val="28"/>
        </w:rPr>
        <w:t xml:space="preserve">к Положению об </w:t>
      </w:r>
      <w:proofErr w:type="gramStart"/>
      <w:r w:rsidRPr="00DD421F">
        <w:rPr>
          <w:color w:val="000000"/>
          <w:sz w:val="28"/>
          <w:szCs w:val="28"/>
        </w:rPr>
        <w:t>отраслевой</w:t>
      </w:r>
      <w:proofErr w:type="gramEnd"/>
      <w:r w:rsidRPr="00DD421F">
        <w:rPr>
          <w:color w:val="000000"/>
          <w:sz w:val="28"/>
          <w:szCs w:val="28"/>
        </w:rPr>
        <w:t xml:space="preserve"> </w:t>
      </w:r>
    </w:p>
    <w:p w:rsidR="003B485F" w:rsidRDefault="005D67F1" w:rsidP="003B485F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DD421F">
        <w:rPr>
          <w:color w:val="000000"/>
          <w:sz w:val="28"/>
          <w:szCs w:val="28"/>
        </w:rPr>
        <w:t xml:space="preserve">системе оплаты труда </w:t>
      </w:r>
    </w:p>
    <w:p w:rsidR="003B485F" w:rsidRDefault="005D67F1" w:rsidP="003B485F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DD421F">
        <w:rPr>
          <w:color w:val="000000"/>
          <w:sz w:val="28"/>
          <w:szCs w:val="28"/>
        </w:rPr>
        <w:t xml:space="preserve">работников муниципальных </w:t>
      </w:r>
    </w:p>
    <w:p w:rsidR="003B485F" w:rsidRDefault="005D67F1" w:rsidP="003B485F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DD421F">
        <w:rPr>
          <w:color w:val="000000"/>
          <w:sz w:val="28"/>
          <w:szCs w:val="28"/>
        </w:rPr>
        <w:t xml:space="preserve">учреждений </w:t>
      </w:r>
      <w:proofErr w:type="gramStart"/>
      <w:r w:rsidRPr="00DD421F">
        <w:rPr>
          <w:color w:val="000000"/>
          <w:sz w:val="28"/>
          <w:szCs w:val="28"/>
        </w:rPr>
        <w:t>физической</w:t>
      </w:r>
      <w:proofErr w:type="gramEnd"/>
      <w:r w:rsidRPr="00DD421F">
        <w:rPr>
          <w:color w:val="000000"/>
          <w:sz w:val="28"/>
          <w:szCs w:val="28"/>
        </w:rPr>
        <w:t xml:space="preserve"> </w:t>
      </w:r>
    </w:p>
    <w:p w:rsidR="005D67F1" w:rsidRDefault="005D67F1" w:rsidP="003B485F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DD421F">
        <w:rPr>
          <w:color w:val="000000"/>
          <w:sz w:val="28"/>
          <w:szCs w:val="28"/>
        </w:rPr>
        <w:t xml:space="preserve">культуры и спорта </w:t>
      </w:r>
    </w:p>
    <w:p w:rsidR="005D67F1" w:rsidRDefault="005D67F1" w:rsidP="003B485F">
      <w:pPr>
        <w:widowControl w:val="0"/>
        <w:autoSpaceDE w:val="0"/>
        <w:autoSpaceDN w:val="0"/>
        <w:ind w:left="4956" w:firstLine="708"/>
        <w:outlineLvl w:val="1"/>
        <w:rPr>
          <w:color w:val="000000"/>
          <w:sz w:val="28"/>
          <w:szCs w:val="28"/>
        </w:rPr>
      </w:pPr>
      <w:r w:rsidRPr="00DD421F">
        <w:rPr>
          <w:color w:val="000000"/>
          <w:sz w:val="28"/>
          <w:szCs w:val="28"/>
        </w:rPr>
        <w:t>Динского района</w:t>
      </w:r>
    </w:p>
    <w:p w:rsidR="005D67F1" w:rsidRDefault="005D67F1" w:rsidP="005D67F1">
      <w:pPr>
        <w:widowControl w:val="0"/>
        <w:autoSpaceDE w:val="0"/>
        <w:autoSpaceDN w:val="0"/>
        <w:ind w:left="3540" w:firstLine="708"/>
        <w:outlineLvl w:val="1"/>
        <w:rPr>
          <w:color w:val="000000"/>
          <w:sz w:val="28"/>
          <w:szCs w:val="28"/>
        </w:rPr>
      </w:pPr>
    </w:p>
    <w:p w:rsidR="005D67F1" w:rsidRDefault="005D67F1" w:rsidP="005D67F1">
      <w:pPr>
        <w:widowControl w:val="0"/>
        <w:autoSpaceDE w:val="0"/>
        <w:autoSpaceDN w:val="0"/>
        <w:ind w:left="3540" w:firstLine="708"/>
        <w:outlineLvl w:val="1"/>
        <w:rPr>
          <w:color w:val="000000"/>
          <w:sz w:val="28"/>
          <w:szCs w:val="28"/>
        </w:rPr>
      </w:pPr>
    </w:p>
    <w:p w:rsidR="005D67F1" w:rsidRPr="00DD421F" w:rsidRDefault="005D67F1" w:rsidP="005D67F1">
      <w:pPr>
        <w:widowControl w:val="0"/>
        <w:autoSpaceDE w:val="0"/>
        <w:autoSpaceDN w:val="0"/>
        <w:ind w:left="3540" w:firstLine="708"/>
        <w:outlineLvl w:val="1"/>
        <w:rPr>
          <w:color w:val="000000"/>
          <w:sz w:val="28"/>
          <w:szCs w:val="28"/>
        </w:rPr>
      </w:pP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РАЗМЕР НОРМАТИВА ОПЛАТЫ ТРУДА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за подготовку спортсмена - (обучающегося),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proofErr w:type="gramStart"/>
      <w:r w:rsidRPr="005D67F1">
        <w:rPr>
          <w:b/>
          <w:sz w:val="28"/>
          <w:szCs w:val="28"/>
        </w:rPr>
        <w:t>установленный</w:t>
      </w:r>
      <w:proofErr w:type="gramEnd"/>
      <w:r w:rsidRPr="005D67F1">
        <w:rPr>
          <w:b/>
          <w:sz w:val="28"/>
          <w:szCs w:val="28"/>
        </w:rPr>
        <w:t xml:space="preserve"> в зависимости от показанного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спортсменом (обучающимся) спортивного результата,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стимулирующая выплата за результативное участие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 xml:space="preserve">в подготовке членов команд </w:t>
      </w:r>
      <w:proofErr w:type="gramStart"/>
      <w:r w:rsidRPr="005D67F1">
        <w:rPr>
          <w:b/>
          <w:sz w:val="28"/>
          <w:szCs w:val="28"/>
        </w:rPr>
        <w:t>в</w:t>
      </w:r>
      <w:proofErr w:type="gramEnd"/>
      <w:r w:rsidRPr="005D67F1">
        <w:rPr>
          <w:b/>
          <w:sz w:val="28"/>
          <w:szCs w:val="28"/>
        </w:rPr>
        <w:t xml:space="preserve"> официальных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межрегиональных, всероссийских и международных</w:t>
      </w:r>
    </w:p>
    <w:p w:rsidR="005D67F1" w:rsidRP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спортивных соревнованиях (</w:t>
      </w:r>
      <w:proofErr w:type="gramStart"/>
      <w:r w:rsidRPr="005D67F1">
        <w:rPr>
          <w:b/>
          <w:sz w:val="28"/>
          <w:szCs w:val="28"/>
        </w:rPr>
        <w:t>в</w:t>
      </w:r>
      <w:proofErr w:type="gramEnd"/>
      <w:r w:rsidRPr="005D67F1">
        <w:rPr>
          <w:b/>
          <w:sz w:val="28"/>
          <w:szCs w:val="28"/>
        </w:rPr>
        <w:t xml:space="preserve"> % от должностного оклада)</w:t>
      </w:r>
    </w:p>
    <w:p w:rsidR="00832007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  <w:r w:rsidRPr="005D67F1">
        <w:rPr>
          <w:b/>
          <w:sz w:val="28"/>
          <w:szCs w:val="28"/>
        </w:rPr>
        <w:t>в видах олимпийских спортивных дисциплин</w:t>
      </w:r>
    </w:p>
    <w:p w:rsidR="005D67F1" w:rsidRDefault="005D67F1" w:rsidP="005D67F1">
      <w:pPr>
        <w:tabs>
          <w:tab w:val="left" w:pos="6075"/>
        </w:tabs>
        <w:jc w:val="center"/>
        <w:rPr>
          <w:b/>
          <w:sz w:val="28"/>
          <w:szCs w:val="28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6"/>
        <w:gridCol w:w="3396"/>
        <w:gridCol w:w="1191"/>
        <w:gridCol w:w="4201"/>
      </w:tblGrid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N </w:t>
            </w:r>
            <w:proofErr w:type="gramStart"/>
            <w:r w:rsidRPr="005D67F1">
              <w:rPr>
                <w:sz w:val="27"/>
                <w:szCs w:val="27"/>
              </w:rPr>
              <w:t>п</w:t>
            </w:r>
            <w:proofErr w:type="gramEnd"/>
            <w:r w:rsidRPr="005D67F1">
              <w:rPr>
                <w:sz w:val="27"/>
                <w:szCs w:val="27"/>
              </w:rPr>
              <w:t>/п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Наименование спортивного соревнования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Занятое место или участие без учета занятого места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Размер норматива оплаты труда за подготовку спортсмена (обучающегося), установленный в зависимости от показанного спортсменом (обучающимся) спортивного результата, стимулирующая выплата за результативное участие в официальных межрегиональных, всероссийских и международных спортивных соревнованиях (</w:t>
            </w:r>
            <w:proofErr w:type="gramStart"/>
            <w:r w:rsidRPr="005D67F1">
              <w:rPr>
                <w:sz w:val="27"/>
                <w:szCs w:val="27"/>
              </w:rPr>
              <w:t>в</w:t>
            </w:r>
            <w:proofErr w:type="gramEnd"/>
            <w:r w:rsidRPr="005D67F1">
              <w:rPr>
                <w:sz w:val="27"/>
                <w:szCs w:val="27"/>
              </w:rPr>
              <w:t xml:space="preserve"> % от должностного оклада)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701" w:type="dxa"/>
            <w:gridSpan w:val="5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2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 личных или индивидуальных олимпийских дисциплинах по олимпийским видам спорта, а также в неолимпийских дисциплинах Олимпийского вида спорта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 Официальные международные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1.1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Летние и зимние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Олимпийские игры, </w:t>
            </w:r>
            <w:proofErr w:type="spellStart"/>
            <w:r w:rsidRPr="005D67F1">
              <w:rPr>
                <w:sz w:val="27"/>
                <w:szCs w:val="27"/>
              </w:rPr>
              <w:t>Паралимпийские</w:t>
            </w:r>
            <w:proofErr w:type="spellEnd"/>
            <w:r w:rsidRPr="005D67F1">
              <w:rPr>
                <w:sz w:val="27"/>
                <w:szCs w:val="27"/>
              </w:rPr>
              <w:t xml:space="preserve"> игры, </w:t>
            </w:r>
            <w:proofErr w:type="spellStart"/>
            <w:r w:rsidRPr="005D67F1">
              <w:rPr>
                <w:sz w:val="27"/>
                <w:szCs w:val="27"/>
              </w:rPr>
              <w:t>Сурдлимпийские</w:t>
            </w:r>
            <w:proofErr w:type="spellEnd"/>
            <w:r w:rsidRPr="005D67F1">
              <w:rPr>
                <w:sz w:val="27"/>
                <w:szCs w:val="27"/>
              </w:rPr>
              <w:t xml:space="preserve"> игры, чемпионат мира</w:t>
            </w:r>
          </w:p>
        </w:tc>
        <w:tc>
          <w:tcPr>
            <w:tcW w:w="1191" w:type="dxa"/>
            <w:tcBorders>
              <w:lef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left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lef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rPr>
          <w:trHeight w:val="495"/>
        </w:trPr>
        <w:tc>
          <w:tcPr>
            <w:tcW w:w="907" w:type="dxa"/>
            <w:tcBorders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  <w:tcBorders>
              <w:lef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rPr>
          <w:trHeight w:val="135"/>
        </w:trPr>
        <w:tc>
          <w:tcPr>
            <w:tcW w:w="907" w:type="dxa"/>
            <w:tcBorders>
              <w:right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left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tcBorders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lef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1.2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Европы, Кубок мира (сумма этапов или финал),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Европы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Всемирная универсиада, Юношеские Олимпийские игры,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Европейский юношеский Олимпийский фестиваль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Этапы Кубка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1.7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both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Европы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 Официальные всероссийские и региональные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2.1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России,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Всероссийская спартакиада среди сильнейших спортсменов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России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4 - 5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(среди молодежи)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(юниоры и юниорки, юноши и девушки)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молодежи России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учащихся России,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всероссийских соревнований среди спортивных школ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2.7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Спартакиада молодежи Россия и Спартакиада учащихся России (ЮФО)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2.8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2.9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2.10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Краснодарского края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2.11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Краснодарского края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молодежь, юниоры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старшие юноши, девушки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юноши, девушки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proofErr w:type="spellStart"/>
            <w:r w:rsidRPr="005D67F1">
              <w:rPr>
                <w:sz w:val="27"/>
                <w:szCs w:val="27"/>
              </w:rPr>
              <w:t>мальчики</w:t>
            </w:r>
            <w:proofErr w:type="gramStart"/>
            <w:r w:rsidRPr="005D67F1">
              <w:rPr>
                <w:sz w:val="27"/>
                <w:szCs w:val="27"/>
              </w:rPr>
              <w:t>,д</w:t>
            </w:r>
            <w:proofErr w:type="gramEnd"/>
            <w:r w:rsidRPr="005D67F1">
              <w:rPr>
                <w:sz w:val="27"/>
                <w:szCs w:val="27"/>
              </w:rPr>
              <w:t>евочки</w:t>
            </w:r>
            <w:proofErr w:type="spellEnd"/>
          </w:p>
        </w:tc>
        <w:tc>
          <w:tcPr>
            <w:tcW w:w="1191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2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 парных, групповых, командных Олимпийских видах спорта, спортивных дисциплинах видов спорта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 Официальные международные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3.1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Летние и зимние Олимпийские игры, </w:t>
            </w:r>
            <w:proofErr w:type="spellStart"/>
            <w:r w:rsidRPr="005D67F1">
              <w:rPr>
                <w:sz w:val="27"/>
                <w:szCs w:val="27"/>
              </w:rPr>
              <w:t>Паралимпийские</w:t>
            </w:r>
            <w:proofErr w:type="spellEnd"/>
            <w:r w:rsidRPr="005D67F1">
              <w:rPr>
                <w:sz w:val="27"/>
                <w:szCs w:val="27"/>
              </w:rPr>
              <w:t xml:space="preserve"> игры, </w:t>
            </w:r>
            <w:proofErr w:type="spellStart"/>
            <w:r w:rsidRPr="005D67F1">
              <w:rPr>
                <w:sz w:val="27"/>
                <w:szCs w:val="27"/>
              </w:rPr>
              <w:t>Сурдлимпийские</w:t>
            </w:r>
            <w:proofErr w:type="spellEnd"/>
            <w:r w:rsidRPr="005D67F1">
              <w:rPr>
                <w:sz w:val="27"/>
                <w:szCs w:val="27"/>
              </w:rPr>
              <w:t xml:space="preserve"> игры, чемпионат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Европы, Кубок мира (сумма этапов или финал),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Европы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3.4</w:t>
            </w:r>
          </w:p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 xml:space="preserve">Всемирная универсиада, </w:t>
            </w:r>
            <w:proofErr w:type="gramStart"/>
            <w:r w:rsidRPr="005D67F1">
              <w:rPr>
                <w:sz w:val="27"/>
                <w:szCs w:val="27"/>
              </w:rPr>
              <w:t>Юношеские</w:t>
            </w:r>
            <w:proofErr w:type="gramEnd"/>
            <w:r w:rsidRPr="005D67F1">
              <w:rPr>
                <w:sz w:val="27"/>
                <w:szCs w:val="27"/>
              </w:rPr>
              <w:t xml:space="preserve"> Олимпийские</w:t>
            </w:r>
          </w:p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игры, Европейский юношеский Олимпийский фестиваль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2 </w:t>
            </w:r>
            <w:r>
              <w:rPr>
                <w:sz w:val="27"/>
                <w:szCs w:val="27"/>
              </w:rPr>
              <w:t>–</w:t>
            </w:r>
            <w:r w:rsidRPr="005D67F1">
              <w:rPr>
                <w:sz w:val="27"/>
                <w:szCs w:val="27"/>
              </w:rPr>
              <w:t xml:space="preserve"> 3</w:t>
            </w:r>
          </w:p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3</w:t>
            </w:r>
          </w:p>
        </w:tc>
        <w:tc>
          <w:tcPr>
            <w:tcW w:w="420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300</w:t>
            </w:r>
          </w:p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4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Этапы Кубка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3.7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Европы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 Официальные всероссийские и региональные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4.1</w:t>
            </w:r>
          </w:p>
        </w:tc>
        <w:tc>
          <w:tcPr>
            <w:tcW w:w="3402" w:type="dxa"/>
            <w:gridSpan w:val="2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России, Всероссийская спартакиада среди сильнейших спортсменов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125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России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4 - 5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4.3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vMerge w:val="restart"/>
          </w:tcPr>
          <w:p w:rsidR="005D67F1" w:rsidRDefault="005D67F1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Первенство России (среди молодежи)</w:t>
            </w: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2 </w:t>
            </w:r>
            <w:r w:rsidR="00643604">
              <w:rPr>
                <w:sz w:val="27"/>
                <w:szCs w:val="27"/>
              </w:rPr>
              <w:t>–</w:t>
            </w:r>
            <w:r w:rsidRPr="005D67F1">
              <w:rPr>
                <w:sz w:val="27"/>
                <w:szCs w:val="27"/>
              </w:rPr>
              <w:t xml:space="preserve"> 3</w:t>
            </w: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3</w:t>
            </w:r>
          </w:p>
        </w:tc>
        <w:tc>
          <w:tcPr>
            <w:tcW w:w="4201" w:type="dxa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125</w:t>
            </w: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4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(юниоры и юниорки, юноши и девушки)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126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rPr>
          <w:trHeight w:val="560"/>
        </w:trPr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rPr>
          <w:trHeight w:val="560"/>
        </w:trPr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молодежи России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учащихся России,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финал всероссийских соревнований </w:t>
            </w:r>
            <w:proofErr w:type="gramStart"/>
            <w:r w:rsidRPr="005D67F1">
              <w:rPr>
                <w:sz w:val="27"/>
                <w:szCs w:val="27"/>
              </w:rPr>
              <w:t>среди</w:t>
            </w:r>
            <w:proofErr w:type="gramEnd"/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4.7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Спартакиада молодежи России и Спартакиада учащихся России (ЮФО)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4.8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2-3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4.9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643604">
        <w:tc>
          <w:tcPr>
            <w:tcW w:w="907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4.10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Краснодарского края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643604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4.11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Первенство Краснодарского края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молодежь, юниоры</w:t>
            </w:r>
          </w:p>
        </w:tc>
        <w:tc>
          <w:tcPr>
            <w:tcW w:w="1191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3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30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старшие юноши, девушки</w:t>
            </w:r>
          </w:p>
        </w:tc>
        <w:tc>
          <w:tcPr>
            <w:tcW w:w="119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юноши, девушки,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</w:tc>
        <w:tc>
          <w:tcPr>
            <w:tcW w:w="119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4</w:t>
            </w:r>
          </w:p>
        </w:tc>
      </w:tr>
      <w:tr w:rsidR="005D67F1" w:rsidRPr="005D67F1" w:rsidTr="00643604">
        <w:tc>
          <w:tcPr>
            <w:tcW w:w="907" w:type="dxa"/>
            <w:vMerge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мальчики, девочки</w:t>
            </w:r>
          </w:p>
        </w:tc>
        <w:tc>
          <w:tcPr>
            <w:tcW w:w="1191" w:type="dxa"/>
            <w:vMerge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 Официальные спортивные соревнования в командных игровых видах спорта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5.1</w:t>
            </w:r>
          </w:p>
        </w:tc>
        <w:tc>
          <w:tcPr>
            <w:tcW w:w="3396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Летние и зимние Олимпийские игры. </w:t>
            </w:r>
            <w:proofErr w:type="spellStart"/>
            <w:r w:rsidRPr="005D67F1">
              <w:rPr>
                <w:sz w:val="27"/>
                <w:szCs w:val="27"/>
              </w:rPr>
              <w:t>Паралимпийские</w:t>
            </w:r>
            <w:proofErr w:type="spellEnd"/>
            <w:r w:rsidRPr="005D67F1">
              <w:rPr>
                <w:sz w:val="27"/>
                <w:szCs w:val="27"/>
              </w:rPr>
              <w:t xml:space="preserve"> игры, </w:t>
            </w:r>
            <w:proofErr w:type="spellStart"/>
            <w:r w:rsidRPr="005D67F1">
              <w:rPr>
                <w:sz w:val="27"/>
                <w:szCs w:val="27"/>
              </w:rPr>
              <w:t>Сурдлимпийские</w:t>
            </w:r>
            <w:proofErr w:type="spellEnd"/>
            <w:r w:rsidRPr="005D67F1">
              <w:rPr>
                <w:sz w:val="27"/>
                <w:szCs w:val="27"/>
              </w:rPr>
              <w:t xml:space="preserve"> игры, Чемпионат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643604">
        <w:tc>
          <w:tcPr>
            <w:tcW w:w="913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5.2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396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Европы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500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643604">
        <w:tc>
          <w:tcPr>
            <w:tcW w:w="913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5.3</w:t>
            </w:r>
          </w:p>
        </w:tc>
        <w:tc>
          <w:tcPr>
            <w:tcW w:w="3396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Официальные международные соревнования с участием сборной команды России (основной состав)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5.4</w:t>
            </w:r>
          </w:p>
        </w:tc>
        <w:tc>
          <w:tcPr>
            <w:tcW w:w="3396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Всемирная универсиада. Юношеские Олимпийские игры,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Европейский юношеский Олимпийский фестиваль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5.5</w:t>
            </w:r>
          </w:p>
        </w:tc>
        <w:tc>
          <w:tcPr>
            <w:tcW w:w="3396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5.6</w:t>
            </w:r>
          </w:p>
        </w:tc>
        <w:tc>
          <w:tcPr>
            <w:tcW w:w="3396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Европы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5.7</w:t>
            </w:r>
          </w:p>
        </w:tc>
        <w:tc>
          <w:tcPr>
            <w:tcW w:w="3396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России, Всероссийская спартакиада среди сильнейших спортсменов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5.8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3396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Первенство России (среди молодежи),</w:t>
            </w:r>
          </w:p>
          <w:p w:rsidR="00643604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молодежи России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5.9</w:t>
            </w:r>
          </w:p>
        </w:tc>
        <w:tc>
          <w:tcPr>
            <w:tcW w:w="3396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(юниоры и юниорки, юноши и девушки), финал Спартакиады учащихся России, финал Спартакиады спортивных школ, финал всероссийских соревнований среди спортивных школ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5.10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Прочие межрегиональные 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спортивные соревнования: чемпионат ЮФО, 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ЮФО</w:t>
            </w: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5.11</w:t>
            </w:r>
          </w:p>
        </w:tc>
        <w:tc>
          <w:tcPr>
            <w:tcW w:w="3396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 в составе сборной команды России в официальных международных соревнованиях:</w:t>
            </w:r>
          </w:p>
        </w:tc>
        <w:tc>
          <w:tcPr>
            <w:tcW w:w="119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основной состав сборной</w:t>
            </w:r>
          </w:p>
        </w:tc>
        <w:tc>
          <w:tcPr>
            <w:tcW w:w="119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-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молодежный состав сборной</w:t>
            </w:r>
          </w:p>
        </w:tc>
        <w:tc>
          <w:tcPr>
            <w:tcW w:w="119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-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юношеский состав сборной</w:t>
            </w:r>
          </w:p>
        </w:tc>
        <w:tc>
          <w:tcPr>
            <w:tcW w:w="1191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-</w:t>
            </w:r>
          </w:p>
        </w:tc>
        <w:tc>
          <w:tcPr>
            <w:tcW w:w="4201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643604">
        <w:tc>
          <w:tcPr>
            <w:tcW w:w="913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5.12</w:t>
            </w:r>
          </w:p>
        </w:tc>
        <w:tc>
          <w:tcPr>
            <w:tcW w:w="3396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Краснодарского края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5.13</w:t>
            </w:r>
          </w:p>
        </w:tc>
        <w:tc>
          <w:tcPr>
            <w:tcW w:w="3396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Краснодарского края:</w:t>
            </w:r>
          </w:p>
        </w:tc>
        <w:tc>
          <w:tcPr>
            <w:tcW w:w="119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молодежь, юниоры</w:t>
            </w:r>
          </w:p>
        </w:tc>
        <w:tc>
          <w:tcPr>
            <w:tcW w:w="1191" w:type="dxa"/>
            <w:vMerge w:val="restart"/>
            <w:tcBorders>
              <w:top w:val="nil"/>
            </w:tcBorders>
            <w:vAlign w:val="center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старшие юноши, девушки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юноши, девушки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</w:t>
            </w:r>
          </w:p>
        </w:tc>
      </w:tr>
      <w:tr w:rsidR="005D67F1" w:rsidRPr="005D67F1" w:rsidTr="00643604">
        <w:tc>
          <w:tcPr>
            <w:tcW w:w="913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396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мальчики, девочки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2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 xml:space="preserve">В личных или индивидуальных неолимпийских видах спорта, спортивных </w:t>
            </w:r>
            <w:r w:rsidRPr="005D67F1">
              <w:rPr>
                <w:sz w:val="27"/>
                <w:szCs w:val="27"/>
              </w:rPr>
              <w:lastRenderedPageBreak/>
              <w:t>дисциплинах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6. Официальные международные спортивные соревнования</w:t>
            </w:r>
          </w:p>
        </w:tc>
      </w:tr>
      <w:tr w:rsidR="00643604" w:rsidRPr="005D67F1" w:rsidTr="005D67F1">
        <w:tc>
          <w:tcPr>
            <w:tcW w:w="907" w:type="dxa"/>
          </w:tcPr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6.1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мира. Всемирные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Европы,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мира (сумма этапов или финал),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Европы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Всемирная универсиада. Юношеские Олимпийские игры,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Европейский юношеский Олимпийский фестиваль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Европы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 Официальные всероссийские и региональные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7.1</w:t>
            </w:r>
          </w:p>
        </w:tc>
        <w:tc>
          <w:tcPr>
            <w:tcW w:w="3402" w:type="dxa"/>
            <w:gridSpan w:val="2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России, Всероссийская спартакиада среди сильнейших спортсменов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275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7.2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Кубок России (сумма этапов или финал)</w:t>
            </w: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7.3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(среди молодежи)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– 6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7.4.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(юниоры и юниорки, юноши и девушки)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молодежи России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учащихся России,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всероссийских соревнований среди спортивных школ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7.7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Спартакиада молодежи России и Спартакиада учащихся России (ЮФО)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7.8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7.9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7.10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Краснодарского края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7.11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Первенство Краснодарского края</w:t>
            </w:r>
          </w:p>
        </w:tc>
        <w:tc>
          <w:tcPr>
            <w:tcW w:w="119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молодежь, юниоры</w:t>
            </w:r>
          </w:p>
        </w:tc>
        <w:tc>
          <w:tcPr>
            <w:tcW w:w="1191" w:type="dxa"/>
            <w:vMerge w:val="restart"/>
            <w:tcBorders>
              <w:top w:val="nil"/>
            </w:tcBorders>
            <w:vAlign w:val="center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  <w:p w:rsidR="00643604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3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30</w:t>
            </w:r>
          </w:p>
        </w:tc>
      </w:tr>
      <w:tr w:rsidR="005D67F1" w:rsidRPr="005D67F1" w:rsidTr="00643604">
        <w:tblPrEx>
          <w:tblBorders>
            <w:insideH w:val="nil"/>
          </w:tblBorders>
        </w:tblPrEx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старшие юноши, девушки</w:t>
            </w: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</w:tc>
        <w:tc>
          <w:tcPr>
            <w:tcW w:w="1191" w:type="dxa"/>
            <w:vMerge/>
            <w:tcBorders>
              <w:top w:val="nil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4</w:t>
            </w:r>
          </w:p>
        </w:tc>
      </w:tr>
      <w:tr w:rsidR="00643604" w:rsidRPr="005D67F1" w:rsidTr="00643604">
        <w:tblPrEx>
          <w:tblBorders>
            <w:insideH w:val="nil"/>
          </w:tblBorders>
        </w:tblPrEx>
        <w:trPr>
          <w:trHeight w:val="378"/>
        </w:trPr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643604" w:rsidRPr="005D67F1" w:rsidRDefault="00643604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643604" w:rsidRPr="005D67F1" w:rsidRDefault="00643604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юноши, девушки</w:t>
            </w:r>
          </w:p>
        </w:tc>
        <w:tc>
          <w:tcPr>
            <w:tcW w:w="119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643604" w:rsidRPr="005D67F1" w:rsidRDefault="00643604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643604" w:rsidRPr="005D67F1" w:rsidRDefault="00643604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643604">
        <w:tc>
          <w:tcPr>
            <w:tcW w:w="907" w:type="dxa"/>
            <w:vMerge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мальчики, девочки</w:t>
            </w:r>
          </w:p>
        </w:tc>
        <w:tc>
          <w:tcPr>
            <w:tcW w:w="1191" w:type="dxa"/>
            <w:vMerge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2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 парных, групповых, командных неолимпийских видах спорта, спортивных дисциплинах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 Официальные международные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8.1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мира, Всемирные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135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Европы, Кубок мира (сумма этапов или финал), Европейские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Европы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130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Всемирная универсиада, Юношеские Олимпийские игры, Европейский юношеский Олимпийский фестиваль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130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Европы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110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 Официальные всероссийские и региональные спортивные соревнования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9.1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  <w:p w:rsidR="00643604" w:rsidRPr="005D67F1" w:rsidRDefault="00643604" w:rsidP="00643604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 w:val="restart"/>
            <w:tcBorders>
              <w:bottom w:val="single" w:sz="4" w:space="0" w:color="auto"/>
            </w:tcBorders>
          </w:tcPr>
          <w:p w:rsidR="00643604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 xml:space="preserve">Чемпионат России, </w:t>
            </w:r>
          </w:p>
          <w:p w:rsidR="00011943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  <w:p w:rsidR="00011943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Всероссийская спартакиада среди сильнейших спортсменов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643604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130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Кубок России (сумма этапов или финал)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125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(среди молодежи)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(юниоры и юниорки, юноши и девушки)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rPr>
          <w:trHeight w:val="289"/>
        </w:trPr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–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75</w:t>
            </w:r>
          </w:p>
        </w:tc>
      </w:tr>
      <w:tr w:rsidR="005D67F1" w:rsidRPr="005D67F1" w:rsidTr="005D67F1">
        <w:trPr>
          <w:trHeight w:val="20"/>
        </w:trPr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молодежи России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85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9.6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Финал Спартакиады учащихся России, финал всероссийских соревнований среди спортивных школ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9.7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Спартакиада молодежи России и Спартакиада учащихся России (ЮФО)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9.8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9.9</w:t>
            </w:r>
          </w:p>
          <w:p w:rsidR="00011943" w:rsidRPr="005D67F1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Первенство ЮФО</w:t>
            </w:r>
          </w:p>
          <w:p w:rsidR="00011943" w:rsidRPr="005D67F1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9.10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Краснодарского края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9.11</w:t>
            </w:r>
          </w:p>
        </w:tc>
        <w:tc>
          <w:tcPr>
            <w:tcW w:w="3402" w:type="dxa"/>
            <w:gridSpan w:val="2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Краснодарского края:</w:t>
            </w:r>
          </w:p>
        </w:tc>
        <w:tc>
          <w:tcPr>
            <w:tcW w:w="119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молодежь, юниоры</w:t>
            </w:r>
          </w:p>
        </w:tc>
        <w:tc>
          <w:tcPr>
            <w:tcW w:w="1191" w:type="dxa"/>
            <w:vMerge w:val="restart"/>
            <w:tcBorders>
              <w:top w:val="nil"/>
            </w:tcBorders>
            <w:vAlign w:val="center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старшие юноши, девушки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юноши, девушки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мальчики, девочки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15</w:t>
            </w:r>
          </w:p>
        </w:tc>
      </w:tr>
      <w:tr w:rsidR="005D67F1" w:rsidRPr="005D67F1" w:rsidTr="005D67F1">
        <w:tc>
          <w:tcPr>
            <w:tcW w:w="9701" w:type="dxa"/>
            <w:gridSpan w:val="5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outlineLvl w:val="3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 Официальные спортивные соревнования в командных игровых видах спорта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10.1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10.2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Европы, Европейские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10.3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Официальные международные соревнования с участием сборной команды России (основной состав)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10.4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Всемирная универсиада, Всемирные игры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10.5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мира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10.6</w:t>
            </w:r>
          </w:p>
          <w:p w:rsidR="00011943" w:rsidRPr="005D67F1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vMerge w:val="restart"/>
          </w:tcPr>
          <w:p w:rsid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Первенство Европы</w:t>
            </w:r>
          </w:p>
          <w:p w:rsidR="00011943" w:rsidRPr="005D67F1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2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  <w:p w:rsidR="00011943" w:rsidRDefault="00011943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80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60</w:t>
            </w:r>
          </w:p>
        </w:tc>
      </w:tr>
      <w:tr w:rsidR="005D67F1" w:rsidRPr="005D67F1" w:rsidTr="005D67F1">
        <w:tc>
          <w:tcPr>
            <w:tcW w:w="907" w:type="dxa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10.7</w:t>
            </w:r>
          </w:p>
        </w:tc>
        <w:tc>
          <w:tcPr>
            <w:tcW w:w="3402" w:type="dxa"/>
            <w:gridSpan w:val="2"/>
            <w:vMerge w:val="restart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России, Всероссийская спартакиада среди сильнейших спортсменов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10.8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(среди молодежи)</w:t>
            </w:r>
            <w:proofErr w:type="gramStart"/>
            <w:r w:rsidRPr="005D67F1">
              <w:rPr>
                <w:sz w:val="27"/>
                <w:szCs w:val="27"/>
              </w:rPr>
              <w:t>.</w:t>
            </w:r>
            <w:proofErr w:type="gramEnd"/>
            <w:r w:rsidRPr="005D67F1">
              <w:rPr>
                <w:sz w:val="27"/>
                <w:szCs w:val="27"/>
              </w:rPr>
              <w:t xml:space="preserve"> </w:t>
            </w:r>
            <w:proofErr w:type="gramStart"/>
            <w:r w:rsidRPr="005D67F1">
              <w:rPr>
                <w:sz w:val="27"/>
                <w:szCs w:val="27"/>
              </w:rPr>
              <w:t>ф</w:t>
            </w:r>
            <w:proofErr w:type="gramEnd"/>
            <w:r w:rsidRPr="005D67F1">
              <w:rPr>
                <w:sz w:val="27"/>
                <w:szCs w:val="27"/>
              </w:rPr>
              <w:t>инал Спартакиады молодежи России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10.9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России (юниоры и юниорки, юноши и девушки), финал Спартакиады учащихся России, финал Спартакиады спортивных школ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2 - 3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35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4 - 6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25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10.10</w:t>
            </w:r>
          </w:p>
        </w:tc>
        <w:tc>
          <w:tcPr>
            <w:tcW w:w="3402" w:type="dxa"/>
            <w:gridSpan w:val="2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Прочие межрегиональные спортивные соревнования: чемпионат ЮФО, первенство ЮФО</w:t>
            </w: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5D67F1"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4201" w:type="dxa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10.11</w:t>
            </w:r>
          </w:p>
        </w:tc>
        <w:tc>
          <w:tcPr>
            <w:tcW w:w="3402" w:type="dxa"/>
            <w:gridSpan w:val="2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Участие в составе сборной команды России в официальных международных соревнованиях:</w:t>
            </w:r>
          </w:p>
        </w:tc>
        <w:tc>
          <w:tcPr>
            <w:tcW w:w="119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основной состав сборной</w:t>
            </w:r>
          </w:p>
        </w:tc>
        <w:tc>
          <w:tcPr>
            <w:tcW w:w="119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-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50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молодежный состав сборной</w:t>
            </w:r>
          </w:p>
        </w:tc>
        <w:tc>
          <w:tcPr>
            <w:tcW w:w="119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-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30</w:t>
            </w:r>
          </w:p>
        </w:tc>
      </w:tr>
      <w:tr w:rsidR="005D67F1" w:rsidRPr="005D67F1" w:rsidTr="005D67F1">
        <w:tc>
          <w:tcPr>
            <w:tcW w:w="907" w:type="dxa"/>
            <w:vMerge/>
            <w:tcBorders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юношеский состав сборной</w:t>
            </w: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1191" w:type="dxa"/>
            <w:tcBorders>
              <w:top w:val="nil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-</w:t>
            </w:r>
          </w:p>
        </w:tc>
        <w:tc>
          <w:tcPr>
            <w:tcW w:w="4201" w:type="dxa"/>
            <w:tcBorders>
              <w:top w:val="nil"/>
              <w:bottom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20</w:t>
            </w:r>
          </w:p>
        </w:tc>
      </w:tr>
      <w:tr w:rsidR="005D67F1" w:rsidRPr="005D67F1" w:rsidTr="005D67F1"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10.12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Чемпионат Краснодарского края</w:t>
            </w:r>
          </w:p>
        </w:tc>
        <w:tc>
          <w:tcPr>
            <w:tcW w:w="119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</w:t>
            </w:r>
          </w:p>
        </w:tc>
      </w:tr>
      <w:tr w:rsidR="00011943" w:rsidRPr="005D67F1" w:rsidTr="005D67F1">
        <w:tc>
          <w:tcPr>
            <w:tcW w:w="907" w:type="dxa"/>
          </w:tcPr>
          <w:p w:rsidR="00011943" w:rsidRPr="005D67F1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lastRenderedPageBreak/>
              <w:t>1</w:t>
            </w:r>
          </w:p>
        </w:tc>
        <w:tc>
          <w:tcPr>
            <w:tcW w:w="3402" w:type="dxa"/>
            <w:gridSpan w:val="2"/>
            <w:tcBorders>
              <w:bottom w:val="nil"/>
            </w:tcBorders>
          </w:tcPr>
          <w:p w:rsidR="00011943" w:rsidRPr="005D67F1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</w:t>
            </w:r>
          </w:p>
        </w:tc>
        <w:tc>
          <w:tcPr>
            <w:tcW w:w="1191" w:type="dxa"/>
            <w:tcBorders>
              <w:bottom w:val="nil"/>
            </w:tcBorders>
          </w:tcPr>
          <w:p w:rsidR="00011943" w:rsidRPr="005D67F1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</w:t>
            </w:r>
          </w:p>
        </w:tc>
        <w:tc>
          <w:tcPr>
            <w:tcW w:w="4201" w:type="dxa"/>
            <w:tcBorders>
              <w:bottom w:val="nil"/>
            </w:tcBorders>
          </w:tcPr>
          <w:p w:rsidR="00011943" w:rsidRPr="005D67F1" w:rsidRDefault="00011943" w:rsidP="00011943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4</w:t>
            </w:r>
          </w:p>
        </w:tc>
      </w:tr>
      <w:tr w:rsidR="005D67F1" w:rsidRPr="005D67F1" w:rsidTr="005D67F1">
        <w:tc>
          <w:tcPr>
            <w:tcW w:w="907" w:type="dxa"/>
            <w:vMerge w:val="restart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10.13</w:t>
            </w:r>
          </w:p>
        </w:tc>
        <w:tc>
          <w:tcPr>
            <w:tcW w:w="3402" w:type="dxa"/>
            <w:gridSpan w:val="2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Первенство Краснодарского края</w:t>
            </w:r>
          </w:p>
        </w:tc>
        <w:tc>
          <w:tcPr>
            <w:tcW w:w="119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молодежь, юниоры</w:t>
            </w:r>
          </w:p>
        </w:tc>
        <w:tc>
          <w:tcPr>
            <w:tcW w:w="1191" w:type="dxa"/>
            <w:vMerge w:val="restart"/>
            <w:tcBorders>
              <w:top w:val="nil"/>
            </w:tcBorders>
            <w:vAlign w:val="center"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1</w:t>
            </w: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7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старшие юноши, девушки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6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юноши, девушки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  <w:bottom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5</w:t>
            </w:r>
          </w:p>
        </w:tc>
      </w:tr>
      <w:tr w:rsidR="005D67F1" w:rsidRPr="005D67F1" w:rsidTr="005D67F1">
        <w:tblPrEx>
          <w:tblBorders>
            <w:insideH w:val="nil"/>
          </w:tblBorders>
        </w:tblPrEx>
        <w:tc>
          <w:tcPr>
            <w:tcW w:w="907" w:type="dxa"/>
            <w:vMerge/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3402" w:type="dxa"/>
            <w:gridSpan w:val="2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мальчики, девочки</w:t>
            </w:r>
          </w:p>
        </w:tc>
        <w:tc>
          <w:tcPr>
            <w:tcW w:w="1191" w:type="dxa"/>
            <w:vMerge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rPr>
                <w:sz w:val="27"/>
                <w:szCs w:val="27"/>
              </w:rPr>
            </w:pPr>
          </w:p>
        </w:tc>
        <w:tc>
          <w:tcPr>
            <w:tcW w:w="4201" w:type="dxa"/>
            <w:tcBorders>
              <w:top w:val="nil"/>
            </w:tcBorders>
          </w:tcPr>
          <w:p w:rsidR="005D67F1" w:rsidRPr="005D67F1" w:rsidRDefault="005D67F1" w:rsidP="005D67F1">
            <w:pPr>
              <w:widowControl w:val="0"/>
              <w:autoSpaceDE w:val="0"/>
              <w:autoSpaceDN w:val="0"/>
              <w:jc w:val="center"/>
              <w:rPr>
                <w:sz w:val="27"/>
                <w:szCs w:val="27"/>
              </w:rPr>
            </w:pPr>
            <w:r w:rsidRPr="005D67F1">
              <w:rPr>
                <w:sz w:val="27"/>
                <w:szCs w:val="27"/>
              </w:rPr>
              <w:t>4</w:t>
            </w:r>
          </w:p>
        </w:tc>
      </w:tr>
    </w:tbl>
    <w:p w:rsidR="005D67F1" w:rsidRDefault="005D67F1" w:rsidP="005D67F1">
      <w:pPr>
        <w:tabs>
          <w:tab w:val="left" w:pos="6075"/>
        </w:tabs>
      </w:pPr>
    </w:p>
    <w:p w:rsidR="00011943" w:rsidRPr="00DD421F" w:rsidRDefault="00011943" w:rsidP="00011943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>Примечания:</w:t>
      </w:r>
    </w:p>
    <w:p w:rsidR="00011943" w:rsidRPr="00DD421F" w:rsidRDefault="00011943" w:rsidP="00011943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011943" w:rsidRPr="00DD421F" w:rsidRDefault="00011943" w:rsidP="00011943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 xml:space="preserve">1. </w:t>
      </w:r>
      <w:proofErr w:type="gramStart"/>
      <w:r w:rsidRPr="00DD421F">
        <w:rPr>
          <w:sz w:val="27"/>
          <w:szCs w:val="27"/>
        </w:rPr>
        <w:t xml:space="preserve">Размер норматива оплаты труда тренера-преподавателя за подготовку спортсменов (обучающихся), находящихся на этапах спортивной подготовки, </w:t>
      </w:r>
      <w:r>
        <w:rPr>
          <w:sz w:val="27"/>
          <w:szCs w:val="27"/>
        </w:rPr>
        <w:t xml:space="preserve">    </w:t>
      </w:r>
      <w:r w:rsidRPr="00DD421F">
        <w:rPr>
          <w:sz w:val="27"/>
          <w:szCs w:val="27"/>
        </w:rPr>
        <w:t>в зависимости от показанного результата  устанавливается по наивысшему нормативу, который действует с первого числа месяца, следующего за месяцем, в котором был показан спортсменом (обучающимся) наивысший результат, на основании протоколов спортивных соревнований, выписок из протоколов спортивных соревнований или их копий и сохраняется до проведения следующих официальных международных</w:t>
      </w:r>
      <w:proofErr w:type="gramEnd"/>
      <w:r w:rsidRPr="00DD421F">
        <w:rPr>
          <w:sz w:val="27"/>
          <w:szCs w:val="27"/>
        </w:rPr>
        <w:t xml:space="preserve"> спортивных соревнований данного уровня. По всем остальным соревнованиям - в течение одного года.</w:t>
      </w:r>
    </w:p>
    <w:p w:rsidR="00011943" w:rsidRPr="00DD421F" w:rsidRDefault="00011943" w:rsidP="00011943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 xml:space="preserve">2. Если в период </w:t>
      </w:r>
      <w:proofErr w:type="gramStart"/>
      <w:r w:rsidRPr="00DD421F">
        <w:rPr>
          <w:sz w:val="27"/>
          <w:szCs w:val="27"/>
        </w:rPr>
        <w:t>действия установленного размера норматива оплаты труда тренера-преподавателя</w:t>
      </w:r>
      <w:proofErr w:type="gramEnd"/>
      <w:r w:rsidRPr="00DD421F">
        <w:rPr>
          <w:sz w:val="27"/>
          <w:szCs w:val="27"/>
        </w:rPr>
        <w:t xml:space="preserve"> спортсмен (обучающийся) улучшил спортивный результат, размер норматива оплаты соответственно увеличивается </w:t>
      </w:r>
      <w:r>
        <w:rPr>
          <w:sz w:val="27"/>
          <w:szCs w:val="27"/>
        </w:rPr>
        <w:t xml:space="preserve">                     </w:t>
      </w:r>
      <w:r w:rsidRPr="00DD421F">
        <w:rPr>
          <w:sz w:val="27"/>
          <w:szCs w:val="27"/>
        </w:rPr>
        <w:t>и устанавливается новое исчисление срока его действия.</w:t>
      </w:r>
    </w:p>
    <w:p w:rsidR="00011943" w:rsidRPr="00DD421F" w:rsidRDefault="00011943" w:rsidP="00011943">
      <w:pPr>
        <w:pStyle w:val="ab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 xml:space="preserve">3. Если по истечении </w:t>
      </w:r>
      <w:proofErr w:type="gramStart"/>
      <w:r w:rsidRPr="00DD421F">
        <w:rPr>
          <w:sz w:val="27"/>
          <w:szCs w:val="27"/>
        </w:rPr>
        <w:t xml:space="preserve">срока действия установленного размера </w:t>
      </w:r>
      <w:hyperlink w:anchor="P600" w:history="1">
        <w:r w:rsidRPr="00DD421F">
          <w:rPr>
            <w:sz w:val="27"/>
            <w:szCs w:val="27"/>
          </w:rPr>
          <w:t>норматива</w:t>
        </w:r>
      </w:hyperlink>
      <w:r w:rsidRPr="00DD421F">
        <w:rPr>
          <w:sz w:val="27"/>
          <w:szCs w:val="27"/>
        </w:rPr>
        <w:t xml:space="preserve"> оплаты труда</w:t>
      </w:r>
      <w:proofErr w:type="gramEnd"/>
      <w:r w:rsidRPr="00DD421F">
        <w:rPr>
          <w:sz w:val="27"/>
          <w:szCs w:val="27"/>
        </w:rPr>
        <w:t xml:space="preserve"> спортсмен (обучающийся), находящийся на этапах спортивной подготовки, не показал результат, то размер норматива оплаты труда тренера-преподавателя устанавливается в соответствии с этапом спортивной подготовки спортсмена (обучающегося).</w:t>
      </w:r>
    </w:p>
    <w:p w:rsidR="00011943" w:rsidRPr="00DD421F" w:rsidRDefault="00011943" w:rsidP="00011943">
      <w:pPr>
        <w:pStyle w:val="ab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 xml:space="preserve">4. </w:t>
      </w:r>
      <w:proofErr w:type="gramStart"/>
      <w:r w:rsidRPr="00DD421F">
        <w:rPr>
          <w:sz w:val="27"/>
          <w:szCs w:val="27"/>
        </w:rPr>
        <w:t>Размер норматива оплаты труда тренера-преподавателя по адаптивной физической культуре за подготовку спортсменов (обучающихся), находящихся на этапах спортивной подготовки, в зависимости от показанного результата  устанавливается по наивысшему нормативу, который действует с первого числа месяца, следующего за месяцем, в котором был показан спортсменом (обучающимся) наивысший результат, на основании протоколов спортивных соревнований, выписок из протоколов спортивных соревнований или их копий и сохраняется до</w:t>
      </w:r>
      <w:proofErr w:type="gramEnd"/>
      <w:r w:rsidRPr="00DD421F">
        <w:rPr>
          <w:sz w:val="27"/>
          <w:szCs w:val="27"/>
        </w:rPr>
        <w:t xml:space="preserve"> проведения следующих официальных международных спортивных соревнований данного уровня. По всем остальным соревнованиям - в течение одного года.</w:t>
      </w:r>
    </w:p>
    <w:p w:rsidR="00011943" w:rsidRPr="00DD421F" w:rsidRDefault="00011943" w:rsidP="00011943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 xml:space="preserve">5. Если в период </w:t>
      </w:r>
      <w:proofErr w:type="gramStart"/>
      <w:r w:rsidRPr="00DD421F">
        <w:rPr>
          <w:sz w:val="27"/>
          <w:szCs w:val="27"/>
        </w:rPr>
        <w:t>действия установленного размера норматива оплаты труда тренера-преподавателя</w:t>
      </w:r>
      <w:proofErr w:type="gramEnd"/>
      <w:r w:rsidRPr="00DD421F">
        <w:rPr>
          <w:sz w:val="27"/>
          <w:szCs w:val="27"/>
        </w:rPr>
        <w:t xml:space="preserve"> по адаптивной физической культуре спортсмен (обучающийся) улучшил спортивный результат, размер норматива оплаты соответственно увеличивается и устанавливается новое исчисление срока его </w:t>
      </w:r>
      <w:r w:rsidRPr="00DD421F">
        <w:rPr>
          <w:sz w:val="27"/>
          <w:szCs w:val="27"/>
        </w:rPr>
        <w:lastRenderedPageBreak/>
        <w:t>действия.</w:t>
      </w:r>
    </w:p>
    <w:p w:rsidR="00011943" w:rsidRPr="00DD421F" w:rsidRDefault="00011943" w:rsidP="00011943">
      <w:pPr>
        <w:pStyle w:val="ab"/>
        <w:ind w:firstLine="709"/>
        <w:jc w:val="both"/>
        <w:rPr>
          <w:sz w:val="27"/>
          <w:szCs w:val="27"/>
        </w:rPr>
      </w:pPr>
      <w:r w:rsidRPr="00DD421F">
        <w:rPr>
          <w:sz w:val="27"/>
          <w:szCs w:val="27"/>
        </w:rPr>
        <w:t xml:space="preserve">6. Если по истечении </w:t>
      </w:r>
      <w:proofErr w:type="gramStart"/>
      <w:r w:rsidRPr="00DD421F">
        <w:rPr>
          <w:sz w:val="27"/>
          <w:szCs w:val="27"/>
        </w:rPr>
        <w:t xml:space="preserve">срока действия установленного размера </w:t>
      </w:r>
      <w:hyperlink w:anchor="P600" w:history="1">
        <w:r w:rsidRPr="00DD421F">
          <w:rPr>
            <w:sz w:val="27"/>
            <w:szCs w:val="27"/>
          </w:rPr>
          <w:t>норматива</w:t>
        </w:r>
      </w:hyperlink>
      <w:r w:rsidRPr="00DD421F">
        <w:rPr>
          <w:sz w:val="27"/>
          <w:szCs w:val="27"/>
        </w:rPr>
        <w:t xml:space="preserve"> оплаты труда</w:t>
      </w:r>
      <w:proofErr w:type="gramEnd"/>
      <w:r w:rsidRPr="00DD421F">
        <w:rPr>
          <w:sz w:val="27"/>
          <w:szCs w:val="27"/>
        </w:rPr>
        <w:t xml:space="preserve"> спортсмен (обучающийся), находящийся на этапах спортивной подготовки, не показал результат, то размер норматива оплаты труда тренера-преподавателя по адаптивной физической культуре устанавливается </w:t>
      </w:r>
      <w:r>
        <w:rPr>
          <w:sz w:val="27"/>
          <w:szCs w:val="27"/>
        </w:rPr>
        <w:t xml:space="preserve">                          </w:t>
      </w:r>
      <w:r w:rsidRPr="00DD421F">
        <w:rPr>
          <w:sz w:val="27"/>
          <w:szCs w:val="27"/>
        </w:rPr>
        <w:t>в соответствии с этапом спортивной подготовки спортсмена (обучающегося).</w:t>
      </w:r>
    </w:p>
    <w:p w:rsidR="00011943" w:rsidRPr="00DD421F" w:rsidRDefault="00011943" w:rsidP="00011943">
      <w:pPr>
        <w:widowControl w:val="0"/>
        <w:tabs>
          <w:tab w:val="left" w:pos="6804"/>
        </w:tabs>
        <w:autoSpaceDE w:val="0"/>
        <w:autoSpaceDN w:val="0"/>
        <w:adjustRightInd w:val="0"/>
        <w:jc w:val="both"/>
        <w:rPr>
          <w:sz w:val="27"/>
          <w:szCs w:val="27"/>
        </w:rPr>
      </w:pPr>
    </w:p>
    <w:p w:rsidR="00011943" w:rsidRPr="00DD421F" w:rsidRDefault="00011943" w:rsidP="00011943">
      <w:pPr>
        <w:widowControl w:val="0"/>
        <w:tabs>
          <w:tab w:val="left" w:pos="6804"/>
        </w:tabs>
        <w:autoSpaceDE w:val="0"/>
        <w:autoSpaceDN w:val="0"/>
        <w:adjustRightInd w:val="0"/>
        <w:jc w:val="both"/>
        <w:rPr>
          <w:sz w:val="27"/>
          <w:szCs w:val="27"/>
        </w:rPr>
      </w:pPr>
    </w:p>
    <w:p w:rsidR="00011943" w:rsidRPr="00DD421F" w:rsidRDefault="00011943" w:rsidP="00011943">
      <w:pPr>
        <w:pStyle w:val="ab"/>
        <w:jc w:val="both"/>
        <w:rPr>
          <w:sz w:val="27"/>
          <w:szCs w:val="27"/>
        </w:rPr>
      </w:pPr>
      <w:r w:rsidRPr="00DD421F">
        <w:rPr>
          <w:sz w:val="27"/>
          <w:szCs w:val="27"/>
        </w:rPr>
        <w:t>Заместитель главы администрации</w:t>
      </w:r>
    </w:p>
    <w:p w:rsidR="00011943" w:rsidRPr="00DD421F" w:rsidRDefault="00011943" w:rsidP="00011943">
      <w:pPr>
        <w:pStyle w:val="ab"/>
        <w:jc w:val="both"/>
        <w:rPr>
          <w:sz w:val="27"/>
          <w:szCs w:val="27"/>
        </w:rPr>
      </w:pPr>
      <w:r>
        <w:rPr>
          <w:sz w:val="27"/>
          <w:szCs w:val="27"/>
        </w:rPr>
        <w:t>м</w:t>
      </w:r>
      <w:r w:rsidRPr="00DD421F">
        <w:rPr>
          <w:sz w:val="27"/>
          <w:szCs w:val="27"/>
        </w:rPr>
        <w:t xml:space="preserve">униципального образования </w:t>
      </w:r>
    </w:p>
    <w:p w:rsidR="00011943" w:rsidRPr="00DD421F" w:rsidRDefault="00011943" w:rsidP="00011943">
      <w:pPr>
        <w:pStyle w:val="ab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Динской район 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  <w:t xml:space="preserve">   </w:t>
      </w:r>
      <w:r w:rsidRPr="00DD421F">
        <w:rPr>
          <w:sz w:val="27"/>
          <w:szCs w:val="27"/>
        </w:rPr>
        <w:t xml:space="preserve">А.А. </w:t>
      </w:r>
      <w:proofErr w:type="spellStart"/>
      <w:r w:rsidRPr="00DD421F">
        <w:rPr>
          <w:sz w:val="27"/>
          <w:szCs w:val="27"/>
        </w:rPr>
        <w:t>Фисун</w:t>
      </w:r>
      <w:proofErr w:type="spellEnd"/>
    </w:p>
    <w:p w:rsidR="00011943" w:rsidRPr="00DD421F" w:rsidRDefault="00011943" w:rsidP="00011943">
      <w:pPr>
        <w:ind w:left="720"/>
        <w:jc w:val="both"/>
        <w:rPr>
          <w:sz w:val="27"/>
          <w:szCs w:val="27"/>
        </w:rPr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p w:rsidR="005D67F1" w:rsidRDefault="005D67F1" w:rsidP="005D67F1">
      <w:pPr>
        <w:tabs>
          <w:tab w:val="left" w:pos="6075"/>
        </w:tabs>
      </w:pPr>
    </w:p>
    <w:sectPr w:rsidR="005D67F1" w:rsidSect="00AA0430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pgNumType w:start="3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D92" w:rsidRDefault="00947D92" w:rsidP="005D67F1">
      <w:r>
        <w:separator/>
      </w:r>
    </w:p>
  </w:endnote>
  <w:endnote w:type="continuationSeparator" w:id="0">
    <w:p w:rsidR="00947D92" w:rsidRDefault="00947D92" w:rsidP="005D6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7F1" w:rsidRDefault="005D67F1">
    <w:pPr>
      <w:pStyle w:val="a6"/>
      <w:jc w:val="center"/>
    </w:pPr>
  </w:p>
  <w:p w:rsidR="005D67F1" w:rsidRDefault="005D67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D92" w:rsidRDefault="00947D92" w:rsidP="005D67F1">
      <w:r>
        <w:separator/>
      </w:r>
    </w:p>
  </w:footnote>
  <w:footnote w:type="continuationSeparator" w:id="0">
    <w:p w:rsidR="00947D92" w:rsidRDefault="00947D92" w:rsidP="005D67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9787070"/>
      <w:docPartObj>
        <w:docPartGallery w:val="Page Numbers (Top of Page)"/>
        <w:docPartUnique/>
      </w:docPartObj>
    </w:sdtPr>
    <w:sdtContent>
      <w:p w:rsidR="00AA0430" w:rsidRDefault="00AA043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53</w:t>
        </w:r>
        <w:r>
          <w:fldChar w:fldCharType="end"/>
        </w:r>
      </w:p>
    </w:sdtContent>
  </w:sdt>
  <w:p w:rsidR="005D67F1" w:rsidRDefault="005D67F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CD6D27"/>
    <w:multiLevelType w:val="hybridMultilevel"/>
    <w:tmpl w:val="814A78B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9187C9B"/>
    <w:multiLevelType w:val="hybridMultilevel"/>
    <w:tmpl w:val="CEA4FAC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0E881F48"/>
    <w:multiLevelType w:val="hybridMultilevel"/>
    <w:tmpl w:val="1ED2CBBA"/>
    <w:lvl w:ilvl="0" w:tplc="0419000F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4">
    <w:nsid w:val="0FF01148"/>
    <w:multiLevelType w:val="hybridMultilevel"/>
    <w:tmpl w:val="6E4A6612"/>
    <w:lvl w:ilvl="0" w:tplc="2CBEC5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317098D"/>
    <w:multiLevelType w:val="hybridMultilevel"/>
    <w:tmpl w:val="41AAA39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19F17803"/>
    <w:multiLevelType w:val="hybridMultilevel"/>
    <w:tmpl w:val="3F26FB9C"/>
    <w:lvl w:ilvl="0" w:tplc="E4F89AC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48131B5"/>
    <w:multiLevelType w:val="hybridMultilevel"/>
    <w:tmpl w:val="4AB46338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>
    <w:nsid w:val="26066509"/>
    <w:multiLevelType w:val="hybridMultilevel"/>
    <w:tmpl w:val="A516EEA6"/>
    <w:lvl w:ilvl="0" w:tplc="6E24ED5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A373F5F"/>
    <w:multiLevelType w:val="hybridMultilevel"/>
    <w:tmpl w:val="C64A992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35023D1C"/>
    <w:multiLevelType w:val="hybridMultilevel"/>
    <w:tmpl w:val="42F6591C"/>
    <w:lvl w:ilvl="0" w:tplc="2CBEC58C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>
    <w:nsid w:val="36A77258"/>
    <w:multiLevelType w:val="hybridMultilevel"/>
    <w:tmpl w:val="BC9074EE"/>
    <w:lvl w:ilvl="0" w:tplc="2CBEC58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3A480CCF"/>
    <w:multiLevelType w:val="hybridMultilevel"/>
    <w:tmpl w:val="B6C8BF46"/>
    <w:lvl w:ilvl="0" w:tplc="2B32768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DC33414"/>
    <w:multiLevelType w:val="hybridMultilevel"/>
    <w:tmpl w:val="1FA41D0E"/>
    <w:lvl w:ilvl="0" w:tplc="2CBEC5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E613FCC"/>
    <w:multiLevelType w:val="multilevel"/>
    <w:tmpl w:val="55B216C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5">
    <w:nsid w:val="3F7A5A2E"/>
    <w:multiLevelType w:val="hybridMultilevel"/>
    <w:tmpl w:val="C55271FA"/>
    <w:lvl w:ilvl="0" w:tplc="2CBEC5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1F04D71"/>
    <w:multiLevelType w:val="hybridMultilevel"/>
    <w:tmpl w:val="6ADE32A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4419464D"/>
    <w:multiLevelType w:val="multilevel"/>
    <w:tmpl w:val="AA6A57C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hint="default"/>
      </w:rPr>
    </w:lvl>
  </w:abstractNum>
  <w:abstractNum w:abstractNumId="18">
    <w:nsid w:val="47B950B0"/>
    <w:multiLevelType w:val="hybridMultilevel"/>
    <w:tmpl w:val="3894F2A0"/>
    <w:lvl w:ilvl="0" w:tplc="8232587E">
      <w:start w:val="1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9">
    <w:nsid w:val="4A5856B3"/>
    <w:multiLevelType w:val="multilevel"/>
    <w:tmpl w:val="A338358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0">
    <w:nsid w:val="4ABF4051"/>
    <w:multiLevelType w:val="hybridMultilevel"/>
    <w:tmpl w:val="467EB95E"/>
    <w:lvl w:ilvl="0" w:tplc="2CBEC58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4CC430A7"/>
    <w:multiLevelType w:val="hybridMultilevel"/>
    <w:tmpl w:val="89D8B262"/>
    <w:lvl w:ilvl="0" w:tplc="32B6BCD6">
      <w:start w:val="1"/>
      <w:numFmt w:val="decimal"/>
      <w:lvlText w:val="%1."/>
      <w:lvlJc w:val="left"/>
      <w:pPr>
        <w:ind w:left="2917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>
    <w:nsid w:val="4D393CA3"/>
    <w:multiLevelType w:val="hybridMultilevel"/>
    <w:tmpl w:val="3FD40F72"/>
    <w:lvl w:ilvl="0" w:tplc="DB40D1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D796379"/>
    <w:multiLevelType w:val="hybridMultilevel"/>
    <w:tmpl w:val="47666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E1E2BF7"/>
    <w:multiLevelType w:val="hybridMultilevel"/>
    <w:tmpl w:val="9FA4E1C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>
    <w:nsid w:val="621B6671"/>
    <w:multiLevelType w:val="hybridMultilevel"/>
    <w:tmpl w:val="073AB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BB5DD4"/>
    <w:multiLevelType w:val="hybridMultilevel"/>
    <w:tmpl w:val="D526B540"/>
    <w:lvl w:ilvl="0" w:tplc="2CBEC58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7">
    <w:nsid w:val="655D74D5"/>
    <w:multiLevelType w:val="hybridMultilevel"/>
    <w:tmpl w:val="35AEB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AC01622"/>
    <w:multiLevelType w:val="hybridMultilevel"/>
    <w:tmpl w:val="832C919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>
    <w:nsid w:val="735D116E"/>
    <w:multiLevelType w:val="hybridMultilevel"/>
    <w:tmpl w:val="FDF06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80B20B0"/>
    <w:multiLevelType w:val="hybridMultilevel"/>
    <w:tmpl w:val="E9AE3634"/>
    <w:lvl w:ilvl="0" w:tplc="3FCC007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7B3614D4"/>
    <w:multiLevelType w:val="hybridMultilevel"/>
    <w:tmpl w:val="7B643F56"/>
    <w:lvl w:ilvl="0" w:tplc="2CBEC58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4"/>
  </w:num>
  <w:num w:numId="3">
    <w:abstractNumId w:val="28"/>
  </w:num>
  <w:num w:numId="4">
    <w:abstractNumId w:val="1"/>
  </w:num>
  <w:num w:numId="5">
    <w:abstractNumId w:val="8"/>
  </w:num>
  <w:num w:numId="6">
    <w:abstractNumId w:val="6"/>
  </w:num>
  <w:num w:numId="7">
    <w:abstractNumId w:val="30"/>
  </w:num>
  <w:num w:numId="8">
    <w:abstractNumId w:val="18"/>
  </w:num>
  <w:num w:numId="9">
    <w:abstractNumId w:val="16"/>
  </w:num>
  <w:num w:numId="10">
    <w:abstractNumId w:val="9"/>
  </w:num>
  <w:num w:numId="11">
    <w:abstractNumId w:val="5"/>
  </w:num>
  <w:num w:numId="12">
    <w:abstractNumId w:val="21"/>
  </w:num>
  <w:num w:numId="13">
    <w:abstractNumId w:val="0"/>
  </w:num>
  <w:num w:numId="14">
    <w:abstractNumId w:val="15"/>
  </w:num>
  <w:num w:numId="15">
    <w:abstractNumId w:val="13"/>
  </w:num>
  <w:num w:numId="16">
    <w:abstractNumId w:val="4"/>
  </w:num>
  <w:num w:numId="17">
    <w:abstractNumId w:val="17"/>
  </w:num>
  <w:num w:numId="18">
    <w:abstractNumId w:val="7"/>
  </w:num>
  <w:num w:numId="19">
    <w:abstractNumId w:val="2"/>
  </w:num>
  <w:num w:numId="20">
    <w:abstractNumId w:val="26"/>
  </w:num>
  <w:num w:numId="21">
    <w:abstractNumId w:val="10"/>
  </w:num>
  <w:num w:numId="22">
    <w:abstractNumId w:val="31"/>
  </w:num>
  <w:num w:numId="23">
    <w:abstractNumId w:val="20"/>
  </w:num>
  <w:num w:numId="24">
    <w:abstractNumId w:val="11"/>
  </w:num>
  <w:num w:numId="25">
    <w:abstractNumId w:val="23"/>
  </w:num>
  <w:num w:numId="26">
    <w:abstractNumId w:val="3"/>
  </w:num>
  <w:num w:numId="27">
    <w:abstractNumId w:val="14"/>
  </w:num>
  <w:num w:numId="28">
    <w:abstractNumId w:val="19"/>
  </w:num>
  <w:num w:numId="29">
    <w:abstractNumId w:val="25"/>
  </w:num>
  <w:num w:numId="30">
    <w:abstractNumId w:val="29"/>
  </w:num>
  <w:num w:numId="31">
    <w:abstractNumId w:val="22"/>
  </w:num>
  <w:num w:numId="3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238"/>
    <w:rsid w:val="00011943"/>
    <w:rsid w:val="00153E76"/>
    <w:rsid w:val="00287238"/>
    <w:rsid w:val="003B485F"/>
    <w:rsid w:val="00413BE7"/>
    <w:rsid w:val="00570F0D"/>
    <w:rsid w:val="005D67F1"/>
    <w:rsid w:val="00643604"/>
    <w:rsid w:val="00832007"/>
    <w:rsid w:val="00947D92"/>
    <w:rsid w:val="00AA0430"/>
    <w:rsid w:val="00DD1ECE"/>
    <w:rsid w:val="00F05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5D67F1"/>
    <w:pPr>
      <w:keepNext/>
      <w:suppressAutoHyphens/>
      <w:ind w:left="3371" w:hanging="360"/>
      <w:jc w:val="both"/>
      <w:outlineLvl w:val="3"/>
    </w:pPr>
    <w:rPr>
      <w:sz w:val="28"/>
      <w:szCs w:val="20"/>
      <w:lang w:eastAsia="ar-SA"/>
    </w:rPr>
  </w:style>
  <w:style w:type="paragraph" w:styleId="6">
    <w:name w:val="heading 6"/>
    <w:basedOn w:val="a"/>
    <w:next w:val="a"/>
    <w:link w:val="60"/>
    <w:qFormat/>
    <w:rsid w:val="005D67F1"/>
    <w:pPr>
      <w:keepNext/>
      <w:jc w:val="center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5D67F1"/>
  </w:style>
  <w:style w:type="paragraph" w:styleId="a4">
    <w:name w:val="header"/>
    <w:basedOn w:val="a"/>
    <w:link w:val="a5"/>
    <w:uiPriority w:val="99"/>
    <w:unhideWhenUsed/>
    <w:rsid w:val="005D67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67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D67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D67F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5D67F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60">
    <w:name w:val="Заголовок 6 Знак"/>
    <w:basedOn w:val="a0"/>
    <w:link w:val="6"/>
    <w:rsid w:val="005D67F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5D67F1"/>
    <w:pPr>
      <w:ind w:left="720"/>
      <w:contextualSpacing/>
    </w:pPr>
  </w:style>
  <w:style w:type="paragraph" w:styleId="a9">
    <w:name w:val="Balloon Text"/>
    <w:basedOn w:val="a"/>
    <w:link w:val="aa"/>
    <w:unhideWhenUsed/>
    <w:rsid w:val="005D67F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5D67F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5D6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D67F1"/>
  </w:style>
  <w:style w:type="paragraph" w:customStyle="1" w:styleId="2">
    <w:name w:val="заголовок 2"/>
    <w:basedOn w:val="a"/>
    <w:next w:val="a"/>
    <w:rsid w:val="005D67F1"/>
    <w:pPr>
      <w:keepNext/>
      <w:widowControl w:val="0"/>
      <w:autoSpaceDE w:val="0"/>
      <w:autoSpaceDN w:val="0"/>
      <w:jc w:val="center"/>
      <w:outlineLvl w:val="1"/>
    </w:pPr>
    <w:rPr>
      <w:sz w:val="28"/>
      <w:szCs w:val="28"/>
      <w:lang w:val="en-US"/>
    </w:rPr>
  </w:style>
  <w:style w:type="table" w:customStyle="1" w:styleId="10">
    <w:name w:val="Сетка таблицы1"/>
    <w:basedOn w:val="a1"/>
    <w:next w:val="ac"/>
    <w:uiPriority w:val="59"/>
    <w:rsid w:val="005D67F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">
    <w:name w:val="Гиперссылка1"/>
    <w:uiPriority w:val="99"/>
    <w:unhideWhenUsed/>
    <w:rsid w:val="005D67F1"/>
    <w:rPr>
      <w:color w:val="0000FF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5D67F1"/>
  </w:style>
  <w:style w:type="paragraph" w:customStyle="1" w:styleId="ConsPlusTitlePage">
    <w:name w:val="ConsPlusTitlePage"/>
    <w:rsid w:val="005D67F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5D67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67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5D67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D67F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c">
    <w:name w:val="Table Grid"/>
    <w:basedOn w:val="a1"/>
    <w:rsid w:val="005D67F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uiPriority w:val="99"/>
    <w:semiHidden/>
    <w:unhideWhenUsed/>
    <w:rsid w:val="005D67F1"/>
    <w:rPr>
      <w:color w:val="0000FF"/>
      <w:u w:val="single"/>
    </w:rPr>
  </w:style>
  <w:style w:type="paragraph" w:customStyle="1" w:styleId="12">
    <w:name w:val="Абзац списка1"/>
    <w:basedOn w:val="a"/>
    <w:rsid w:val="005D67F1"/>
    <w:pPr>
      <w:ind w:left="720"/>
    </w:pPr>
    <w:rPr>
      <w:rFonts w:eastAsia="Calibri"/>
    </w:rPr>
  </w:style>
  <w:style w:type="character" w:styleId="ae">
    <w:name w:val="page number"/>
    <w:basedOn w:val="a0"/>
    <w:rsid w:val="005D67F1"/>
  </w:style>
  <w:style w:type="character" w:customStyle="1" w:styleId="apple-converted-space">
    <w:name w:val="apple-converted-space"/>
    <w:basedOn w:val="a0"/>
    <w:rsid w:val="005D67F1"/>
  </w:style>
  <w:style w:type="numbering" w:customStyle="1" w:styleId="20">
    <w:name w:val="Нет списка2"/>
    <w:next w:val="a2"/>
    <w:uiPriority w:val="99"/>
    <w:semiHidden/>
    <w:unhideWhenUsed/>
    <w:rsid w:val="005D67F1"/>
  </w:style>
  <w:style w:type="paragraph" w:customStyle="1" w:styleId="ConsPlusDocList">
    <w:name w:val="ConsPlusDocList"/>
    <w:rsid w:val="005D67F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JurTerm">
    <w:name w:val="ConsPlusJurTerm"/>
    <w:rsid w:val="005D67F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lang w:eastAsia="ru-RU"/>
    </w:rPr>
  </w:style>
  <w:style w:type="paragraph" w:customStyle="1" w:styleId="ConsPlusTextList">
    <w:name w:val="ConsPlusTextList"/>
    <w:rsid w:val="005D67F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5D67F1"/>
    <w:pPr>
      <w:keepNext/>
      <w:suppressAutoHyphens/>
      <w:ind w:left="3371" w:hanging="360"/>
      <w:jc w:val="both"/>
      <w:outlineLvl w:val="3"/>
    </w:pPr>
    <w:rPr>
      <w:sz w:val="28"/>
      <w:szCs w:val="20"/>
      <w:lang w:eastAsia="ar-SA"/>
    </w:rPr>
  </w:style>
  <w:style w:type="paragraph" w:styleId="6">
    <w:name w:val="heading 6"/>
    <w:basedOn w:val="a"/>
    <w:next w:val="a"/>
    <w:link w:val="60"/>
    <w:qFormat/>
    <w:rsid w:val="005D67F1"/>
    <w:pPr>
      <w:keepNext/>
      <w:jc w:val="center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5D67F1"/>
  </w:style>
  <w:style w:type="paragraph" w:styleId="a4">
    <w:name w:val="header"/>
    <w:basedOn w:val="a"/>
    <w:link w:val="a5"/>
    <w:uiPriority w:val="99"/>
    <w:unhideWhenUsed/>
    <w:rsid w:val="005D67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D67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D67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D67F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5D67F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60">
    <w:name w:val="Заголовок 6 Знак"/>
    <w:basedOn w:val="a0"/>
    <w:link w:val="6"/>
    <w:rsid w:val="005D67F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5D67F1"/>
    <w:pPr>
      <w:ind w:left="720"/>
      <w:contextualSpacing/>
    </w:pPr>
  </w:style>
  <w:style w:type="paragraph" w:styleId="a9">
    <w:name w:val="Balloon Text"/>
    <w:basedOn w:val="a"/>
    <w:link w:val="aa"/>
    <w:unhideWhenUsed/>
    <w:rsid w:val="005D67F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5D67F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5D6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D67F1"/>
  </w:style>
  <w:style w:type="paragraph" w:customStyle="1" w:styleId="2">
    <w:name w:val="заголовок 2"/>
    <w:basedOn w:val="a"/>
    <w:next w:val="a"/>
    <w:rsid w:val="005D67F1"/>
    <w:pPr>
      <w:keepNext/>
      <w:widowControl w:val="0"/>
      <w:autoSpaceDE w:val="0"/>
      <w:autoSpaceDN w:val="0"/>
      <w:jc w:val="center"/>
      <w:outlineLvl w:val="1"/>
    </w:pPr>
    <w:rPr>
      <w:sz w:val="28"/>
      <w:szCs w:val="28"/>
      <w:lang w:val="en-US"/>
    </w:rPr>
  </w:style>
  <w:style w:type="table" w:customStyle="1" w:styleId="10">
    <w:name w:val="Сетка таблицы1"/>
    <w:basedOn w:val="a1"/>
    <w:next w:val="ac"/>
    <w:uiPriority w:val="59"/>
    <w:rsid w:val="005D67F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">
    <w:name w:val="Гиперссылка1"/>
    <w:uiPriority w:val="99"/>
    <w:unhideWhenUsed/>
    <w:rsid w:val="005D67F1"/>
    <w:rPr>
      <w:color w:val="0000FF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5D67F1"/>
  </w:style>
  <w:style w:type="paragraph" w:customStyle="1" w:styleId="ConsPlusTitlePage">
    <w:name w:val="ConsPlusTitlePage"/>
    <w:rsid w:val="005D67F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5D67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67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5D67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D67F1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c">
    <w:name w:val="Table Grid"/>
    <w:basedOn w:val="a1"/>
    <w:rsid w:val="005D67F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uiPriority w:val="99"/>
    <w:semiHidden/>
    <w:unhideWhenUsed/>
    <w:rsid w:val="005D67F1"/>
    <w:rPr>
      <w:color w:val="0000FF"/>
      <w:u w:val="single"/>
    </w:rPr>
  </w:style>
  <w:style w:type="paragraph" w:customStyle="1" w:styleId="12">
    <w:name w:val="Абзац списка1"/>
    <w:basedOn w:val="a"/>
    <w:rsid w:val="005D67F1"/>
    <w:pPr>
      <w:ind w:left="720"/>
    </w:pPr>
    <w:rPr>
      <w:rFonts w:eastAsia="Calibri"/>
    </w:rPr>
  </w:style>
  <w:style w:type="character" w:styleId="ae">
    <w:name w:val="page number"/>
    <w:basedOn w:val="a0"/>
    <w:rsid w:val="005D67F1"/>
  </w:style>
  <w:style w:type="character" w:customStyle="1" w:styleId="apple-converted-space">
    <w:name w:val="apple-converted-space"/>
    <w:basedOn w:val="a0"/>
    <w:rsid w:val="005D67F1"/>
  </w:style>
  <w:style w:type="numbering" w:customStyle="1" w:styleId="20">
    <w:name w:val="Нет списка2"/>
    <w:next w:val="a2"/>
    <w:uiPriority w:val="99"/>
    <w:semiHidden/>
    <w:unhideWhenUsed/>
    <w:rsid w:val="005D67F1"/>
  </w:style>
  <w:style w:type="paragraph" w:customStyle="1" w:styleId="ConsPlusDocList">
    <w:name w:val="ConsPlusDocList"/>
    <w:rsid w:val="005D67F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JurTerm">
    <w:name w:val="ConsPlusJurTerm"/>
    <w:rsid w:val="005D67F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lang w:eastAsia="ru-RU"/>
    </w:rPr>
  </w:style>
  <w:style w:type="paragraph" w:customStyle="1" w:styleId="ConsPlusTextList">
    <w:name w:val="ConsPlusTextList"/>
    <w:rsid w:val="005D67F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E1895-B960-4975-87DF-64DE396B1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16</Pages>
  <Words>2016</Words>
  <Characters>11495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user270</dc:creator>
  <cp:keywords/>
  <dc:description/>
  <cp:lastModifiedBy>user270</cp:lastModifiedBy>
  <cp:revision>7</cp:revision>
  <cp:lastPrinted>2024-09-26T10:37:00Z</cp:lastPrinted>
  <dcterms:created xsi:type="dcterms:W3CDTF">2024-01-23T11:17:00Z</dcterms:created>
  <dcterms:modified xsi:type="dcterms:W3CDTF">2024-09-26T10:38:00Z</dcterms:modified>
</cp:coreProperties>
</file>