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</w:t>
      </w:r>
      <w:r w:rsid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411AE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2E5FE7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="00FE7553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2E5FE7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E7553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332489" w:rsidRPr="002E5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11A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F411AE" w:rsidRDefault="001A200A" w:rsidP="00BC3A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67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</w:t>
      </w:r>
      <w:r w:rsidRPr="00BC3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ения </w:t>
      </w:r>
      <w:r w:rsidR="00F411AE" w:rsidRPr="00F411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казенным учреждением «Обеспечение деятельности администрации </w:t>
      </w:r>
      <w:proofErr w:type="spellStart"/>
      <w:r w:rsidR="00F411AE" w:rsidRPr="00F411AE">
        <w:rPr>
          <w:rFonts w:ascii="Times New Roman" w:hAnsi="Times New Roman" w:cs="Times New Roman"/>
          <w:color w:val="000000" w:themeColor="text1"/>
          <w:sz w:val="28"/>
          <w:szCs w:val="28"/>
        </w:rPr>
        <w:t>Нововеличковского</w:t>
      </w:r>
      <w:proofErr w:type="spellEnd"/>
      <w:r w:rsidR="00F411AE" w:rsidRPr="00F411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поселения»</w:t>
      </w:r>
      <w:r w:rsidR="00BC3AF3" w:rsidRPr="00F411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3AF3" w:rsidRPr="00BC3AF3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 Динской район</w:t>
      </w:r>
      <w:r w:rsidR="00BC3AF3" w:rsidRPr="00BC3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</w:t>
      </w:r>
    </w:p>
    <w:p w:rsidR="000240F3" w:rsidRDefault="00BC3AF3" w:rsidP="00F411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3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актов о контрактной системе в сфере закупок</w:t>
      </w:r>
    </w:p>
    <w:p w:rsidR="00BC3AF3" w:rsidRDefault="00BC3AF3" w:rsidP="00BC3A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411AE" w:rsidRPr="00E10911" w:rsidRDefault="00F411AE" w:rsidP="00F41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74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                           нормативных правовых актов о контрактной системе в сфере закупок на                                         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утвержденного распоряжением администрации муниципального                      образования Динской район </w:t>
      </w:r>
      <w:r w:rsidRPr="00E10911">
        <w:rPr>
          <w:rFonts w:ascii="Times New Roman" w:eastAsia="Calibri" w:hAnsi="Times New Roman" w:cs="Times New Roman"/>
          <w:sz w:val="28"/>
          <w:szCs w:val="28"/>
        </w:rPr>
        <w:t>от 2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декабря 202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г</w:t>
      </w:r>
      <w:proofErr w:type="gramEnd"/>
      <w:r w:rsidRPr="00E10911">
        <w:rPr>
          <w:rFonts w:ascii="Times New Roman" w:eastAsia="Calibri" w:hAnsi="Times New Roman" w:cs="Times New Roman"/>
          <w:sz w:val="28"/>
          <w:szCs w:val="28"/>
        </w:rPr>
        <w:t>. № 2</w:t>
      </w:r>
      <w:r>
        <w:rPr>
          <w:rFonts w:ascii="Times New Roman" w:eastAsia="Calibri" w:hAnsi="Times New Roman" w:cs="Times New Roman"/>
          <w:sz w:val="28"/>
          <w:szCs w:val="28"/>
        </w:rPr>
        <w:t>55</w:t>
      </w:r>
      <w:r w:rsidRPr="00E10911">
        <w:rPr>
          <w:rFonts w:ascii="Times New Roman" w:eastAsia="Calibri" w:hAnsi="Times New Roman" w:cs="Times New Roman"/>
          <w:sz w:val="28"/>
          <w:szCs w:val="28"/>
        </w:rPr>
        <w:t>-р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                                                      плановая документарная проверка на предмет соблюдения требований                     законодательства Российской Федерации и иных нормативных правовых                   актов о контрактной системе в сфере закупок </w:t>
      </w:r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ым казенным учреждением</w:t>
      </w:r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«Обеспечение деятельности администрации </w:t>
      </w:r>
      <w:proofErr w:type="spellStart"/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>Нововеличковского</w:t>
      </w:r>
      <w:proofErr w:type="spellEnd"/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поселения»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411AE" w:rsidRPr="00E10911" w:rsidRDefault="00F411AE" w:rsidP="00F41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             (далее – отдел внутреннего финансового контроля) в составе:</w:t>
      </w:r>
    </w:p>
    <w:p w:rsidR="00F411AE" w:rsidRPr="00E91A03" w:rsidRDefault="00F411AE" w:rsidP="00F41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Гончаровой Оксаны Николаевны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>
        <w:rPr>
          <w:rFonts w:ascii="Times New Roman" w:eastAsia="Calibri" w:hAnsi="Times New Roman" w:cs="Times New Roman"/>
          <w:sz w:val="28"/>
          <w:szCs w:val="28"/>
        </w:rPr>
        <w:t>начальника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отдела внутреннего финансового контроля (</w:t>
      </w:r>
      <w:r>
        <w:rPr>
          <w:rFonts w:ascii="Times New Roman" w:eastAsia="Calibri" w:hAnsi="Times New Roman" w:cs="Times New Roman"/>
          <w:sz w:val="28"/>
          <w:szCs w:val="28"/>
        </w:rPr>
        <w:t>руководитель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комиссии)</w:t>
      </w:r>
      <w:r w:rsidRPr="00E91A0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411AE" w:rsidRPr="006E6C6C" w:rsidRDefault="00F411AE" w:rsidP="00F41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10911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ведущего специалиста отдела внутреннего финансового контроля 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E10911">
        <w:rPr>
          <w:rFonts w:ascii="Times New Roman" w:eastAsia="Calibri" w:hAnsi="Times New Roman" w:cs="Times New Roman"/>
          <w:sz w:val="28"/>
          <w:szCs w:val="28"/>
        </w:rPr>
        <w:t>член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F411AE" w:rsidRPr="00E10911" w:rsidRDefault="00F411AE" w:rsidP="00F41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F411AE" w:rsidRPr="00E10911" w:rsidRDefault="00F411AE" w:rsidP="00F41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Правовое основание проведения проверки: пункт 3 части 3 статьи                          99 Федерального закона от 5 апреля 2013 г. № </w:t>
      </w:r>
      <w:r w:rsidRPr="007322EF">
        <w:rPr>
          <w:rFonts w:ascii="Times New Roman" w:eastAsia="Times New Roman" w:hAnsi="Times New Roman" w:cs="Times New Roman"/>
          <w:sz w:val="28"/>
          <w:szCs w:val="28"/>
          <w:lang w:eastAsia="ru-RU"/>
        </w:rPr>
        <w:t>44-ФЗ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E10911">
        <w:rPr>
          <w:rFonts w:ascii="Times New Roman" w:hAnsi="Times New Roman" w:cs="Times New Roman"/>
          <w:sz w:val="28"/>
          <w:szCs w:val="28"/>
        </w:rPr>
        <w:t xml:space="preserve"> 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F411AE" w:rsidRPr="00E10911" w:rsidRDefault="00F411AE" w:rsidP="00F411A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г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E10911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F411AE" w:rsidRPr="00E10911" w:rsidRDefault="00F411AE" w:rsidP="00F411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г. по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E10911">
        <w:rPr>
          <w:rFonts w:ascii="Times New Roman" w:eastAsia="Calibri" w:hAnsi="Times New Roman" w:cs="Times New Roman"/>
          <w:sz w:val="28"/>
          <w:szCs w:val="28"/>
        </w:rPr>
        <w:t xml:space="preserve"> г. </w:t>
      </w:r>
    </w:p>
    <w:p w:rsidR="0046372C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11AE" w:rsidRPr="00C878F2" w:rsidRDefault="00F411AE" w:rsidP="00F41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bookmarkStart w:id="0" w:name="_GoBack"/>
      <w:bookmarkEnd w:id="0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о, что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нарушении 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пункта 3 части 2 статьи 16 Закона о контрактной системе, подпункта «д» пункта 16 постановления № 1279 объем финансового обеспечения, отраженный в графах 7 и 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>-график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закупок товаров, работ, услуг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 г., </w:t>
      </w:r>
      <w:proofErr w:type="gramStart"/>
      <w:r w:rsidRPr="006F3612">
        <w:rPr>
          <w:rFonts w:ascii="Times New Roman" w:hAnsi="Times New Roman" w:cs="Times New Roman"/>
          <w:sz w:val="28"/>
          <w:szCs w:val="28"/>
        </w:rPr>
        <w:t>размещенн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F3612">
        <w:rPr>
          <w:rFonts w:ascii="Times New Roman" w:hAnsi="Times New Roman" w:cs="Times New Roman"/>
          <w:sz w:val="28"/>
          <w:szCs w:val="28"/>
        </w:rPr>
        <w:t xml:space="preserve"> в ЕИС</w:t>
      </w:r>
      <w:r>
        <w:rPr>
          <w:rFonts w:ascii="Times New Roman" w:hAnsi="Times New Roman" w:cs="Times New Roman"/>
          <w:sz w:val="28"/>
          <w:szCs w:val="28"/>
        </w:rPr>
        <w:t xml:space="preserve"> 14 декабря</w:t>
      </w:r>
      <w:r w:rsidRPr="006F3612">
        <w:rPr>
          <w:rFonts w:ascii="Times New Roman" w:hAnsi="Times New Roman" w:cs="Times New Roman"/>
          <w:sz w:val="28"/>
          <w:szCs w:val="28"/>
        </w:rPr>
        <w:t xml:space="preserve"> 2022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(версия 6),</w:t>
      </w:r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соответствует общему объему финансового обеспечения, доведенному заказчику для</w:t>
      </w:r>
      <w:proofErr w:type="gramEnd"/>
      <w:r w:rsidRPr="00C87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осуществления закупок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2023 г.</w:t>
      </w:r>
    </w:p>
    <w:p w:rsidR="00F411AE" w:rsidRPr="00E10911" w:rsidRDefault="00F411AE" w:rsidP="00F411AE">
      <w:pPr>
        <w:spacing w:after="0" w:line="252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11AE" w:rsidRPr="00E10911" w:rsidRDefault="00F411AE" w:rsidP="00F411AE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F411AE" w:rsidRPr="00E10911" w:rsidRDefault="00F411AE" w:rsidP="00F411AE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</w:t>
      </w:r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 казенного учреждения</w:t>
      </w:r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«Обеспечение деятельности администрации </w:t>
      </w:r>
      <w:proofErr w:type="spellStart"/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>Нововеличковского</w:t>
      </w:r>
      <w:proofErr w:type="spellEnd"/>
      <w:r w:rsidRPr="008A0D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поселения»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М.Г</w:t>
      </w: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Калинину.</w:t>
      </w:r>
    </w:p>
    <w:p w:rsidR="00097328" w:rsidRPr="004F3B7E" w:rsidRDefault="00097328" w:rsidP="00BC3A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11AE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A200A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E5FE7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6372C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0721F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3826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C3AF3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73677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411AE"/>
    <w:rsid w:val="00F52A12"/>
    <w:rsid w:val="00F71A96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E7553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DFC5BB-D10D-427E-A786-89EE24979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24</cp:revision>
  <cp:lastPrinted>2023-06-06T10:01:00Z</cp:lastPrinted>
  <dcterms:created xsi:type="dcterms:W3CDTF">2023-07-07T08:07:00Z</dcterms:created>
  <dcterms:modified xsi:type="dcterms:W3CDTF">2025-03-04T08:33:00Z</dcterms:modified>
</cp:coreProperties>
</file>