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058" w:rsidRDefault="00236058" w:rsidP="00236058">
      <w:pPr>
        <w:shd w:val="clear" w:color="auto" w:fill="FFFFFF"/>
        <w:rPr>
          <w:bCs/>
          <w:color w:val="323232"/>
          <w:spacing w:val="-2"/>
          <w:sz w:val="28"/>
          <w:szCs w:val="28"/>
        </w:rPr>
      </w:pPr>
    </w:p>
    <w:p w:rsidR="00236058" w:rsidRDefault="00236058" w:rsidP="00236058">
      <w:pPr>
        <w:shd w:val="clear" w:color="auto" w:fill="FFFFFF"/>
        <w:rPr>
          <w:bCs/>
          <w:color w:val="323232"/>
          <w:spacing w:val="-2"/>
          <w:sz w:val="28"/>
          <w:szCs w:val="28"/>
        </w:rPr>
      </w:pPr>
    </w:p>
    <w:p w:rsidR="005442A6" w:rsidRDefault="005442A6" w:rsidP="005442A6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45F637F1" wp14:editId="11CCEBF3">
            <wp:extent cx="647065" cy="69024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690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42A6" w:rsidRDefault="005442A6" w:rsidP="005442A6">
      <w:pPr>
        <w:widowControl/>
        <w:suppressAutoHyphens/>
        <w:ind w:left="-284" w:right="284"/>
        <w:jc w:val="center"/>
        <w:rPr>
          <w:b/>
          <w:caps/>
          <w:sz w:val="28"/>
          <w:szCs w:val="28"/>
          <w:lang w:eastAsia="ar-SA"/>
        </w:rPr>
      </w:pPr>
      <w:r>
        <w:rPr>
          <w:b/>
          <w:caps/>
          <w:sz w:val="28"/>
          <w:szCs w:val="28"/>
          <w:lang w:eastAsia="ar-SA"/>
        </w:rPr>
        <w:t>министерСтво труда и социального развития Краснодарского края</w:t>
      </w:r>
    </w:p>
    <w:p w:rsidR="005442A6" w:rsidRDefault="005442A6" w:rsidP="005442A6">
      <w:pPr>
        <w:widowControl/>
        <w:suppressAutoHyphens/>
        <w:ind w:left="-284" w:right="284"/>
        <w:jc w:val="center"/>
        <w:rPr>
          <w:b/>
          <w:lang w:eastAsia="ar-SA"/>
        </w:rPr>
      </w:pPr>
    </w:p>
    <w:p w:rsidR="005442A6" w:rsidRDefault="005442A6" w:rsidP="005442A6">
      <w:pPr>
        <w:widowControl/>
        <w:suppressAutoHyphens/>
        <w:ind w:left="-284" w:right="284"/>
        <w:jc w:val="center"/>
        <w:rPr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ПРИКАЗ</w:t>
      </w:r>
    </w:p>
    <w:p w:rsidR="005442A6" w:rsidRDefault="005442A6" w:rsidP="005442A6">
      <w:pPr>
        <w:widowControl/>
        <w:suppressAutoHyphens/>
        <w:ind w:right="284"/>
        <w:rPr>
          <w:sz w:val="40"/>
          <w:szCs w:val="40"/>
          <w:lang w:eastAsia="ar-SA"/>
        </w:rPr>
      </w:pPr>
    </w:p>
    <w:p w:rsidR="005442A6" w:rsidRDefault="005442A6" w:rsidP="005442A6">
      <w:pPr>
        <w:widowControl/>
        <w:suppressAutoHyphens/>
        <w:ind w:right="284"/>
        <w:rPr>
          <w:sz w:val="28"/>
          <w:szCs w:val="28"/>
          <w:u w:val="single"/>
          <w:lang w:eastAsia="ar-SA"/>
        </w:rPr>
      </w:pPr>
      <w:r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u w:val="single"/>
          <w:lang w:eastAsia="ar-SA"/>
        </w:rPr>
        <w:t>2</w:t>
      </w:r>
      <w:r>
        <w:rPr>
          <w:sz w:val="28"/>
          <w:szCs w:val="28"/>
          <w:u w:val="single"/>
          <w:lang w:eastAsia="ar-SA"/>
        </w:rPr>
        <w:t>8.11.2024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</w:t>
      </w:r>
      <w:r>
        <w:rPr>
          <w:sz w:val="28"/>
          <w:szCs w:val="28"/>
          <w:lang w:eastAsia="ar-SA"/>
        </w:rPr>
        <w:t xml:space="preserve">                            </w:t>
      </w:r>
      <w:r>
        <w:rPr>
          <w:sz w:val="28"/>
          <w:szCs w:val="28"/>
          <w:lang w:eastAsia="ar-SA"/>
        </w:rPr>
        <w:t xml:space="preserve">       № </w:t>
      </w:r>
      <w:r>
        <w:rPr>
          <w:sz w:val="28"/>
          <w:szCs w:val="28"/>
          <w:u w:val="single"/>
          <w:lang w:eastAsia="ar-SA"/>
        </w:rPr>
        <w:t>1975</w:t>
      </w:r>
    </w:p>
    <w:p w:rsidR="005442A6" w:rsidRDefault="005442A6" w:rsidP="005442A6">
      <w:pPr>
        <w:widowControl/>
        <w:suppressAutoHyphens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Краснодар</w:t>
      </w:r>
    </w:p>
    <w:p w:rsidR="00236058" w:rsidRDefault="00236058" w:rsidP="00236058">
      <w:pPr>
        <w:shd w:val="clear" w:color="auto" w:fill="FFFFFF"/>
        <w:rPr>
          <w:bCs/>
          <w:color w:val="323232"/>
          <w:spacing w:val="-2"/>
          <w:sz w:val="28"/>
          <w:szCs w:val="28"/>
        </w:rPr>
      </w:pPr>
    </w:p>
    <w:p w:rsidR="00236058" w:rsidRPr="003F49B4" w:rsidRDefault="00236058" w:rsidP="00236058">
      <w:pPr>
        <w:shd w:val="clear" w:color="auto" w:fill="FFFFFF"/>
        <w:jc w:val="center"/>
        <w:rPr>
          <w:bCs/>
          <w:color w:val="323232"/>
          <w:spacing w:val="-2"/>
          <w:sz w:val="28"/>
          <w:szCs w:val="28"/>
        </w:rPr>
      </w:pPr>
      <w:bookmarkStart w:id="0" w:name="_GoBack"/>
      <w:bookmarkEnd w:id="0"/>
    </w:p>
    <w:p w:rsidR="00236058" w:rsidRPr="00015C6A" w:rsidRDefault="00236058" w:rsidP="00236058">
      <w:pPr>
        <w:jc w:val="center"/>
        <w:rPr>
          <w:b/>
          <w:bCs/>
          <w:sz w:val="28"/>
          <w:szCs w:val="28"/>
        </w:rPr>
      </w:pPr>
      <w:r w:rsidRPr="00015C6A">
        <w:rPr>
          <w:b/>
          <w:bCs/>
          <w:sz w:val="28"/>
          <w:szCs w:val="28"/>
        </w:rPr>
        <w:t>Об утверждении</w:t>
      </w:r>
    </w:p>
    <w:p w:rsidR="00236058" w:rsidRPr="00015C6A" w:rsidRDefault="00236058" w:rsidP="00236058">
      <w:pPr>
        <w:jc w:val="center"/>
        <w:rPr>
          <w:b/>
          <w:bCs/>
          <w:sz w:val="28"/>
          <w:szCs w:val="28"/>
        </w:rPr>
      </w:pPr>
      <w:r w:rsidRPr="00015C6A">
        <w:rPr>
          <w:b/>
          <w:bCs/>
          <w:sz w:val="28"/>
          <w:szCs w:val="28"/>
        </w:rPr>
        <w:t>административного регламента предоставления</w:t>
      </w:r>
    </w:p>
    <w:p w:rsidR="00236058" w:rsidRPr="00015C6A" w:rsidRDefault="00236058" w:rsidP="00236058">
      <w:pPr>
        <w:jc w:val="center"/>
        <w:rPr>
          <w:b/>
          <w:noProof/>
          <w:sz w:val="28"/>
          <w:szCs w:val="28"/>
        </w:rPr>
      </w:pPr>
      <w:r w:rsidRPr="00015C6A">
        <w:rPr>
          <w:b/>
          <w:bCs/>
          <w:sz w:val="28"/>
          <w:szCs w:val="28"/>
        </w:rPr>
        <w:t>государственной услуги «</w:t>
      </w:r>
      <w:r w:rsidRPr="00015C6A">
        <w:rPr>
          <w:b/>
          <w:noProof/>
          <w:sz w:val="28"/>
          <w:szCs w:val="28"/>
        </w:rPr>
        <w:t xml:space="preserve">Заключение договоров </w:t>
      </w:r>
    </w:p>
    <w:p w:rsidR="00236058" w:rsidRPr="00015C6A" w:rsidRDefault="00236058" w:rsidP="00236058">
      <w:pPr>
        <w:jc w:val="center"/>
        <w:rPr>
          <w:b/>
          <w:noProof/>
          <w:sz w:val="28"/>
          <w:szCs w:val="28"/>
        </w:rPr>
      </w:pPr>
      <w:r w:rsidRPr="00015C6A">
        <w:rPr>
          <w:b/>
          <w:noProof/>
          <w:sz w:val="28"/>
          <w:szCs w:val="28"/>
        </w:rPr>
        <w:t xml:space="preserve">доверительного управления имуществом </w:t>
      </w:r>
    </w:p>
    <w:p w:rsidR="00236058" w:rsidRDefault="00236058" w:rsidP="00A7076E">
      <w:pPr>
        <w:jc w:val="center"/>
        <w:rPr>
          <w:b/>
          <w:bCs/>
          <w:sz w:val="28"/>
          <w:szCs w:val="28"/>
        </w:rPr>
      </w:pPr>
      <w:r w:rsidRPr="00015C6A">
        <w:rPr>
          <w:b/>
          <w:noProof/>
          <w:sz w:val="28"/>
          <w:szCs w:val="28"/>
        </w:rPr>
        <w:t>несовершеннолетних подопечных</w:t>
      </w:r>
      <w:r w:rsidRPr="00015C6A">
        <w:rPr>
          <w:b/>
          <w:bCs/>
          <w:sz w:val="28"/>
          <w:szCs w:val="28"/>
        </w:rPr>
        <w:t>»</w:t>
      </w:r>
    </w:p>
    <w:p w:rsidR="00A7076E" w:rsidRDefault="00A7076E" w:rsidP="00A7076E">
      <w:pPr>
        <w:jc w:val="center"/>
        <w:rPr>
          <w:b/>
          <w:bCs/>
          <w:sz w:val="28"/>
          <w:szCs w:val="28"/>
        </w:rPr>
      </w:pPr>
    </w:p>
    <w:p w:rsidR="00A7076E" w:rsidRDefault="00A7076E" w:rsidP="00A7076E">
      <w:pPr>
        <w:jc w:val="center"/>
        <w:rPr>
          <w:b/>
          <w:bCs/>
          <w:sz w:val="28"/>
          <w:szCs w:val="28"/>
        </w:rPr>
      </w:pPr>
    </w:p>
    <w:p w:rsidR="00236058" w:rsidRPr="00794BBB" w:rsidRDefault="00236058" w:rsidP="00236058">
      <w:pPr>
        <w:pStyle w:val="ConsPlusNormal"/>
        <w:tabs>
          <w:tab w:val="left" w:pos="8222"/>
        </w:tabs>
        <w:ind w:firstLine="709"/>
        <w:jc w:val="both"/>
      </w:pPr>
      <w:r w:rsidRPr="00794BBB">
        <w:t xml:space="preserve">В соответствии с Федеральным законом от 27 июля 2010 г. № 210-ФЗ </w:t>
      </w:r>
      <w:r w:rsidRPr="00794BBB">
        <w:br/>
        <w:t xml:space="preserve">«Об организации предоставления государственных и муниципальных услуг», постановлением главы администрации (губернатора) Краснодарского края </w:t>
      </w:r>
      <w:r w:rsidRPr="00794BBB">
        <w:br/>
        <w:t>от 10 октября 2022 г. № 716 «Об утверждении Порядка разработки и утвержде</w:t>
      </w:r>
      <w:r w:rsidRPr="00794BBB">
        <w:softHyphen/>
        <w:t>ния административных регламентов предоставления государственных услуг исполнительными органами Краснодарского края и о внесении изменений в от</w:t>
      </w:r>
      <w:r w:rsidRPr="00794BBB">
        <w:softHyphen/>
        <w:t>дельные нормативные правовые акты главы администрации (губернатора) Краснодарского края» п р и к а з ы в а ю: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1. Утвердить административный регламент предоставления государственной услуги «</w:t>
      </w:r>
      <w:r>
        <w:t>Заключение договоров доверительного управления имуществом несовершеннолетних подопечных</w:t>
      </w:r>
      <w:r w:rsidRPr="00794BBB">
        <w:t>» (далее –</w:t>
      </w:r>
      <w:r w:rsidR="002F499D" w:rsidRPr="002F499D">
        <w:t xml:space="preserve"> </w:t>
      </w:r>
      <w:r>
        <w:t xml:space="preserve">Регламент) согласно </w:t>
      </w:r>
      <w:proofErr w:type="gramStart"/>
      <w:r>
        <w:t>приложению</w:t>
      </w:r>
      <w:proofErr w:type="gramEnd"/>
      <w:r>
        <w:t xml:space="preserve"> к настоящему приказу.</w:t>
      </w:r>
    </w:p>
    <w:p w:rsidR="00236058" w:rsidRPr="00794BBB" w:rsidRDefault="00236058" w:rsidP="00236058">
      <w:pPr>
        <w:pStyle w:val="ConsPlusNormal"/>
        <w:ind w:firstLine="709"/>
        <w:jc w:val="both"/>
        <w:rPr>
          <w:color w:val="000000"/>
          <w:szCs w:val="28"/>
        </w:rPr>
      </w:pPr>
      <w:r w:rsidRPr="00794BBB">
        <w:t>2. </w:t>
      </w:r>
      <w:r>
        <w:t>Рекомендовать р</w:t>
      </w:r>
      <w:r w:rsidRPr="00794BBB">
        <w:rPr>
          <w:color w:val="000000"/>
          <w:szCs w:val="28"/>
        </w:rPr>
        <w:t>уководителям органов местного самоуправления Краснодарского края, наделенных отдельными государственными полномочиями Краснодар</w:t>
      </w:r>
      <w:r w:rsidRPr="00794BBB">
        <w:rPr>
          <w:color w:val="000000"/>
          <w:szCs w:val="28"/>
        </w:rPr>
        <w:softHyphen/>
        <w:t xml:space="preserve">ского края по организации и осуществлению деятельности по опеке и попечительству в отношении несовершеннолетних (далее – уполномоченные органы), </w:t>
      </w:r>
      <w:r>
        <w:rPr>
          <w:color w:val="000000"/>
          <w:szCs w:val="28"/>
        </w:rPr>
        <w:t>обеспечить предоставление го</w:t>
      </w:r>
      <w:r w:rsidRPr="00794BBB">
        <w:rPr>
          <w:color w:val="000000"/>
          <w:szCs w:val="28"/>
        </w:rPr>
        <w:t xml:space="preserve">сударственной услуги в соответствии с </w:t>
      </w:r>
      <w:r>
        <w:rPr>
          <w:color w:val="000000"/>
          <w:szCs w:val="28"/>
        </w:rPr>
        <w:t>Р</w:t>
      </w:r>
      <w:r w:rsidRPr="00794BBB">
        <w:rPr>
          <w:color w:val="000000"/>
          <w:szCs w:val="28"/>
        </w:rPr>
        <w:t>егламентом.</w:t>
      </w:r>
    </w:p>
    <w:p w:rsidR="00236058" w:rsidRPr="00794BBB" w:rsidRDefault="00236058" w:rsidP="00236058">
      <w:pPr>
        <w:pStyle w:val="ConsPlusNormal"/>
        <w:ind w:firstLine="709"/>
        <w:jc w:val="both"/>
        <w:rPr>
          <w:color w:val="000000"/>
          <w:szCs w:val="28"/>
        </w:rPr>
      </w:pPr>
      <w:r w:rsidRPr="00794BBB">
        <w:rPr>
          <w:color w:val="000000"/>
          <w:szCs w:val="28"/>
        </w:rPr>
        <w:t>3. Признать утратившими силу:</w:t>
      </w:r>
    </w:p>
    <w:p w:rsidR="00236058" w:rsidRPr="00794BBB" w:rsidRDefault="00236058" w:rsidP="00236058">
      <w:pPr>
        <w:pStyle w:val="ConsPlusNormal"/>
        <w:ind w:firstLine="709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1) </w:t>
      </w:r>
      <w:r w:rsidRPr="00794BBB">
        <w:rPr>
          <w:color w:val="000000"/>
          <w:szCs w:val="28"/>
        </w:rPr>
        <w:t xml:space="preserve">приказ министерства социального развития </w:t>
      </w:r>
      <w:r>
        <w:rPr>
          <w:color w:val="000000"/>
          <w:szCs w:val="28"/>
        </w:rPr>
        <w:t xml:space="preserve">и семейной политики </w:t>
      </w:r>
      <w:r w:rsidRPr="00794BBB">
        <w:rPr>
          <w:color w:val="000000"/>
          <w:szCs w:val="28"/>
        </w:rPr>
        <w:t xml:space="preserve">Краснодарского края от </w:t>
      </w:r>
      <w:r>
        <w:rPr>
          <w:color w:val="000000"/>
          <w:szCs w:val="28"/>
        </w:rPr>
        <w:t>9 июня</w:t>
      </w:r>
      <w:r w:rsidRPr="00794BBB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2015</w:t>
      </w:r>
      <w:r w:rsidRPr="00794BBB">
        <w:rPr>
          <w:color w:val="000000"/>
          <w:szCs w:val="28"/>
        </w:rPr>
        <w:t xml:space="preserve"> г. № </w:t>
      </w:r>
      <w:r>
        <w:rPr>
          <w:color w:val="000000"/>
          <w:szCs w:val="28"/>
        </w:rPr>
        <w:t>632</w:t>
      </w:r>
      <w:r w:rsidRPr="00794BBB">
        <w:rPr>
          <w:color w:val="000000"/>
          <w:szCs w:val="28"/>
        </w:rPr>
        <w:t xml:space="preserve"> «Об утверждении административного регламента предоставления государственной услуги </w:t>
      </w:r>
      <w:r>
        <w:rPr>
          <w:color w:val="000000"/>
          <w:szCs w:val="28"/>
        </w:rPr>
        <w:t>«Заключение до</w:t>
      </w:r>
      <w:r>
        <w:rPr>
          <w:color w:val="000000"/>
          <w:szCs w:val="28"/>
        </w:rPr>
        <w:lastRenderedPageBreak/>
        <w:t>говоров доверительного управления имуществом несовершеннолетних подопечных</w:t>
      </w:r>
      <w:r w:rsidRPr="00794BBB">
        <w:rPr>
          <w:color w:val="000000"/>
          <w:szCs w:val="28"/>
        </w:rPr>
        <w:t>»;</w:t>
      </w:r>
    </w:p>
    <w:p w:rsidR="00236058" w:rsidRPr="00793C60" w:rsidRDefault="00236058" w:rsidP="00236058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 xml:space="preserve">2) </w:t>
      </w:r>
      <w:r w:rsidRPr="00793C60">
        <w:rPr>
          <w:szCs w:val="28"/>
        </w:rPr>
        <w:t>пункт 1 приложения к приказу министерства труда и социального развития Краснодарского края от 18 сентября 2017 г. № 1451 «О внесении изменений в некоторые приказы министерств</w:t>
      </w:r>
      <w:r w:rsidR="00A7076E">
        <w:rPr>
          <w:szCs w:val="28"/>
        </w:rPr>
        <w:t>а труда и социального развития К</w:t>
      </w:r>
      <w:r w:rsidRPr="00793C60">
        <w:rPr>
          <w:szCs w:val="28"/>
        </w:rPr>
        <w:t>раснодарского края»;</w:t>
      </w:r>
    </w:p>
    <w:p w:rsidR="00236058" w:rsidRPr="00793C60" w:rsidRDefault="00236058" w:rsidP="00236058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 xml:space="preserve">3) </w:t>
      </w:r>
      <w:r w:rsidRPr="00793C60">
        <w:rPr>
          <w:szCs w:val="28"/>
        </w:rPr>
        <w:t>пункт 1 приказ министерства труда и социального развития Краснодар</w:t>
      </w:r>
      <w:r w:rsidRPr="00793C60">
        <w:rPr>
          <w:szCs w:val="28"/>
        </w:rPr>
        <w:softHyphen/>
        <w:t>ского края от 28 марта 2019 г. № 511 «О внесении изменений в приказ министерства социального развития и семейной политики Краснодарского края от 9 июня 2015 г. № 632 «Об утверждении административного регламента предоставления государственной услуги «Заключение договоров доверительного управления имуществом несовершеннолетних подопечных»;</w:t>
      </w:r>
    </w:p>
    <w:p w:rsidR="00236058" w:rsidRPr="009323F3" w:rsidRDefault="00236058" w:rsidP="00236058">
      <w:pPr>
        <w:pStyle w:val="ConsPlusNormal"/>
        <w:ind w:firstLine="709"/>
        <w:jc w:val="both"/>
        <w:rPr>
          <w:szCs w:val="28"/>
        </w:rPr>
      </w:pPr>
      <w:r>
        <w:rPr>
          <w:szCs w:val="28"/>
        </w:rPr>
        <w:t xml:space="preserve">4) </w:t>
      </w:r>
      <w:r w:rsidRPr="009323F3">
        <w:rPr>
          <w:szCs w:val="28"/>
        </w:rPr>
        <w:t>пункт 1 приказа министерства труда и социального развития Краснодар</w:t>
      </w:r>
      <w:r w:rsidRPr="009323F3">
        <w:rPr>
          <w:szCs w:val="28"/>
        </w:rPr>
        <w:softHyphen/>
        <w:t>ского края от 1 декабря 2021 г. № 1954 «О внесении изменений в некоторые приказы министерства социального развития и семейной политики Краснодарского края».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4. Отделу информационно-аналитической работы (</w:t>
      </w:r>
      <w:proofErr w:type="spellStart"/>
      <w:r w:rsidRPr="00794BBB">
        <w:t>Гаврилец</w:t>
      </w:r>
      <w:proofErr w:type="spellEnd"/>
      <w:r w:rsidRPr="00794BBB">
        <w:t xml:space="preserve"> И.В.) обеспечить: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1) направление настоящего приказа для размещения (опубликования) на сайте в информационно-телекоммуникационной сети «Интернет» admkrai.krasnodar.ru;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2) направление настоящего приказа для размещения (опубликования) на «Официальный интернет-портал правовой информации» (www.pravo.gov.ru);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3) размещение настоящего приказа на официальном сайте министерства труда и социального развития Краснодарского края.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5.</w:t>
      </w:r>
      <w:r w:rsidRPr="00794BBB">
        <w:rPr>
          <w:lang w:val="en-US"/>
        </w:rPr>
        <w:t> </w:t>
      </w:r>
      <w:r w:rsidRPr="00794BBB">
        <w:t>Контроль за выполнением настоящего приказа возложить на замести</w:t>
      </w:r>
      <w:r w:rsidRPr="00794BBB">
        <w:softHyphen/>
        <w:t xml:space="preserve">теля министра труда и социального развития Краснодарского края </w:t>
      </w:r>
      <w:proofErr w:type="spellStart"/>
      <w:r w:rsidRPr="00794BBB">
        <w:t>Гедзь</w:t>
      </w:r>
      <w:proofErr w:type="spellEnd"/>
      <w:r w:rsidRPr="00794BBB">
        <w:t xml:space="preserve"> А.А.</w:t>
      </w:r>
    </w:p>
    <w:p w:rsidR="00236058" w:rsidRPr="00794BBB" w:rsidRDefault="00236058" w:rsidP="00236058">
      <w:pPr>
        <w:pStyle w:val="ConsPlusNormal"/>
        <w:ind w:firstLine="709"/>
        <w:jc w:val="both"/>
      </w:pPr>
      <w:r w:rsidRPr="00794BBB">
        <w:t>6. Приказ вступает в силу через 10 дней после дня его официального опубликования.</w:t>
      </w:r>
    </w:p>
    <w:p w:rsidR="00236058" w:rsidRPr="00794BBB" w:rsidRDefault="00236058" w:rsidP="00236058">
      <w:pPr>
        <w:pStyle w:val="ConsPlusNormal"/>
        <w:ind w:firstLine="709"/>
        <w:jc w:val="both"/>
      </w:pPr>
    </w:p>
    <w:p w:rsidR="00236058" w:rsidRPr="00794BBB" w:rsidRDefault="00236058" w:rsidP="00236058">
      <w:pPr>
        <w:pStyle w:val="ConsPlusNormal"/>
        <w:ind w:firstLine="709"/>
        <w:jc w:val="both"/>
      </w:pPr>
    </w:p>
    <w:p w:rsidR="00236058" w:rsidRPr="00794BBB" w:rsidRDefault="00236058" w:rsidP="00236058">
      <w:pPr>
        <w:pStyle w:val="ConsPlusNormal"/>
        <w:tabs>
          <w:tab w:val="left" w:pos="4008"/>
        </w:tabs>
        <w:jc w:val="both"/>
        <w:rPr>
          <w:szCs w:val="28"/>
        </w:rPr>
      </w:pPr>
      <w:r w:rsidRPr="00794BBB">
        <w:rPr>
          <w:szCs w:val="28"/>
        </w:rPr>
        <w:t>Министр                                                                                                 С.П. Гаркуша</w:t>
      </w:r>
    </w:p>
    <w:p w:rsidR="00A00A1F" w:rsidRDefault="00A00A1F"/>
    <w:sectPr w:rsidR="00A00A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F62"/>
    <w:rsid w:val="000B489B"/>
    <w:rsid w:val="00236058"/>
    <w:rsid w:val="002F499D"/>
    <w:rsid w:val="005442A6"/>
    <w:rsid w:val="00643F62"/>
    <w:rsid w:val="00A00A1F"/>
    <w:rsid w:val="00A70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06D11E-18FB-4F6B-9CED-D77688853D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60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3605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23605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7076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076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Луценко Наталия Васильевна</dc:creator>
  <cp:keywords/>
  <dc:description/>
  <cp:lastModifiedBy>Луценко Наталия Васильевна</cp:lastModifiedBy>
  <cp:revision>10</cp:revision>
  <cp:lastPrinted>2024-11-25T11:07:00Z</cp:lastPrinted>
  <dcterms:created xsi:type="dcterms:W3CDTF">2024-11-21T12:14:00Z</dcterms:created>
  <dcterms:modified xsi:type="dcterms:W3CDTF">2024-11-29T12:46:00Z</dcterms:modified>
</cp:coreProperties>
</file>