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6D51" w:rsidRPr="002173A5" w:rsidRDefault="009E6D51" w:rsidP="009E6D5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E6D51" w:rsidRPr="002173A5" w:rsidRDefault="009E6D51" w:rsidP="009E6D5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E6D51" w:rsidRPr="002173A5" w:rsidRDefault="009E6D51" w:rsidP="009E6D5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E6D51" w:rsidRPr="002173A5" w:rsidRDefault="009E6D51" w:rsidP="009E6D5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E6D51" w:rsidRPr="002173A5" w:rsidRDefault="009E6D51" w:rsidP="009E6D5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6D51" w:rsidRDefault="009E6D51" w:rsidP="00443E2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273C7" w:rsidRPr="002173A5" w:rsidRDefault="00F273C7" w:rsidP="00443E2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02CAA" w:rsidRDefault="00443E22" w:rsidP="00B16D06">
      <w:pPr>
        <w:pStyle w:val="30"/>
        <w:shd w:val="clear" w:color="auto" w:fill="auto"/>
        <w:spacing w:before="0" w:line="240" w:lineRule="auto"/>
        <w:ind w:left="40"/>
        <w:rPr>
          <w:sz w:val="28"/>
          <w:szCs w:val="28"/>
        </w:rPr>
      </w:pPr>
      <w:r w:rsidRPr="00B16D06">
        <w:rPr>
          <w:sz w:val="28"/>
          <w:szCs w:val="28"/>
        </w:rPr>
        <w:t>О</w:t>
      </w:r>
      <w:r w:rsidR="003F0E6F">
        <w:rPr>
          <w:sz w:val="28"/>
          <w:szCs w:val="28"/>
        </w:rPr>
        <w:t>б утверждении</w:t>
      </w:r>
      <w:r w:rsidR="00B16D06" w:rsidRPr="00B16D06">
        <w:rPr>
          <w:sz w:val="28"/>
          <w:szCs w:val="28"/>
        </w:rPr>
        <w:t xml:space="preserve"> П</w:t>
      </w:r>
      <w:r w:rsidRPr="00B16D06">
        <w:rPr>
          <w:sz w:val="28"/>
          <w:szCs w:val="28"/>
        </w:rPr>
        <w:t>орядк</w:t>
      </w:r>
      <w:r w:rsidR="003F0E6F">
        <w:rPr>
          <w:sz w:val="28"/>
          <w:szCs w:val="28"/>
        </w:rPr>
        <w:t>а</w:t>
      </w:r>
      <w:r w:rsidRPr="00B16D06">
        <w:rPr>
          <w:sz w:val="28"/>
          <w:szCs w:val="28"/>
        </w:rPr>
        <w:t xml:space="preserve"> </w:t>
      </w:r>
      <w:r w:rsidR="002173A5" w:rsidRPr="00B16D06">
        <w:rPr>
          <w:sz w:val="28"/>
          <w:szCs w:val="28"/>
        </w:rPr>
        <w:t xml:space="preserve">приема, рассмотрения и отбора </w:t>
      </w:r>
    </w:p>
    <w:p w:rsidR="00B16D06" w:rsidRDefault="002173A5" w:rsidP="00802CAA">
      <w:pPr>
        <w:pStyle w:val="30"/>
        <w:shd w:val="clear" w:color="auto" w:fill="auto"/>
        <w:spacing w:before="0" w:line="240" w:lineRule="auto"/>
        <w:ind w:left="40"/>
        <w:rPr>
          <w:sz w:val="28"/>
          <w:szCs w:val="28"/>
        </w:rPr>
      </w:pPr>
      <w:r w:rsidRPr="00B16D06">
        <w:rPr>
          <w:sz w:val="28"/>
          <w:szCs w:val="28"/>
        </w:rPr>
        <w:t xml:space="preserve">заявок хозяйствующих субъектов о включении в перечень </w:t>
      </w:r>
    </w:p>
    <w:p w:rsidR="00B16D06" w:rsidRDefault="002173A5" w:rsidP="00B16D06">
      <w:pPr>
        <w:pStyle w:val="30"/>
        <w:shd w:val="clear" w:color="auto" w:fill="auto"/>
        <w:spacing w:before="0" w:line="240" w:lineRule="auto"/>
        <w:ind w:left="40" w:right="-143"/>
        <w:rPr>
          <w:sz w:val="28"/>
          <w:szCs w:val="28"/>
        </w:rPr>
      </w:pPr>
      <w:r w:rsidRPr="00B16D06">
        <w:rPr>
          <w:sz w:val="28"/>
          <w:szCs w:val="28"/>
        </w:rPr>
        <w:t>мероприятий муниципальных программ (подпрограмм)</w:t>
      </w:r>
    </w:p>
    <w:p w:rsidR="00DD57AF" w:rsidRDefault="002173A5" w:rsidP="00B16D06">
      <w:pPr>
        <w:pStyle w:val="30"/>
        <w:shd w:val="clear" w:color="auto" w:fill="auto"/>
        <w:spacing w:before="0" w:line="240" w:lineRule="auto"/>
        <w:ind w:left="40" w:right="-143"/>
        <w:rPr>
          <w:sz w:val="28"/>
          <w:szCs w:val="28"/>
        </w:rPr>
      </w:pPr>
      <w:r w:rsidRPr="00B16D06">
        <w:rPr>
          <w:sz w:val="28"/>
          <w:szCs w:val="28"/>
        </w:rPr>
        <w:t xml:space="preserve"> муниципального образования Динской район </w:t>
      </w:r>
      <w:r w:rsidR="00DD57AF">
        <w:rPr>
          <w:sz w:val="28"/>
          <w:szCs w:val="28"/>
        </w:rPr>
        <w:t>объектов</w:t>
      </w:r>
      <w:r w:rsidR="00802CAA">
        <w:rPr>
          <w:sz w:val="28"/>
          <w:szCs w:val="28"/>
        </w:rPr>
        <w:t xml:space="preserve"> </w:t>
      </w:r>
    </w:p>
    <w:p w:rsidR="00802CAA" w:rsidRDefault="00DD57AF" w:rsidP="00B16D06">
      <w:pPr>
        <w:pStyle w:val="30"/>
        <w:shd w:val="clear" w:color="auto" w:fill="auto"/>
        <w:spacing w:before="0" w:line="240" w:lineRule="auto"/>
        <w:ind w:left="40" w:right="-143"/>
        <w:rPr>
          <w:sz w:val="28"/>
          <w:szCs w:val="28"/>
        </w:rPr>
      </w:pPr>
      <w:r>
        <w:rPr>
          <w:sz w:val="28"/>
          <w:szCs w:val="28"/>
        </w:rPr>
        <w:t>капитального строительства</w:t>
      </w:r>
      <w:r w:rsidR="00E7664C">
        <w:rPr>
          <w:sz w:val="28"/>
          <w:szCs w:val="28"/>
        </w:rPr>
        <w:t xml:space="preserve"> </w:t>
      </w:r>
      <w:r w:rsidR="002173A5" w:rsidRPr="00B16D06">
        <w:rPr>
          <w:sz w:val="28"/>
          <w:szCs w:val="28"/>
        </w:rPr>
        <w:t xml:space="preserve">социально-культурного </w:t>
      </w:r>
    </w:p>
    <w:p w:rsidR="002173A5" w:rsidRPr="00B16D06" w:rsidRDefault="002173A5" w:rsidP="00B16D06">
      <w:pPr>
        <w:pStyle w:val="30"/>
        <w:shd w:val="clear" w:color="auto" w:fill="auto"/>
        <w:spacing w:before="0" w:line="240" w:lineRule="auto"/>
        <w:ind w:left="40" w:right="-143"/>
        <w:rPr>
          <w:sz w:val="28"/>
          <w:szCs w:val="28"/>
        </w:rPr>
      </w:pPr>
      <w:r w:rsidRPr="00B16D06">
        <w:rPr>
          <w:sz w:val="28"/>
          <w:szCs w:val="28"/>
        </w:rPr>
        <w:t>и (или) коммунально-бытового назначения</w:t>
      </w:r>
    </w:p>
    <w:p w:rsidR="00443E22" w:rsidRPr="002173A5" w:rsidRDefault="00443E22" w:rsidP="00BB398C">
      <w:pPr>
        <w:widowControl w:val="0"/>
        <w:suppressAutoHyphens/>
        <w:spacing w:after="0" w:line="240" w:lineRule="auto"/>
        <w:ind w:left="425" w:right="567" w:firstLine="113"/>
        <w:jc w:val="center"/>
        <w:rPr>
          <w:rFonts w:ascii="Times New Roman" w:hAnsi="Times New Roman" w:cs="Times New Roman"/>
          <w:sz w:val="27"/>
          <w:szCs w:val="27"/>
        </w:rPr>
      </w:pPr>
    </w:p>
    <w:p w:rsidR="00443E22" w:rsidRPr="002173A5" w:rsidRDefault="00443E22" w:rsidP="00BB398C">
      <w:pPr>
        <w:widowControl w:val="0"/>
        <w:suppressAutoHyphens/>
        <w:spacing w:after="0" w:line="240" w:lineRule="auto"/>
        <w:ind w:left="425" w:right="567" w:firstLine="113"/>
        <w:jc w:val="center"/>
        <w:rPr>
          <w:rFonts w:ascii="Times New Roman" w:hAnsi="Times New Roman" w:cs="Times New Roman"/>
          <w:sz w:val="27"/>
          <w:szCs w:val="27"/>
        </w:rPr>
      </w:pPr>
    </w:p>
    <w:p w:rsidR="00443E22" w:rsidRPr="002173A5" w:rsidRDefault="00443E22" w:rsidP="00B16D06">
      <w:pPr>
        <w:pStyle w:val="1"/>
        <w:spacing w:after="0"/>
        <w:ind w:right="-143" w:firstLine="708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proofErr w:type="gramStart"/>
      <w:r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>В</w:t>
      </w:r>
      <w:r w:rsidR="00C30EC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соответствии </w:t>
      </w:r>
      <w:r w:rsidR="00C30EC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245A51">
        <w:rPr>
          <w:rFonts w:ascii="Times New Roman" w:hAnsi="Times New Roman" w:cs="Times New Roman"/>
          <w:b w:val="0"/>
          <w:color w:val="auto"/>
          <w:sz w:val="28"/>
          <w:szCs w:val="28"/>
        </w:rPr>
        <w:t>с</w:t>
      </w:r>
      <w:r w:rsidR="00C30EC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2173A5"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>З</w:t>
      </w:r>
      <w:r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аконом </w:t>
      </w:r>
      <w:r w:rsidR="00C30EC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bookmarkStart w:id="0" w:name="_GoBack"/>
      <w:bookmarkEnd w:id="0"/>
      <w:r w:rsidR="002173A5"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Краснодарского края </w:t>
      </w:r>
      <w:r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от </w:t>
      </w:r>
      <w:r w:rsidR="002173A5"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>4</w:t>
      </w:r>
      <w:r w:rsidR="00B16D0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марта </w:t>
      </w:r>
      <w:r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>201</w:t>
      </w:r>
      <w:r w:rsidR="002173A5"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>5</w:t>
      </w:r>
      <w:r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B16D0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года </w:t>
      </w:r>
      <w:r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>№</w:t>
      </w:r>
      <w:r w:rsidR="00C30EC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2173A5"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>3123</w:t>
      </w:r>
      <w:r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>-</w:t>
      </w:r>
      <w:r w:rsidR="002173A5"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>К</w:t>
      </w:r>
      <w:r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>З «</w:t>
      </w:r>
      <w:r w:rsidR="001003ED"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>О предоставлении юридическим лицам земельных участков, которые находятся в государственной собственности Краснодарского края или муниципальной собственности</w:t>
      </w:r>
      <w:r w:rsidR="00245A51">
        <w:rPr>
          <w:rFonts w:ascii="Times New Roman" w:hAnsi="Times New Roman" w:cs="Times New Roman"/>
          <w:b w:val="0"/>
          <w:color w:val="auto"/>
          <w:sz w:val="28"/>
          <w:szCs w:val="28"/>
        </w:rPr>
        <w:t>,</w:t>
      </w:r>
      <w:r w:rsidR="001003ED"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либо государственная собственность на которые не разграничена, в аренду без проведения торгов для размещения (реализации) масштабных инвестиционных проектов, объектов социально-культурного и коммунально-бытового назначения», </w:t>
      </w:r>
      <w:r w:rsidR="008B3BB4">
        <w:rPr>
          <w:rFonts w:ascii="Times New Roman" w:hAnsi="Times New Roman" w:cs="Times New Roman"/>
          <w:b w:val="0"/>
          <w:color w:val="auto"/>
          <w:sz w:val="28"/>
          <w:szCs w:val="28"/>
        </w:rPr>
        <w:t>п</w:t>
      </w:r>
      <w:r w:rsidR="001003ED"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>остановление</w:t>
      </w:r>
      <w:r w:rsidR="001003ED">
        <w:rPr>
          <w:rFonts w:ascii="Times New Roman" w:hAnsi="Times New Roman" w:cs="Times New Roman"/>
          <w:b w:val="0"/>
          <w:color w:val="auto"/>
          <w:sz w:val="28"/>
          <w:szCs w:val="28"/>
        </w:rPr>
        <w:t>м</w:t>
      </w:r>
      <w:r w:rsidR="001003ED"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главы администрации</w:t>
      </w:r>
      <w:r w:rsidR="00B16D0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1003ED"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>(губернатора) Краснодарского края</w:t>
      </w:r>
      <w:r w:rsidR="00B16D0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1003ED"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>от</w:t>
      </w:r>
      <w:r w:rsidR="001003E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1003ED"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>9</w:t>
      </w:r>
      <w:r w:rsidR="00B16D0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июня</w:t>
      </w:r>
      <w:proofErr w:type="gramEnd"/>
      <w:r w:rsidR="00B16D0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1003ED"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>2015</w:t>
      </w:r>
      <w:r w:rsidR="00B16D0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года </w:t>
      </w:r>
      <w:r w:rsidR="001003ED"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> </w:t>
      </w:r>
      <w:r w:rsidR="001003ED">
        <w:rPr>
          <w:rFonts w:ascii="Times New Roman" w:hAnsi="Times New Roman" w:cs="Times New Roman"/>
          <w:b w:val="0"/>
          <w:color w:val="auto"/>
          <w:sz w:val="28"/>
          <w:szCs w:val="28"/>
        </w:rPr>
        <w:t>№</w:t>
      </w:r>
      <w:r w:rsidR="001003ED"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> 522</w:t>
      </w:r>
      <w:r w:rsidR="001003E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«</w:t>
      </w:r>
      <w:r w:rsidR="001003ED"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Порядка принятия решения о соответствии масштабного инвестиционного проекта, объекта социально-культурного или коммунально-бытового назначения критериям, установленным Законом Краснодарского края от 4 марта 2015 года </w:t>
      </w:r>
      <w:r w:rsidR="00B16D06">
        <w:rPr>
          <w:rFonts w:ascii="Times New Roman" w:hAnsi="Times New Roman" w:cs="Times New Roman"/>
          <w:b w:val="0"/>
          <w:color w:val="auto"/>
          <w:sz w:val="28"/>
          <w:szCs w:val="28"/>
        </w:rPr>
        <w:t>№</w:t>
      </w:r>
      <w:r w:rsidR="001003ED"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 3123-КЗ, при соблюдении которых допускается предоставление земельных участков, которые находятся в государственной собственности Краснодарского края или муниципальной собственности либо государственная </w:t>
      </w:r>
      <w:proofErr w:type="gramStart"/>
      <w:r w:rsidR="001003ED"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>собственность</w:t>
      </w:r>
      <w:proofErr w:type="gramEnd"/>
      <w:r w:rsidR="001003ED" w:rsidRPr="001003E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на которые не разграничена, в аренду без проведения торгов</w:t>
      </w:r>
      <w:r w:rsidR="001003ED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8B3BB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и</w:t>
      </w:r>
      <w:r w:rsidRPr="002173A5">
        <w:rPr>
          <w:rFonts w:ascii="Times New Roman" w:hAnsi="Times New Roman" w:cs="Times New Roman"/>
          <w:b w:val="0"/>
          <w:color w:val="auto"/>
          <w:sz w:val="27"/>
          <w:szCs w:val="27"/>
        </w:rPr>
        <w:t xml:space="preserve">  </w:t>
      </w:r>
      <w:r w:rsidRPr="00B16D06">
        <w:rPr>
          <w:rFonts w:ascii="Times New Roman" w:hAnsi="Times New Roman" w:cs="Times New Roman"/>
          <w:b w:val="0"/>
          <w:color w:val="auto"/>
          <w:sz w:val="28"/>
          <w:szCs w:val="28"/>
        </w:rPr>
        <w:t>стать</w:t>
      </w:r>
      <w:r w:rsidR="00B16D06" w:rsidRPr="00B16D06">
        <w:rPr>
          <w:rFonts w:ascii="Times New Roman" w:hAnsi="Times New Roman" w:cs="Times New Roman"/>
          <w:b w:val="0"/>
          <w:color w:val="auto"/>
          <w:sz w:val="28"/>
          <w:szCs w:val="28"/>
        </w:rPr>
        <w:t>ями</w:t>
      </w:r>
      <w:r w:rsidRPr="00B16D0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31, 65 Устава муниципального образования Динской район, в целях привлечения  инвестиций </w:t>
      </w:r>
      <w:r w:rsidR="00B16D0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B16D0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в  экономику</w:t>
      </w:r>
      <w:r w:rsidR="00B16D0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B16D0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муниципального</w:t>
      </w:r>
      <w:r w:rsidR="00B16D0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B16D0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образования </w:t>
      </w:r>
      <w:r w:rsidR="00B16D0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B16D0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Динской район   </w:t>
      </w:r>
      <w:proofErr w:type="gramStart"/>
      <w:r w:rsidRPr="00B16D06">
        <w:rPr>
          <w:rFonts w:ascii="Times New Roman" w:hAnsi="Times New Roman" w:cs="Times New Roman"/>
          <w:b w:val="0"/>
          <w:color w:val="auto"/>
          <w:sz w:val="28"/>
          <w:szCs w:val="28"/>
        </w:rPr>
        <w:t>п</w:t>
      </w:r>
      <w:proofErr w:type="gramEnd"/>
      <w:r w:rsidRPr="00B16D0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2173A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с т а н о в л я ю: </w:t>
      </w:r>
    </w:p>
    <w:p w:rsidR="008B3BB4" w:rsidRPr="008B3BB4" w:rsidRDefault="00B16D06" w:rsidP="00B16D06">
      <w:pPr>
        <w:pStyle w:val="30"/>
        <w:shd w:val="clear" w:color="auto" w:fill="auto"/>
        <w:spacing w:before="0" w:line="240" w:lineRule="auto"/>
        <w:ind w:left="40" w:right="-143" w:firstLine="668"/>
        <w:jc w:val="both"/>
        <w:rPr>
          <w:b w:val="0"/>
          <w:sz w:val="28"/>
          <w:szCs w:val="28"/>
        </w:rPr>
      </w:pPr>
      <w:bookmarkStart w:id="1" w:name="sub_33208"/>
      <w:r>
        <w:rPr>
          <w:b w:val="0"/>
          <w:sz w:val="28"/>
          <w:szCs w:val="28"/>
        </w:rPr>
        <w:t>1. </w:t>
      </w:r>
      <w:r w:rsidR="008B3BB4" w:rsidRPr="008B3BB4">
        <w:rPr>
          <w:b w:val="0"/>
          <w:sz w:val="28"/>
          <w:szCs w:val="28"/>
        </w:rPr>
        <w:t xml:space="preserve">Утвердить </w:t>
      </w:r>
      <w:r>
        <w:rPr>
          <w:b w:val="0"/>
          <w:sz w:val="28"/>
          <w:szCs w:val="28"/>
        </w:rPr>
        <w:t>П</w:t>
      </w:r>
      <w:r w:rsidR="008B3BB4" w:rsidRPr="008B3BB4">
        <w:rPr>
          <w:b w:val="0"/>
          <w:sz w:val="28"/>
          <w:szCs w:val="28"/>
        </w:rPr>
        <w:t xml:space="preserve">орядок приема, рассмотрения и отбора заявок хозяйствующих субъектов о включении в перечень мероприятий муниципальных программ (подпрограмм) муниципального образования Динской район </w:t>
      </w:r>
      <w:r w:rsidR="00E7664C">
        <w:rPr>
          <w:b w:val="0"/>
          <w:sz w:val="28"/>
          <w:szCs w:val="28"/>
        </w:rPr>
        <w:t>объектов</w:t>
      </w:r>
      <w:r w:rsidR="00BF1D67">
        <w:rPr>
          <w:b w:val="0"/>
          <w:sz w:val="28"/>
          <w:szCs w:val="28"/>
        </w:rPr>
        <w:t xml:space="preserve"> капитального строительства</w:t>
      </w:r>
      <w:r w:rsidR="008B3BB4" w:rsidRPr="008B3BB4">
        <w:rPr>
          <w:b w:val="0"/>
          <w:sz w:val="28"/>
          <w:szCs w:val="28"/>
        </w:rPr>
        <w:t xml:space="preserve"> социально-культурного и (или) коммунально-бытового назначения</w:t>
      </w:r>
      <w:r w:rsidR="008B3BB4">
        <w:rPr>
          <w:b w:val="0"/>
          <w:sz w:val="28"/>
          <w:szCs w:val="28"/>
        </w:rPr>
        <w:t xml:space="preserve"> (прилагается).</w:t>
      </w:r>
    </w:p>
    <w:bookmarkEnd w:id="1"/>
    <w:p w:rsidR="00F37E9E" w:rsidRPr="00802CAA" w:rsidRDefault="00F37E9E" w:rsidP="00802CAA">
      <w:pPr>
        <w:tabs>
          <w:tab w:val="left" w:pos="651"/>
        </w:tabs>
        <w:spacing w:after="0" w:line="240" w:lineRule="auto"/>
        <w:ind w:firstLine="68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02CAA">
        <w:rPr>
          <w:rFonts w:ascii="Times New Roman" w:hAnsi="Times New Roman" w:cs="Times New Roman"/>
          <w:sz w:val="28"/>
          <w:szCs w:val="28"/>
        </w:rPr>
        <w:t xml:space="preserve"> 2. Отделу по работе с общественными организациями, политическими партиями, религиозными объединениями и СМИ </w:t>
      </w:r>
      <w:r w:rsidRPr="00802CAA">
        <w:rPr>
          <w:rFonts w:ascii="Times New Roman" w:hAnsi="Times New Roman" w:cs="Times New Roman"/>
          <w:bCs/>
          <w:sz w:val="28"/>
          <w:szCs w:val="28"/>
        </w:rPr>
        <w:t xml:space="preserve">администрации </w:t>
      </w:r>
      <w:r w:rsidRPr="00802CAA">
        <w:rPr>
          <w:rFonts w:ascii="Times New Roman" w:hAnsi="Times New Roman" w:cs="Times New Roman"/>
          <w:bCs/>
          <w:sz w:val="28"/>
          <w:szCs w:val="28"/>
        </w:rPr>
        <w:lastRenderedPageBreak/>
        <w:t>муниципального образования Динской район (</w:t>
      </w:r>
      <w:r w:rsidR="00F85BBC" w:rsidRPr="00802CAA">
        <w:rPr>
          <w:rFonts w:ascii="Times New Roman" w:hAnsi="Times New Roman" w:cs="Times New Roman"/>
          <w:bCs/>
          <w:sz w:val="28"/>
          <w:szCs w:val="28"/>
        </w:rPr>
        <w:t>Бондарева</w:t>
      </w:r>
      <w:r w:rsidRPr="00802CAA">
        <w:rPr>
          <w:rFonts w:ascii="Times New Roman" w:hAnsi="Times New Roman" w:cs="Times New Roman"/>
          <w:bCs/>
          <w:sz w:val="28"/>
          <w:szCs w:val="28"/>
        </w:rPr>
        <w:t xml:space="preserve">) </w:t>
      </w:r>
      <w:proofErr w:type="gramStart"/>
      <w:r w:rsidRPr="00802CAA">
        <w:rPr>
          <w:rFonts w:ascii="Times New Roman" w:hAnsi="Times New Roman" w:cs="Times New Roman"/>
          <w:bCs/>
          <w:sz w:val="28"/>
          <w:szCs w:val="28"/>
        </w:rPr>
        <w:t>разместить</w:t>
      </w:r>
      <w:proofErr w:type="gramEnd"/>
      <w:r w:rsidRPr="00802CAA">
        <w:rPr>
          <w:rFonts w:ascii="Times New Roman" w:hAnsi="Times New Roman" w:cs="Times New Roman"/>
          <w:bCs/>
          <w:sz w:val="28"/>
          <w:szCs w:val="28"/>
        </w:rPr>
        <w:t xml:space="preserve"> настоящее постановление на официальном сайте муниципального образования Динской район в информационно-телекоммуникационной сети Интернет</w:t>
      </w:r>
      <w:r w:rsidR="00802CAA" w:rsidRPr="00802CA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02CAA" w:rsidRPr="00802CAA">
        <w:rPr>
          <w:rFonts w:ascii="Times New Roman" w:hAnsi="Times New Roman" w:cs="Times New Roman"/>
          <w:sz w:val="28"/>
          <w:szCs w:val="28"/>
        </w:rPr>
        <w:t>(в разделе «Документы», подразделе «Нормативные правовые акты»).</w:t>
      </w:r>
    </w:p>
    <w:p w:rsidR="00F37E9E" w:rsidRPr="002173A5" w:rsidRDefault="00F37E9E" w:rsidP="00B16D06">
      <w:pPr>
        <w:widowControl w:val="0"/>
        <w:spacing w:after="0" w:line="240" w:lineRule="auto"/>
        <w:ind w:right="-143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173A5">
        <w:rPr>
          <w:rFonts w:ascii="Times New Roman" w:hAnsi="Times New Roman" w:cs="Times New Roman"/>
          <w:bCs/>
          <w:sz w:val="28"/>
          <w:szCs w:val="28"/>
        </w:rPr>
        <w:t xml:space="preserve">3. </w:t>
      </w:r>
      <w:proofErr w:type="gramStart"/>
      <w:r w:rsidRPr="002173A5">
        <w:rPr>
          <w:rFonts w:ascii="Times New Roman" w:hAnsi="Times New Roman" w:cs="Times New Roman"/>
          <w:bCs/>
          <w:sz w:val="28"/>
          <w:szCs w:val="28"/>
        </w:rPr>
        <w:t>Контроль за</w:t>
      </w:r>
      <w:proofErr w:type="gramEnd"/>
      <w:r w:rsidRPr="002173A5">
        <w:rPr>
          <w:rFonts w:ascii="Times New Roman" w:hAnsi="Times New Roman" w:cs="Times New Roman"/>
          <w:bCs/>
          <w:sz w:val="28"/>
          <w:szCs w:val="28"/>
        </w:rPr>
        <w:t xml:space="preserve"> выполнением настоящего постановления </w:t>
      </w:r>
      <w:r w:rsidR="00245A51">
        <w:rPr>
          <w:rFonts w:ascii="Times New Roman" w:hAnsi="Times New Roman" w:cs="Times New Roman"/>
          <w:bCs/>
          <w:sz w:val="28"/>
          <w:szCs w:val="28"/>
        </w:rPr>
        <w:t>оставляю за собой.</w:t>
      </w:r>
    </w:p>
    <w:p w:rsidR="00F37E9E" w:rsidRPr="00F85BBC" w:rsidRDefault="00457E25" w:rsidP="00B16D06">
      <w:pPr>
        <w:shd w:val="clear" w:color="auto" w:fill="FFFFFF"/>
        <w:tabs>
          <w:tab w:val="left" w:pos="426"/>
        </w:tabs>
        <w:spacing w:after="0" w:line="240" w:lineRule="auto"/>
        <w:ind w:right="-143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</w:t>
      </w:r>
      <w:r w:rsidR="00F37E9E" w:rsidRPr="002173A5">
        <w:rPr>
          <w:rFonts w:ascii="Times New Roman" w:hAnsi="Times New Roman" w:cs="Times New Roman"/>
          <w:sz w:val="28"/>
          <w:szCs w:val="28"/>
        </w:rPr>
        <w:t xml:space="preserve">Постановление вступает в силу </w:t>
      </w:r>
      <w:r w:rsidR="00FE5988">
        <w:rPr>
          <w:rFonts w:ascii="Times New Roman" w:hAnsi="Times New Roman" w:cs="Times New Roman"/>
          <w:sz w:val="28"/>
          <w:szCs w:val="28"/>
        </w:rPr>
        <w:t>после его официального</w:t>
      </w:r>
      <w:r w:rsidR="00F37E9E" w:rsidRPr="002173A5">
        <w:rPr>
          <w:rFonts w:ascii="Times New Roman" w:hAnsi="Times New Roman" w:cs="Times New Roman"/>
          <w:sz w:val="28"/>
          <w:szCs w:val="28"/>
        </w:rPr>
        <w:t xml:space="preserve"> </w:t>
      </w:r>
      <w:r w:rsidR="00FE5988">
        <w:rPr>
          <w:rFonts w:ascii="Times New Roman" w:hAnsi="Times New Roman" w:cs="Times New Roman"/>
          <w:sz w:val="28"/>
          <w:szCs w:val="28"/>
        </w:rPr>
        <w:t>обнародования</w:t>
      </w:r>
      <w:r w:rsidR="00F37E9E" w:rsidRPr="002173A5">
        <w:rPr>
          <w:rFonts w:ascii="Times New Roman" w:hAnsi="Times New Roman" w:cs="Times New Roman"/>
          <w:sz w:val="28"/>
          <w:szCs w:val="28"/>
        </w:rPr>
        <w:t>.</w:t>
      </w:r>
    </w:p>
    <w:p w:rsidR="00F37E9E" w:rsidRDefault="00F37E9E" w:rsidP="00BB398C">
      <w:pPr>
        <w:widowControl w:val="0"/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F1CCE" w:rsidRDefault="00EF1CCE" w:rsidP="00EF1CCE">
      <w:pPr>
        <w:widowControl w:val="0"/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43E22" w:rsidRDefault="009773CE" w:rsidP="009773CE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EF1CCE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EF1CCE" w:rsidRPr="00F37E9E" w:rsidRDefault="00EF1CCE" w:rsidP="009773CE">
      <w:pPr>
        <w:spacing w:after="0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Динской район</w:t>
      </w:r>
      <w:r w:rsidR="009773CE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B16D06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9773CE">
        <w:rPr>
          <w:rFonts w:ascii="Times New Roman" w:hAnsi="Times New Roman" w:cs="Times New Roman"/>
          <w:sz w:val="28"/>
          <w:szCs w:val="28"/>
        </w:rPr>
        <w:t>С.А. Пономарев</w:t>
      </w:r>
    </w:p>
    <w:p w:rsidR="00443E22" w:rsidRPr="00443E22" w:rsidRDefault="00443E22" w:rsidP="00F37E9E">
      <w:pPr>
        <w:widowControl w:val="0"/>
        <w:suppressAutoHyphens/>
        <w:spacing w:after="0" w:line="240" w:lineRule="auto"/>
        <w:ind w:right="567" w:firstLine="709"/>
        <w:jc w:val="both"/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ar-SA"/>
        </w:rPr>
      </w:pPr>
    </w:p>
    <w:p w:rsidR="009E6D51" w:rsidRPr="00443E22" w:rsidRDefault="009E6D51" w:rsidP="00443E2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9E6D51" w:rsidRPr="00443E22" w:rsidSect="00655207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5207" w:rsidRDefault="00655207" w:rsidP="00655207">
      <w:pPr>
        <w:spacing w:after="0" w:line="240" w:lineRule="auto"/>
      </w:pPr>
      <w:r>
        <w:separator/>
      </w:r>
    </w:p>
  </w:endnote>
  <w:endnote w:type="continuationSeparator" w:id="0">
    <w:p w:rsidR="00655207" w:rsidRDefault="00655207" w:rsidP="006552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5207" w:rsidRDefault="00655207" w:rsidP="00655207">
      <w:pPr>
        <w:spacing w:after="0" w:line="240" w:lineRule="auto"/>
      </w:pPr>
      <w:r>
        <w:separator/>
      </w:r>
    </w:p>
  </w:footnote>
  <w:footnote w:type="continuationSeparator" w:id="0">
    <w:p w:rsidR="00655207" w:rsidRDefault="00655207" w:rsidP="006552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3240297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655207" w:rsidRPr="004E1CB4" w:rsidRDefault="00112A5B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E1CB4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655207" w:rsidRPr="004E1CB4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E1CB4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C30ECC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E1CB4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655207" w:rsidRDefault="0065520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BD4E87"/>
    <w:multiLevelType w:val="hybridMultilevel"/>
    <w:tmpl w:val="4B848EC4"/>
    <w:lvl w:ilvl="0" w:tplc="BA9A313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66976985"/>
    <w:multiLevelType w:val="hybridMultilevel"/>
    <w:tmpl w:val="7A5C7CC2"/>
    <w:lvl w:ilvl="0" w:tplc="45CAD0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E6D51"/>
    <w:rsid w:val="00036C8A"/>
    <w:rsid w:val="001003ED"/>
    <w:rsid w:val="00112A5B"/>
    <w:rsid w:val="0011715B"/>
    <w:rsid w:val="001906A5"/>
    <w:rsid w:val="002173A5"/>
    <w:rsid w:val="002407B6"/>
    <w:rsid w:val="00245A51"/>
    <w:rsid w:val="003476F9"/>
    <w:rsid w:val="003F0E6F"/>
    <w:rsid w:val="004358C0"/>
    <w:rsid w:val="00443E22"/>
    <w:rsid w:val="00457E25"/>
    <w:rsid w:val="00463B6A"/>
    <w:rsid w:val="004E1CB4"/>
    <w:rsid w:val="00571463"/>
    <w:rsid w:val="005D47F0"/>
    <w:rsid w:val="00655207"/>
    <w:rsid w:val="00666F78"/>
    <w:rsid w:val="006F3062"/>
    <w:rsid w:val="007C7E89"/>
    <w:rsid w:val="007D0C28"/>
    <w:rsid w:val="00802CAA"/>
    <w:rsid w:val="008162F3"/>
    <w:rsid w:val="00874DA0"/>
    <w:rsid w:val="00887530"/>
    <w:rsid w:val="008B3BB4"/>
    <w:rsid w:val="008E312D"/>
    <w:rsid w:val="008F0416"/>
    <w:rsid w:val="008F754B"/>
    <w:rsid w:val="009773CE"/>
    <w:rsid w:val="009A26B4"/>
    <w:rsid w:val="009E6D51"/>
    <w:rsid w:val="00A73782"/>
    <w:rsid w:val="00A73B26"/>
    <w:rsid w:val="00A834F7"/>
    <w:rsid w:val="00B16D06"/>
    <w:rsid w:val="00B42B37"/>
    <w:rsid w:val="00B47767"/>
    <w:rsid w:val="00BB398C"/>
    <w:rsid w:val="00BF1D67"/>
    <w:rsid w:val="00C0726D"/>
    <w:rsid w:val="00C30ECC"/>
    <w:rsid w:val="00C3618F"/>
    <w:rsid w:val="00DD57AF"/>
    <w:rsid w:val="00E7664C"/>
    <w:rsid w:val="00EF1CCE"/>
    <w:rsid w:val="00F273C7"/>
    <w:rsid w:val="00F37E9E"/>
    <w:rsid w:val="00F647E5"/>
    <w:rsid w:val="00F85BBC"/>
    <w:rsid w:val="00FE0E10"/>
    <w:rsid w:val="00FE5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A5B"/>
  </w:style>
  <w:style w:type="paragraph" w:styleId="1">
    <w:name w:val="heading 1"/>
    <w:basedOn w:val="a"/>
    <w:next w:val="a"/>
    <w:link w:val="10"/>
    <w:uiPriority w:val="99"/>
    <w:qFormat/>
    <w:rsid w:val="00443E22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43E22"/>
    <w:rPr>
      <w:rFonts w:ascii="Arial" w:hAnsi="Arial" w:cs="Arial"/>
      <w:b/>
      <w:bCs/>
      <w:color w:val="26282F"/>
      <w:sz w:val="24"/>
      <w:szCs w:val="24"/>
    </w:rPr>
  </w:style>
  <w:style w:type="paragraph" w:styleId="a3">
    <w:name w:val="List Paragraph"/>
    <w:basedOn w:val="a"/>
    <w:uiPriority w:val="34"/>
    <w:qFormat/>
    <w:rsid w:val="00443E22"/>
    <w:pPr>
      <w:ind w:left="720"/>
      <w:contextualSpacing/>
    </w:pPr>
  </w:style>
  <w:style w:type="character" w:customStyle="1" w:styleId="a4">
    <w:name w:val="Гипертекстовая ссылка"/>
    <w:basedOn w:val="a0"/>
    <w:uiPriority w:val="99"/>
    <w:rsid w:val="00C0726D"/>
    <w:rPr>
      <w:color w:val="106BBE"/>
    </w:rPr>
  </w:style>
  <w:style w:type="paragraph" w:customStyle="1" w:styleId="a5">
    <w:name w:val="Заголовок статьи"/>
    <w:basedOn w:val="a"/>
    <w:next w:val="a"/>
    <w:uiPriority w:val="99"/>
    <w:rsid w:val="00887530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6">
    <w:name w:val="Цветовое выделение"/>
    <w:uiPriority w:val="99"/>
    <w:rsid w:val="00B47767"/>
    <w:rPr>
      <w:b/>
      <w:bCs/>
      <w:color w:val="26282F"/>
    </w:rPr>
  </w:style>
  <w:style w:type="character" w:customStyle="1" w:styleId="3">
    <w:name w:val="Основной текст (3)_"/>
    <w:basedOn w:val="a0"/>
    <w:link w:val="30"/>
    <w:rsid w:val="002173A5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2173A5"/>
    <w:pPr>
      <w:widowControl w:val="0"/>
      <w:shd w:val="clear" w:color="auto" w:fill="FFFFFF"/>
      <w:spacing w:before="300" w:after="0" w:line="326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styleId="a7">
    <w:name w:val="header"/>
    <w:basedOn w:val="a"/>
    <w:link w:val="a8"/>
    <w:uiPriority w:val="99"/>
    <w:unhideWhenUsed/>
    <w:rsid w:val="006552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55207"/>
  </w:style>
  <w:style w:type="paragraph" w:styleId="a9">
    <w:name w:val="footer"/>
    <w:basedOn w:val="a"/>
    <w:link w:val="aa"/>
    <w:uiPriority w:val="99"/>
    <w:unhideWhenUsed/>
    <w:rsid w:val="006552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55207"/>
  </w:style>
  <w:style w:type="paragraph" w:styleId="ab">
    <w:name w:val="Balloon Text"/>
    <w:basedOn w:val="a"/>
    <w:link w:val="ac"/>
    <w:uiPriority w:val="99"/>
    <w:semiHidden/>
    <w:unhideWhenUsed/>
    <w:rsid w:val="00036C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036C8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443E22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43E22"/>
    <w:rPr>
      <w:rFonts w:ascii="Arial" w:hAnsi="Arial" w:cs="Arial"/>
      <w:b/>
      <w:bCs/>
      <w:color w:val="26282F"/>
      <w:sz w:val="24"/>
      <w:szCs w:val="24"/>
    </w:rPr>
  </w:style>
  <w:style w:type="paragraph" w:styleId="a3">
    <w:name w:val="List Paragraph"/>
    <w:basedOn w:val="a"/>
    <w:uiPriority w:val="34"/>
    <w:qFormat/>
    <w:rsid w:val="00443E22"/>
    <w:pPr>
      <w:ind w:left="720"/>
      <w:contextualSpacing/>
    </w:pPr>
  </w:style>
  <w:style w:type="character" w:customStyle="1" w:styleId="a4">
    <w:name w:val="Гипертекстовая ссылка"/>
    <w:basedOn w:val="a0"/>
    <w:uiPriority w:val="99"/>
    <w:rsid w:val="00C0726D"/>
    <w:rPr>
      <w:color w:val="106BBE"/>
    </w:rPr>
  </w:style>
  <w:style w:type="paragraph" w:customStyle="1" w:styleId="a5">
    <w:name w:val="Заголовок статьи"/>
    <w:basedOn w:val="a"/>
    <w:next w:val="a"/>
    <w:uiPriority w:val="99"/>
    <w:rsid w:val="00887530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6">
    <w:name w:val="Цветовое выделение"/>
    <w:uiPriority w:val="99"/>
    <w:rsid w:val="00B47767"/>
    <w:rPr>
      <w:b/>
      <w:bCs/>
      <w:color w:val="26282F"/>
    </w:rPr>
  </w:style>
  <w:style w:type="character" w:customStyle="1" w:styleId="3">
    <w:name w:val="Основной текст (3)_"/>
    <w:basedOn w:val="a0"/>
    <w:link w:val="30"/>
    <w:rsid w:val="002173A5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2173A5"/>
    <w:pPr>
      <w:widowControl w:val="0"/>
      <w:shd w:val="clear" w:color="auto" w:fill="FFFFFF"/>
      <w:spacing w:before="300" w:after="0" w:line="326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styleId="a7">
    <w:name w:val="header"/>
    <w:basedOn w:val="a"/>
    <w:link w:val="a8"/>
    <w:uiPriority w:val="99"/>
    <w:unhideWhenUsed/>
    <w:rsid w:val="006552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55207"/>
  </w:style>
  <w:style w:type="paragraph" w:styleId="a9">
    <w:name w:val="footer"/>
    <w:basedOn w:val="a"/>
    <w:link w:val="aa"/>
    <w:uiPriority w:val="99"/>
    <w:unhideWhenUsed/>
    <w:rsid w:val="006552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55207"/>
  </w:style>
  <w:style w:type="paragraph" w:styleId="ab">
    <w:name w:val="Balloon Text"/>
    <w:basedOn w:val="a"/>
    <w:link w:val="ac"/>
    <w:uiPriority w:val="99"/>
    <w:semiHidden/>
    <w:unhideWhenUsed/>
    <w:rsid w:val="00036C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036C8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381</Words>
  <Characters>2174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user47</dc:creator>
  <cp:lastModifiedBy>user47</cp:lastModifiedBy>
  <cp:revision>37</cp:revision>
  <cp:lastPrinted>2018-12-07T09:37:00Z</cp:lastPrinted>
  <dcterms:created xsi:type="dcterms:W3CDTF">2018-12-06T13:30:00Z</dcterms:created>
  <dcterms:modified xsi:type="dcterms:W3CDTF">2018-12-10T11:46:00Z</dcterms:modified>
</cp:coreProperties>
</file>