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152A" w:rsidRDefault="004E152A" w:rsidP="004E152A">
      <w:pPr>
        <w:tabs>
          <w:tab w:val="left" w:pos="709"/>
        </w:tabs>
        <w:ind w:firstLine="567"/>
        <w:jc w:val="both"/>
        <w:rPr>
          <w:b/>
          <w:bCs/>
          <w:sz w:val="28"/>
          <w:szCs w:val="28"/>
        </w:rPr>
      </w:pPr>
    </w:p>
    <w:p w:rsidR="004E152A" w:rsidRDefault="004E152A" w:rsidP="004E152A">
      <w:pPr>
        <w:tabs>
          <w:tab w:val="left" w:pos="709"/>
        </w:tabs>
        <w:ind w:firstLine="567"/>
        <w:jc w:val="both"/>
        <w:rPr>
          <w:b/>
          <w:bCs/>
          <w:sz w:val="28"/>
          <w:szCs w:val="28"/>
        </w:rPr>
      </w:pPr>
    </w:p>
    <w:p w:rsidR="004E152A" w:rsidRDefault="004E152A" w:rsidP="004E152A">
      <w:pPr>
        <w:tabs>
          <w:tab w:val="left" w:pos="709"/>
        </w:tabs>
        <w:ind w:firstLine="567"/>
        <w:jc w:val="both"/>
        <w:rPr>
          <w:b/>
          <w:bCs/>
          <w:sz w:val="28"/>
          <w:szCs w:val="28"/>
        </w:rPr>
      </w:pPr>
    </w:p>
    <w:p w:rsidR="004E152A" w:rsidRDefault="004E152A" w:rsidP="004E152A">
      <w:pPr>
        <w:tabs>
          <w:tab w:val="left" w:pos="709"/>
        </w:tabs>
        <w:ind w:firstLine="567"/>
        <w:jc w:val="both"/>
        <w:rPr>
          <w:b/>
          <w:bCs/>
          <w:sz w:val="28"/>
          <w:szCs w:val="28"/>
        </w:rPr>
      </w:pPr>
    </w:p>
    <w:p w:rsidR="004E152A" w:rsidRDefault="004E152A" w:rsidP="004E152A">
      <w:pPr>
        <w:tabs>
          <w:tab w:val="left" w:pos="709"/>
        </w:tabs>
        <w:ind w:firstLine="567"/>
        <w:jc w:val="both"/>
        <w:rPr>
          <w:b/>
          <w:bCs/>
          <w:sz w:val="28"/>
          <w:szCs w:val="28"/>
        </w:rPr>
      </w:pPr>
    </w:p>
    <w:p w:rsidR="004E152A" w:rsidRDefault="004E152A" w:rsidP="004E152A">
      <w:pPr>
        <w:tabs>
          <w:tab w:val="left" w:pos="709"/>
        </w:tabs>
        <w:ind w:firstLine="567"/>
        <w:jc w:val="both"/>
        <w:rPr>
          <w:b/>
          <w:bCs/>
          <w:sz w:val="28"/>
          <w:szCs w:val="28"/>
        </w:rPr>
      </w:pPr>
    </w:p>
    <w:p w:rsidR="004E152A" w:rsidRDefault="004E152A" w:rsidP="004E152A">
      <w:pPr>
        <w:tabs>
          <w:tab w:val="left" w:pos="709"/>
        </w:tabs>
        <w:ind w:firstLine="567"/>
        <w:jc w:val="both"/>
        <w:rPr>
          <w:b/>
          <w:bCs/>
          <w:sz w:val="28"/>
          <w:szCs w:val="28"/>
        </w:rPr>
      </w:pPr>
    </w:p>
    <w:p w:rsidR="004E152A" w:rsidRDefault="004E152A" w:rsidP="004E152A">
      <w:pPr>
        <w:tabs>
          <w:tab w:val="left" w:pos="709"/>
        </w:tabs>
        <w:ind w:firstLine="567"/>
        <w:jc w:val="both"/>
        <w:rPr>
          <w:b/>
          <w:bCs/>
          <w:sz w:val="28"/>
          <w:szCs w:val="28"/>
        </w:rPr>
      </w:pPr>
    </w:p>
    <w:p w:rsidR="004E152A" w:rsidRDefault="004E152A" w:rsidP="00F87DEC">
      <w:pPr>
        <w:tabs>
          <w:tab w:val="left" w:pos="709"/>
        </w:tabs>
        <w:jc w:val="both"/>
        <w:rPr>
          <w:b/>
          <w:bCs/>
          <w:sz w:val="28"/>
          <w:szCs w:val="28"/>
        </w:rPr>
      </w:pPr>
    </w:p>
    <w:p w:rsidR="004E152A" w:rsidRDefault="004E152A" w:rsidP="004E152A">
      <w:pPr>
        <w:tabs>
          <w:tab w:val="left" w:pos="709"/>
        </w:tabs>
        <w:ind w:firstLine="567"/>
        <w:jc w:val="both"/>
        <w:rPr>
          <w:b/>
          <w:bCs/>
          <w:sz w:val="28"/>
          <w:szCs w:val="28"/>
        </w:rPr>
      </w:pPr>
    </w:p>
    <w:p w:rsidR="00F41FA6" w:rsidRPr="00212C8E" w:rsidRDefault="00F41FA6" w:rsidP="004E152A">
      <w:pPr>
        <w:tabs>
          <w:tab w:val="left" w:pos="709"/>
        </w:tabs>
        <w:ind w:firstLine="567"/>
        <w:jc w:val="both"/>
        <w:rPr>
          <w:bCs/>
          <w:sz w:val="22"/>
          <w:szCs w:val="22"/>
        </w:rPr>
      </w:pPr>
    </w:p>
    <w:p w:rsidR="00E83253" w:rsidRPr="00DD3487" w:rsidRDefault="00E83253" w:rsidP="00E83253">
      <w:pPr>
        <w:ind w:left="993" w:right="991"/>
        <w:jc w:val="center"/>
        <w:rPr>
          <w:b/>
          <w:sz w:val="28"/>
          <w:szCs w:val="28"/>
        </w:rPr>
      </w:pPr>
      <w:r w:rsidRPr="00DD3487">
        <w:rPr>
          <w:b/>
          <w:sz w:val="28"/>
          <w:szCs w:val="28"/>
        </w:rPr>
        <w:t>Об утверждении административного регламента</w:t>
      </w:r>
    </w:p>
    <w:p w:rsidR="004E152A" w:rsidRPr="00390C72" w:rsidRDefault="00E83253" w:rsidP="00E83253">
      <w:pPr>
        <w:tabs>
          <w:tab w:val="left" w:pos="709"/>
        </w:tabs>
        <w:ind w:firstLine="567"/>
        <w:jc w:val="center"/>
        <w:rPr>
          <w:sz w:val="28"/>
          <w:szCs w:val="28"/>
        </w:rPr>
      </w:pPr>
      <w:r w:rsidRPr="00DD3487">
        <w:rPr>
          <w:b/>
          <w:sz w:val="28"/>
          <w:szCs w:val="28"/>
        </w:rPr>
        <w:t xml:space="preserve">администрации муниципального образования Динской район предоставления муниципальной услуги </w:t>
      </w:r>
      <w:r w:rsidR="004E152A" w:rsidRPr="00390C72">
        <w:rPr>
          <w:b/>
          <w:bCs/>
          <w:sz w:val="28"/>
          <w:szCs w:val="28"/>
        </w:rPr>
        <w:t>«</w:t>
      </w:r>
      <w:r w:rsidR="004E152A">
        <w:rPr>
          <w:b/>
          <w:bCs/>
          <w:sz w:val="28"/>
          <w:szCs w:val="28"/>
        </w:rPr>
        <w:t>Согласование</w:t>
      </w:r>
    </w:p>
    <w:p w:rsidR="004E152A" w:rsidRPr="00390C72" w:rsidRDefault="004E152A" w:rsidP="004E152A">
      <w:pPr>
        <w:tabs>
          <w:tab w:val="left" w:pos="709"/>
        </w:tabs>
        <w:ind w:firstLine="567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создания места </w:t>
      </w:r>
      <w:r w:rsidRPr="00390C72">
        <w:rPr>
          <w:b/>
          <w:bCs/>
          <w:sz w:val="28"/>
          <w:szCs w:val="28"/>
        </w:rPr>
        <w:t>(площад</w:t>
      </w:r>
      <w:r>
        <w:rPr>
          <w:b/>
          <w:bCs/>
          <w:sz w:val="28"/>
          <w:szCs w:val="28"/>
        </w:rPr>
        <w:t>ки</w:t>
      </w:r>
      <w:r w:rsidRPr="00390C72">
        <w:rPr>
          <w:b/>
          <w:bCs/>
          <w:sz w:val="28"/>
          <w:szCs w:val="28"/>
        </w:rPr>
        <w:t xml:space="preserve">) накопления </w:t>
      </w:r>
      <w:proofErr w:type="gramStart"/>
      <w:r w:rsidRPr="00390C72">
        <w:rPr>
          <w:b/>
          <w:bCs/>
          <w:sz w:val="28"/>
          <w:szCs w:val="28"/>
        </w:rPr>
        <w:t>твердых</w:t>
      </w:r>
      <w:proofErr w:type="gramEnd"/>
    </w:p>
    <w:p w:rsidR="004E152A" w:rsidRPr="00390C72" w:rsidRDefault="004E152A" w:rsidP="004E152A">
      <w:pPr>
        <w:tabs>
          <w:tab w:val="left" w:pos="709"/>
        </w:tabs>
        <w:ind w:firstLine="567"/>
        <w:jc w:val="center"/>
        <w:rPr>
          <w:sz w:val="28"/>
          <w:szCs w:val="28"/>
        </w:rPr>
      </w:pPr>
      <w:r w:rsidRPr="00390C72">
        <w:rPr>
          <w:b/>
          <w:bCs/>
          <w:sz w:val="28"/>
          <w:szCs w:val="28"/>
        </w:rPr>
        <w:t>коммунальных отходов»</w:t>
      </w:r>
    </w:p>
    <w:p w:rsidR="004E152A" w:rsidRPr="00212C8E" w:rsidRDefault="004E152A" w:rsidP="00212C8E">
      <w:pPr>
        <w:tabs>
          <w:tab w:val="left" w:pos="709"/>
          <w:tab w:val="left" w:pos="851"/>
        </w:tabs>
        <w:ind w:firstLine="709"/>
        <w:jc w:val="both"/>
        <w:rPr>
          <w:sz w:val="22"/>
          <w:szCs w:val="22"/>
        </w:rPr>
      </w:pPr>
    </w:p>
    <w:p w:rsidR="00E83253" w:rsidRPr="0038292D" w:rsidRDefault="00E83253" w:rsidP="00212C8E">
      <w:pPr>
        <w:tabs>
          <w:tab w:val="left" w:pos="709"/>
          <w:tab w:val="left" w:pos="851"/>
          <w:tab w:val="left" w:pos="993"/>
        </w:tabs>
        <w:ind w:firstLine="709"/>
        <w:jc w:val="both"/>
        <w:rPr>
          <w:sz w:val="28"/>
          <w:szCs w:val="28"/>
          <w:lang w:bidi="ru-RU"/>
        </w:rPr>
      </w:pPr>
      <w:proofErr w:type="gramStart"/>
      <w:r w:rsidRPr="0038292D">
        <w:rPr>
          <w:sz w:val="28"/>
          <w:szCs w:val="28"/>
        </w:rPr>
        <w:t>В соответствии с Федеральным законом </w:t>
      </w:r>
      <w:hyperlink r:id="rId8" w:tgtFrame="_blank" w:history="1">
        <w:r w:rsidRPr="0038292D">
          <w:rPr>
            <w:sz w:val="28"/>
            <w:szCs w:val="28"/>
          </w:rPr>
          <w:t xml:space="preserve">от 27 июля 2010 г. </w:t>
        </w:r>
        <w:r w:rsidR="00671179">
          <w:rPr>
            <w:sz w:val="28"/>
            <w:szCs w:val="28"/>
          </w:rPr>
          <w:t xml:space="preserve">                                   </w:t>
        </w:r>
        <w:r w:rsidRPr="0038292D">
          <w:rPr>
            <w:sz w:val="28"/>
            <w:szCs w:val="28"/>
          </w:rPr>
          <w:t xml:space="preserve"> № 210-ФЗ</w:t>
        </w:r>
      </w:hyperlink>
      <w:r w:rsidRPr="0038292D">
        <w:rPr>
          <w:sz w:val="28"/>
          <w:szCs w:val="28"/>
        </w:rPr>
        <w:t> «Об организации представления государственных и муниципальных услуг», постановлением Правительства Российской Федерац</w:t>
      </w:r>
      <w:r w:rsidR="0038292D" w:rsidRPr="0038292D">
        <w:rPr>
          <w:sz w:val="28"/>
          <w:szCs w:val="28"/>
        </w:rPr>
        <w:t xml:space="preserve">ии </w:t>
      </w:r>
      <w:r w:rsidRPr="0038292D">
        <w:rPr>
          <w:sz w:val="28"/>
          <w:szCs w:val="28"/>
        </w:rPr>
        <w:t xml:space="preserve"> от 31 августа 2018 г. </w:t>
      </w:r>
      <w:bookmarkStart w:id="0" w:name="_GoBack"/>
      <w:bookmarkEnd w:id="0"/>
      <w:r w:rsidRPr="0038292D">
        <w:rPr>
          <w:sz w:val="28"/>
          <w:szCs w:val="28"/>
        </w:rPr>
        <w:t>№ 1039 «Об утверждении Правил обустройства мест (площадок) накопления твердых коммунальных отходов и ведения их реестра», постановлением администрации муниципального образования Динской район от 19 декабря 2018 г. № 2122 «Об утверждении Порядков разработки, утверждения административных</w:t>
      </w:r>
      <w:proofErr w:type="gramEnd"/>
      <w:r w:rsidRPr="0038292D">
        <w:rPr>
          <w:sz w:val="28"/>
          <w:szCs w:val="28"/>
        </w:rPr>
        <w:t xml:space="preserve"> регламентов осуществления муниципального контроля и административных регламентов предоставления муниципальных услуг, проведения экспертизы проектов административных регламентов осуществления муниципального контроля и административных регламентов предоставления муниципальных услуг», руководствуясь статьями 31, 65 Устава муниципального образования Динской район</w:t>
      </w:r>
      <w:r w:rsidR="005B6E89">
        <w:rPr>
          <w:sz w:val="28"/>
          <w:szCs w:val="28"/>
        </w:rPr>
        <w:t>,</w:t>
      </w:r>
      <w:r w:rsidRPr="0038292D">
        <w:rPr>
          <w:sz w:val="28"/>
          <w:szCs w:val="28"/>
        </w:rPr>
        <w:t xml:space="preserve"> </w:t>
      </w:r>
      <w:proofErr w:type="gramStart"/>
      <w:r w:rsidRPr="0038292D">
        <w:rPr>
          <w:sz w:val="28"/>
          <w:szCs w:val="28"/>
        </w:rPr>
        <w:t>п</w:t>
      </w:r>
      <w:proofErr w:type="gramEnd"/>
      <w:r w:rsidRPr="0038292D">
        <w:rPr>
          <w:sz w:val="28"/>
          <w:szCs w:val="28"/>
        </w:rPr>
        <w:t xml:space="preserve"> о с т а н о в л я ю:</w:t>
      </w:r>
    </w:p>
    <w:p w:rsidR="00163DE6" w:rsidRDefault="004E152A" w:rsidP="00212C8E">
      <w:pPr>
        <w:pStyle w:val="a3"/>
        <w:numPr>
          <w:ilvl w:val="0"/>
          <w:numId w:val="1"/>
        </w:numPr>
        <w:tabs>
          <w:tab w:val="left" w:pos="709"/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bidi="ru-RU"/>
        </w:rPr>
      </w:pPr>
      <w:r w:rsidRPr="0038292D">
        <w:rPr>
          <w:rFonts w:ascii="Times New Roman" w:hAnsi="Times New Roman"/>
          <w:sz w:val="28"/>
          <w:szCs w:val="28"/>
          <w:lang w:eastAsia="ru-RU"/>
        </w:rPr>
        <w:t>Утвердить</w:t>
      </w:r>
      <w:r w:rsidR="0081338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8292D">
        <w:rPr>
          <w:rFonts w:ascii="Times New Roman" w:hAnsi="Times New Roman"/>
          <w:sz w:val="28"/>
          <w:szCs w:val="28"/>
          <w:lang w:eastAsia="ru-RU"/>
        </w:rPr>
        <w:t>административный</w:t>
      </w:r>
      <w:r w:rsidR="0081338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8292D">
        <w:rPr>
          <w:rFonts w:ascii="Times New Roman" w:hAnsi="Times New Roman"/>
          <w:sz w:val="28"/>
          <w:szCs w:val="28"/>
          <w:lang w:eastAsia="ru-RU"/>
        </w:rPr>
        <w:t>регламент</w:t>
      </w:r>
      <w:r w:rsidR="0081338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83253" w:rsidRPr="0038292D">
        <w:rPr>
          <w:rFonts w:ascii="Times New Roman" w:hAnsi="Times New Roman"/>
          <w:sz w:val="28"/>
          <w:szCs w:val="28"/>
        </w:rPr>
        <w:t>администр</w:t>
      </w:r>
      <w:r w:rsidR="00813385">
        <w:rPr>
          <w:rFonts w:ascii="Times New Roman" w:hAnsi="Times New Roman"/>
          <w:sz w:val="28"/>
          <w:szCs w:val="28"/>
        </w:rPr>
        <w:t>ации му</w:t>
      </w:r>
      <w:r w:rsidR="00E83253" w:rsidRPr="0038292D">
        <w:rPr>
          <w:rFonts w:ascii="Times New Roman" w:hAnsi="Times New Roman"/>
          <w:sz w:val="28"/>
          <w:szCs w:val="28"/>
        </w:rPr>
        <w:t xml:space="preserve">ниципального образования Динской район предоставления муниципальной услуги </w:t>
      </w:r>
      <w:r w:rsidR="00E83253" w:rsidRPr="0038292D">
        <w:rPr>
          <w:rFonts w:ascii="Times New Roman" w:hAnsi="Times New Roman"/>
          <w:bCs/>
          <w:sz w:val="28"/>
          <w:szCs w:val="28"/>
        </w:rPr>
        <w:t>«Согласование</w:t>
      </w:r>
      <w:r w:rsidR="00E83253" w:rsidRPr="0038292D">
        <w:rPr>
          <w:rFonts w:ascii="Times New Roman" w:hAnsi="Times New Roman"/>
          <w:sz w:val="28"/>
          <w:szCs w:val="28"/>
        </w:rPr>
        <w:t xml:space="preserve"> </w:t>
      </w:r>
      <w:r w:rsidR="00E83253" w:rsidRPr="0038292D">
        <w:rPr>
          <w:rFonts w:ascii="Times New Roman" w:hAnsi="Times New Roman"/>
          <w:bCs/>
          <w:sz w:val="28"/>
          <w:szCs w:val="28"/>
        </w:rPr>
        <w:t>создания места (площадки) накопления твердых</w:t>
      </w:r>
      <w:r w:rsidR="00E83253" w:rsidRPr="0038292D">
        <w:rPr>
          <w:rFonts w:ascii="Times New Roman" w:hAnsi="Times New Roman"/>
          <w:sz w:val="28"/>
          <w:szCs w:val="28"/>
        </w:rPr>
        <w:t xml:space="preserve"> </w:t>
      </w:r>
      <w:r w:rsidR="00E83253" w:rsidRPr="0038292D">
        <w:rPr>
          <w:rFonts w:ascii="Times New Roman" w:hAnsi="Times New Roman"/>
          <w:bCs/>
          <w:sz w:val="28"/>
          <w:szCs w:val="28"/>
        </w:rPr>
        <w:t>коммунальных отходов»</w:t>
      </w:r>
      <w:r w:rsidRPr="0038292D">
        <w:rPr>
          <w:rFonts w:ascii="Times New Roman" w:hAnsi="Times New Roman"/>
          <w:sz w:val="28"/>
          <w:szCs w:val="28"/>
          <w:lang w:eastAsia="ru-RU"/>
        </w:rPr>
        <w:t xml:space="preserve"> (прилагается).</w:t>
      </w:r>
    </w:p>
    <w:p w:rsidR="00163DE6" w:rsidRDefault="00163DE6" w:rsidP="00212C8E">
      <w:pPr>
        <w:pStyle w:val="a3"/>
        <w:numPr>
          <w:ilvl w:val="0"/>
          <w:numId w:val="1"/>
        </w:numPr>
        <w:tabs>
          <w:tab w:val="left" w:pos="709"/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bidi="ru-RU"/>
        </w:rPr>
      </w:pPr>
      <w:r w:rsidRPr="00163DE6">
        <w:rPr>
          <w:rFonts w:ascii="Times New Roman" w:hAnsi="Times New Roman"/>
          <w:sz w:val="28"/>
          <w:szCs w:val="28"/>
        </w:rPr>
        <w:t>Отделу по взаимодействию со СМИ администрации муниципального образования Динской район (Бондарева С.В.) официально обнародовать настоящее постановление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«Документы».</w:t>
      </w:r>
    </w:p>
    <w:p w:rsidR="00163DE6" w:rsidRDefault="00163DE6" w:rsidP="00212C8E">
      <w:pPr>
        <w:pStyle w:val="a3"/>
        <w:numPr>
          <w:ilvl w:val="0"/>
          <w:numId w:val="1"/>
        </w:numPr>
        <w:tabs>
          <w:tab w:val="left" w:pos="709"/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bidi="ru-RU"/>
        </w:rPr>
      </w:pPr>
      <w:proofErr w:type="gramStart"/>
      <w:r w:rsidRPr="00163DE6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163DE6">
        <w:rPr>
          <w:rFonts w:ascii="Times New Roman" w:hAnsi="Times New Roman"/>
          <w:sz w:val="28"/>
          <w:szCs w:val="28"/>
        </w:rPr>
        <w:t xml:space="preserve"> выполнением  настоящего  постановления возложить на первого заместителя главы администрации муниципального образования Динской район </w:t>
      </w:r>
      <w:proofErr w:type="spellStart"/>
      <w:r w:rsidRPr="00163DE6">
        <w:rPr>
          <w:rFonts w:ascii="Times New Roman" w:hAnsi="Times New Roman"/>
          <w:sz w:val="28"/>
          <w:szCs w:val="28"/>
        </w:rPr>
        <w:t>Клесова</w:t>
      </w:r>
      <w:proofErr w:type="spellEnd"/>
      <w:r w:rsidRPr="00163DE6">
        <w:rPr>
          <w:rFonts w:ascii="Times New Roman" w:hAnsi="Times New Roman"/>
          <w:sz w:val="28"/>
          <w:szCs w:val="28"/>
        </w:rPr>
        <w:t xml:space="preserve"> Ю.А.</w:t>
      </w:r>
    </w:p>
    <w:p w:rsidR="00163DE6" w:rsidRPr="00163DE6" w:rsidRDefault="00163DE6" w:rsidP="00212C8E">
      <w:pPr>
        <w:pStyle w:val="a3"/>
        <w:numPr>
          <w:ilvl w:val="0"/>
          <w:numId w:val="1"/>
        </w:numPr>
        <w:tabs>
          <w:tab w:val="left" w:pos="709"/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bidi="ru-RU"/>
        </w:rPr>
      </w:pPr>
      <w:r w:rsidRPr="00163DE6">
        <w:rPr>
          <w:rFonts w:ascii="Times New Roman" w:hAnsi="Times New Roman"/>
          <w:sz w:val="28"/>
          <w:szCs w:val="28"/>
        </w:rPr>
        <w:t>Постановление вступает в силу после его официального обнародования</w:t>
      </w:r>
      <w:r w:rsidRPr="00163DE6">
        <w:rPr>
          <w:rFonts w:ascii="Times New Roman" w:hAnsi="Times New Roman"/>
          <w:i/>
          <w:sz w:val="28"/>
          <w:szCs w:val="28"/>
        </w:rPr>
        <w:t>.</w:t>
      </w:r>
    </w:p>
    <w:p w:rsidR="004E152A" w:rsidRPr="00212C8E" w:rsidRDefault="004E152A" w:rsidP="004E152A">
      <w:pPr>
        <w:tabs>
          <w:tab w:val="left" w:pos="709"/>
        </w:tabs>
        <w:ind w:firstLine="567"/>
        <w:jc w:val="both"/>
        <w:rPr>
          <w:sz w:val="22"/>
          <w:szCs w:val="22"/>
        </w:rPr>
      </w:pPr>
    </w:p>
    <w:p w:rsidR="004E152A" w:rsidRPr="00A85941" w:rsidRDefault="004E152A" w:rsidP="004E152A">
      <w:pPr>
        <w:pStyle w:val="a3"/>
        <w:tabs>
          <w:tab w:val="left" w:pos="709"/>
        </w:tabs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 w:rsidRPr="00A85941">
        <w:rPr>
          <w:rFonts w:ascii="Times New Roman" w:hAnsi="Times New Roman"/>
          <w:sz w:val="28"/>
          <w:szCs w:val="28"/>
        </w:rPr>
        <w:t xml:space="preserve">Глава муниципального образования </w:t>
      </w:r>
    </w:p>
    <w:p w:rsidR="00E868C2" w:rsidRDefault="004E152A" w:rsidP="004E152A">
      <w:pPr>
        <w:rPr>
          <w:sz w:val="28"/>
          <w:szCs w:val="28"/>
        </w:rPr>
      </w:pPr>
      <w:r w:rsidRPr="00A85941">
        <w:rPr>
          <w:sz w:val="28"/>
          <w:szCs w:val="28"/>
        </w:rPr>
        <w:t xml:space="preserve">Динской район                                                    </w:t>
      </w:r>
      <w:r>
        <w:rPr>
          <w:sz w:val="28"/>
          <w:szCs w:val="28"/>
        </w:rPr>
        <w:t xml:space="preserve">                                      Е.Н. </w:t>
      </w:r>
      <w:proofErr w:type="spellStart"/>
      <w:r>
        <w:rPr>
          <w:sz w:val="28"/>
          <w:szCs w:val="28"/>
        </w:rPr>
        <w:t>Пергун</w:t>
      </w:r>
      <w:proofErr w:type="spellEnd"/>
    </w:p>
    <w:sectPr w:rsidR="00E868C2" w:rsidSect="00212C8E">
      <w:headerReference w:type="default" r:id="rId9"/>
      <w:pgSz w:w="11906" w:h="16838" w:code="9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7DB2" w:rsidRDefault="00DD7DB2" w:rsidP="004E152A">
      <w:r>
        <w:separator/>
      </w:r>
    </w:p>
  </w:endnote>
  <w:endnote w:type="continuationSeparator" w:id="0">
    <w:p w:rsidR="00DD7DB2" w:rsidRDefault="00DD7DB2" w:rsidP="004E15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7DB2" w:rsidRDefault="00DD7DB2" w:rsidP="004E152A">
      <w:r>
        <w:separator/>
      </w:r>
    </w:p>
  </w:footnote>
  <w:footnote w:type="continuationSeparator" w:id="0">
    <w:p w:rsidR="00DD7DB2" w:rsidRDefault="00DD7DB2" w:rsidP="004E15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53981887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4E152A" w:rsidRPr="004E152A" w:rsidRDefault="004E152A">
        <w:pPr>
          <w:pStyle w:val="a4"/>
          <w:jc w:val="center"/>
          <w:rPr>
            <w:sz w:val="28"/>
            <w:szCs w:val="28"/>
          </w:rPr>
        </w:pPr>
        <w:r w:rsidRPr="004E152A">
          <w:rPr>
            <w:sz w:val="28"/>
            <w:szCs w:val="28"/>
          </w:rPr>
          <w:fldChar w:fldCharType="begin"/>
        </w:r>
        <w:r w:rsidRPr="004E152A">
          <w:rPr>
            <w:sz w:val="28"/>
            <w:szCs w:val="28"/>
          </w:rPr>
          <w:instrText>PAGE   \* MERGEFORMAT</w:instrText>
        </w:r>
        <w:r w:rsidRPr="004E152A">
          <w:rPr>
            <w:sz w:val="28"/>
            <w:szCs w:val="28"/>
          </w:rPr>
          <w:fldChar w:fldCharType="separate"/>
        </w:r>
        <w:r w:rsidR="00212C8E">
          <w:rPr>
            <w:noProof/>
            <w:sz w:val="28"/>
            <w:szCs w:val="28"/>
          </w:rPr>
          <w:t>2</w:t>
        </w:r>
        <w:r w:rsidRPr="004E152A">
          <w:rPr>
            <w:sz w:val="28"/>
            <w:szCs w:val="28"/>
          </w:rPr>
          <w:fldChar w:fldCharType="end"/>
        </w:r>
      </w:p>
    </w:sdtContent>
  </w:sdt>
  <w:p w:rsidR="004E152A" w:rsidRDefault="004E152A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0F7077"/>
    <w:multiLevelType w:val="hybridMultilevel"/>
    <w:tmpl w:val="B9BCDC2A"/>
    <w:lvl w:ilvl="0" w:tplc="E4B2142A">
      <w:start w:val="1"/>
      <w:numFmt w:val="decimal"/>
      <w:lvlText w:val="%1."/>
      <w:lvlJc w:val="left"/>
      <w:pPr>
        <w:ind w:left="1714" w:hanging="1005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A1A7A16"/>
    <w:multiLevelType w:val="hybridMultilevel"/>
    <w:tmpl w:val="B9BCDC2A"/>
    <w:lvl w:ilvl="0" w:tplc="E4B2142A">
      <w:start w:val="1"/>
      <w:numFmt w:val="decimal"/>
      <w:lvlText w:val="%1."/>
      <w:lvlJc w:val="left"/>
      <w:pPr>
        <w:ind w:left="1714" w:hanging="1005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152A"/>
    <w:rsid w:val="000457ED"/>
    <w:rsid w:val="00163DE6"/>
    <w:rsid w:val="002037F7"/>
    <w:rsid w:val="00212C8E"/>
    <w:rsid w:val="0038292D"/>
    <w:rsid w:val="00397C94"/>
    <w:rsid w:val="004E152A"/>
    <w:rsid w:val="00547C93"/>
    <w:rsid w:val="005B6E89"/>
    <w:rsid w:val="00671179"/>
    <w:rsid w:val="007C43C7"/>
    <w:rsid w:val="00813385"/>
    <w:rsid w:val="00A1633E"/>
    <w:rsid w:val="00DD7DB2"/>
    <w:rsid w:val="00E83253"/>
    <w:rsid w:val="00E868C2"/>
    <w:rsid w:val="00F16B57"/>
    <w:rsid w:val="00F41FA6"/>
    <w:rsid w:val="00F87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15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152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header"/>
    <w:basedOn w:val="a"/>
    <w:link w:val="a5"/>
    <w:uiPriority w:val="99"/>
    <w:unhideWhenUsed/>
    <w:rsid w:val="004E152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E152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4E152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E152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547C9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47C9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15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152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header"/>
    <w:basedOn w:val="a"/>
    <w:link w:val="a5"/>
    <w:uiPriority w:val="99"/>
    <w:unhideWhenUsed/>
    <w:rsid w:val="004E152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E152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4E152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E152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547C9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47C9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BBA0BFB1-06C7-4E50-A8D3-FE1045784BF1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326</Words>
  <Characters>1860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user78</dc:creator>
  <cp:lastModifiedBy>user78</cp:lastModifiedBy>
  <cp:revision>13</cp:revision>
  <cp:lastPrinted>2023-05-18T12:21:00Z</cp:lastPrinted>
  <dcterms:created xsi:type="dcterms:W3CDTF">2023-03-31T12:34:00Z</dcterms:created>
  <dcterms:modified xsi:type="dcterms:W3CDTF">2023-07-17T13:41:00Z</dcterms:modified>
</cp:coreProperties>
</file>